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熵权法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概述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权法的基本思路就是根据指标变异的大小来确定客观权重。一般来说，若某个指标的信息熵越小，表明指标值的变异程度越大，提供的信息量越多，再综合评价中所起到的作用也越大，其权重也就越大。相反，某个指标的信息熵越大，表明指标值得变异程度越小，提供的信息量</w:t>
      </w:r>
      <w:bookmarkStart w:id="0" w:name="_GoBack"/>
      <w:bookmarkEnd w:id="0"/>
      <w:r>
        <w:rPr>
          <w:rFonts w:hint="eastAsia"/>
          <w:lang w:val="en-US" w:eastAsia="zh-CN"/>
        </w:rPr>
        <w:t>也越少，在综合评价中所起到的作用也越小，其权重也就越小。</w:t>
      </w:r>
    </w:p>
    <w:p>
      <w:pPr>
        <w:bidi w:val="0"/>
        <w:ind w:firstLine="64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信息量：</w:t>
      </w:r>
      <w:r>
        <w:rPr>
          <w:rFonts w:hint="eastAsia"/>
          <w:lang w:val="en-US" w:eastAsia="zh-CN"/>
        </w:rPr>
        <w:t>信息量是度量弄清楚一个未知事物需要查询的信息的多少，单位是比特。随机变量取某个值时，其概率倒数的对数就是信息量。通俗的说就是，事物所含信息量与其发生的概率负相关。一件事物出现的概率决定了它的不确定性大小，也就决定了所含信息量的大小。出现的概率越大，不确定性越小，所含信息量也就越小。</w:t>
      </w:r>
    </w:p>
    <w:p>
      <w:pPr>
        <w:bidi w:val="0"/>
        <w:ind w:firstLine="643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)=−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log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bidi w:val="0"/>
        <w:ind w:firstLine="64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信息熵：</w:t>
      </w:r>
      <w:r>
        <w:rPr>
          <w:rFonts w:hint="eastAsia"/>
          <w:lang w:val="en-US" w:eastAsia="zh-CN"/>
        </w:rPr>
        <w:t>信息熵也就是信息量的期望。可以把信息熵理解成不确定性的大小，不确定性越大，信息熵也就越大。</w:t>
      </w:r>
    </w:p>
    <w:p>
      <w:pPr>
        <w:bidi w:val="0"/>
        <w:ind w:firstLine="643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H(X)=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log</m:t>
                  </m: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w:ind w:firstLine="643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X表示的是一个信源。</w:t>
      </w:r>
    </w:p>
    <w:p>
      <w:pPr>
        <w:bidi w:val="0"/>
        <w:ind w:firstLine="643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信息量是对信源发出的某一个信号所含的度量，信息熵是对一个信源所含信息的度量，也就是信息量的期望。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 熵权法赋权步骤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数据标准化</w:t>
      </w:r>
    </w:p>
    <w:p>
      <w:pP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首先将各个指标进行去量纲化处理。假设给定了m个指标：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,...,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，其中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,...,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}</m:t>
        </m:r>
      </m:oMath>
      <w:r>
        <w:rPr>
          <w:rFonts w:hint="eastAsia" w:hAnsi="Cambria Math"/>
          <w:i w:val="0"/>
          <w:lang w:val="en-US" w:eastAsia="zh-CN"/>
        </w:rPr>
        <w:t>。假设对各个指标数据标准化后的值为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,....,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，那么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ij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−min(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max(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)−min(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（正向指标时）或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max(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)−X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ij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max(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)−min(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（负向指标时）。</w:t>
      </w:r>
    </w:p>
    <w:p>
      <w:pPr>
        <w:pStyle w:val="3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求各指标在各方案下的比值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也就是第j项指标在第i个方案中占该指标的比重，其实也就是为了计算该指标的变异大小。</w:t>
      </w:r>
    </w:p>
    <w:p>
      <w:pPr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ij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,i=1,...,n,j=1,...,m</m:t>
          </m:r>
        </m:oMath>
      </m:oMathPara>
    </w:p>
    <w:p>
      <w:pPr>
        <w:pStyle w:val="3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求各指标的信息熵。</w:t>
      </w:r>
    </w:p>
    <w:p>
      <w:pPr>
        <w:ind w:firstLine="64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根据信息论中信息熵的定义，某个指标的信息熵为：</w:t>
      </w:r>
    </w:p>
    <w:p>
      <w:pPr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=−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ln(n)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ln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  <w:lang w:val="en-US"/>
          </w:rPr>
          <m:t>≥</m:t>
        </m:r>
        <m:r>
          <m:rPr/>
          <w:rPr>
            <w:rFonts w:hint="default" w:ascii="Cambria Math" w:hAnsi="Cambria Math"/>
            <w:lang w:val="en-US" w:eastAsia="zh-CN"/>
          </w:rPr>
          <m:t>0</m:t>
        </m:r>
      </m:oMath>
      <w:r>
        <w:rPr>
          <w:rFonts w:hint="eastAsia" w:hAnsi="Cambria Math"/>
          <w:i w:val="0"/>
          <w:lang w:val="en-US" w:eastAsia="zh-CN"/>
        </w:rPr>
        <w:t>。若</w:t>
      </w:r>
      <m:oMath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p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=0，定义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0</m:t>
        </m:r>
      </m:oMath>
      <w:r>
        <w:rPr>
          <w:rFonts w:hint="eastAsia" w:hAnsi="Cambria Math"/>
          <w:i w:val="0"/>
          <w:lang w:val="en-US" w:eastAsia="zh-CN"/>
        </w:rPr>
        <w:t>。</w:t>
      </w:r>
    </w:p>
    <w:p>
      <w:pPr>
        <w:pStyle w:val="3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确定各指标的权重</w:t>
      </w:r>
    </w:p>
    <w:p>
      <w:pPr>
        <w:ind w:firstLine="64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根据信息熵的计算公式，计算出各个指标的信息熵为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,...,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通过信息熵计算各指标的权重</w:t>
      </w:r>
    </w:p>
    <w:p>
      <w:pPr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1−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k−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(j=1,2,...,m)</m:t>
          </m:r>
        </m:oMath>
      </m:oMathPara>
    </w:p>
    <w:p>
      <w:pPr>
        <w:ind w:firstLine="64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这里k指的是指标个数，即k=m。</w:t>
      </w:r>
    </w:p>
    <w:p>
      <w:pPr>
        <w:pStyle w:val="3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也可以通过计算信息冗余度来计算权重</w:t>
      </w:r>
    </w:p>
    <w:p>
      <w:pPr>
        <w:rPr>
          <w:rFonts w:hint="default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=1−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，然后计算指标权值：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D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j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j=1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</m:nary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</m:oMath>
    </w:p>
    <w:p>
      <w:pPr>
        <w:pStyle w:val="3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最后计算每个方案的综合评分</w:t>
      </w:r>
    </w:p>
    <w:p>
      <w:pPr>
        <w:rPr>
          <w:rFonts w:hint="eastAsia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j=1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∗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ij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 应用案例</w:t>
      </w:r>
    </w:p>
    <w:p>
      <w:pPr>
        <w:pStyle w:val="3"/>
        <w:bidi w:val="0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案例题目</w:t>
      </w:r>
    </w:p>
    <w:p>
      <w:pPr>
        <w:bidi w:val="0"/>
      </w:pPr>
      <w:r>
        <w:t>某医院为了提高自身的护理水平，对拥有的11个科室进行了考核，考核标准包括9项整体护理，并对护理水平较好的科室进行奖励。下表是对各个科室指标考核后的评分结果。</w:t>
      </w:r>
    </w:p>
    <w:tbl>
      <w:tblPr>
        <w:tblStyle w:val="6"/>
        <w:tblW w:w="972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000"/>
        <w:gridCol w:w="906"/>
        <w:gridCol w:w="1000"/>
        <w:gridCol w:w="906"/>
        <w:gridCol w:w="906"/>
        <w:gridCol w:w="1000"/>
        <w:gridCol w:w="1000"/>
        <w:gridCol w:w="1000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0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11个科室9项整体护理评价指标得分表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科室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78.6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85.7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78.6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94.4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85.7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78.6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55.6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87.5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85.7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92.9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92.9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</w:tbl>
    <w:p>
      <w:pPr>
        <w:bidi w:val="0"/>
      </w:pPr>
      <w:r>
        <w:t>但是由于各项护理的难易程度不同，因此需要对9项护理进行赋权，以便能够更加合理的对各个科室的护理水平进行评价。</w:t>
      </w:r>
    </w:p>
    <w:p>
      <w:pPr>
        <w:pStyle w:val="3"/>
        <w:bidi w:val="0"/>
      </w:pPr>
      <w:r>
        <w:rPr>
          <w:rFonts w:hint="eastAsia"/>
        </w:rPr>
        <w:t>3.2 数据预处理</w:t>
      </w:r>
    </w:p>
    <w:p>
      <w:pPr>
        <w:bidi w:val="0"/>
        <w:ind w:firstLine="643"/>
        <w:rPr>
          <w:rFonts w:hint="eastAsia"/>
        </w:rPr>
      </w:pPr>
      <w:r>
        <w:rPr>
          <w:rFonts w:hint="eastAsia"/>
        </w:rPr>
        <w:t>根据原始评分表，对数据进行标准化后可以得到下列数据标准化表所用公式：</w:t>
      </w:r>
    </w:p>
    <w:p>
      <w:pPr>
        <w:bidi w:val="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−min(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max(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)−min(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bidi w:val="0"/>
        <w:ind w:firstLine="643"/>
        <w:rPr>
          <w:rFonts w:hint="eastAsia"/>
        </w:rPr>
      </w:pPr>
      <w:r>
        <w:rPr>
          <w:rFonts w:hint="eastAsia"/>
        </w:rPr>
        <w:t>11个科室9项整体护理评价指标得分表标准化表：</w:t>
      </w:r>
    </w:p>
    <w:tbl>
      <w:tblPr>
        <w:tblStyle w:val="6"/>
        <w:tblpPr w:leftFromText="180" w:rightFromText="180" w:vertAnchor="text" w:horzAnchor="page" w:tblpX="1065" w:tblpY="482"/>
        <w:tblOverlap w:val="never"/>
        <w:tblW w:w="10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050"/>
        <w:gridCol w:w="1050"/>
        <w:gridCol w:w="1050"/>
        <w:gridCol w:w="1050"/>
        <w:gridCol w:w="1050"/>
        <w:gridCol w:w="1050"/>
        <w:gridCol w:w="1050"/>
        <w:gridCol w:w="1051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9" w:hRule="atLeast"/>
        </w:trPr>
        <w:tc>
          <w:tcPr>
            <w:tcW w:w="283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11个科室9项整体护理评价指标得分表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科室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X1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X2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X3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X4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X5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X6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X7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X8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0.33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0.87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0.77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0.33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0.67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0.67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>
      <w:pPr>
        <w:pStyle w:val="3"/>
        <w:bidi w:val="0"/>
      </w:pPr>
      <w:r>
        <w:t>3.3 计算第j个指标在第i个方案中所占比重</w:t>
      </w:r>
    </w:p>
    <w:p>
      <w:pPr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ij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,i=1,...,n,j=1,...,m</m:t>
          </m:r>
        </m:oMath>
      </m:oMathPara>
    </w:p>
    <w:tbl>
      <w:tblPr>
        <w:tblStyle w:val="6"/>
        <w:tblpPr w:leftFromText="180" w:rightFromText="180" w:vertAnchor="text" w:horzAnchor="page" w:tblpX="1917" w:tblpY="114"/>
        <w:tblOverlap w:val="never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834"/>
        <w:gridCol w:w="948"/>
        <w:gridCol w:w="980"/>
        <w:gridCol w:w="724"/>
        <w:gridCol w:w="742"/>
        <w:gridCol w:w="848"/>
        <w:gridCol w:w="784"/>
        <w:gridCol w:w="783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680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t>计算第j个指标在第i个方案中所占比重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科室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X2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X3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X4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X5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X6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X7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X8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0.17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0.13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0.13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0.06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0.13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0.09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0.17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0.15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0.13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0.17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0.13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0.05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0.13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0.06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0.15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0.13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0.17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0.15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06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K</w:t>
            </w:r>
          </w:p>
        </w:tc>
        <w:tc>
          <w:tcPr>
            <w:tcW w:w="83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9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0.13</w:t>
            </w:r>
          </w:p>
        </w:tc>
        <w:tc>
          <w:tcPr>
            <w:tcW w:w="9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0.11</w:t>
            </w:r>
          </w:p>
        </w:tc>
        <w:tc>
          <w:tcPr>
            <w:tcW w:w="72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4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  <w:tc>
          <w:tcPr>
            <w:tcW w:w="84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78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0.10</w:t>
            </w:r>
          </w:p>
        </w:tc>
      </w:tr>
    </w:tbl>
    <w:p>
      <w:pPr>
        <w:pStyle w:val="3"/>
        <w:bidi w:val="0"/>
        <w:ind w:firstLine="0"/>
      </w:pPr>
    </w:p>
    <w:p>
      <w:pPr>
        <w:pStyle w:val="3"/>
        <w:bidi w:val="0"/>
        <w:ind w:firstLine="0"/>
      </w:pPr>
      <w:r>
        <w:t>3.4 求各指标的信息熵</w:t>
      </w:r>
    </w:p>
    <w:p>
      <w:pPr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=−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ln(n)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ln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tbl>
      <w:tblPr>
        <w:tblStyle w:val="6"/>
        <w:tblW w:w="9977" w:type="dxa"/>
        <w:tblInd w:w="-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990"/>
        <w:gridCol w:w="990"/>
        <w:gridCol w:w="990"/>
        <w:gridCol w:w="990"/>
        <w:gridCol w:w="990"/>
        <w:gridCol w:w="990"/>
        <w:gridCol w:w="990"/>
        <w:gridCol w:w="990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9977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11个科室9项整体护理评价指标得分表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X8</w:t>
            </w:r>
          </w:p>
        </w:tc>
        <w:tc>
          <w:tcPr>
            <w:tcW w:w="9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6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信息熵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0.96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0.87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0.83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0.96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0.95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0.95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0.95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0.96</w:t>
            </w:r>
          </w:p>
        </w:tc>
        <w:tc>
          <w:tcPr>
            <w:tcW w:w="9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0.96</w:t>
            </w:r>
          </w:p>
        </w:tc>
      </w:tr>
    </w:tbl>
    <w:p>
      <w:pPr>
        <w:pStyle w:val="3"/>
        <w:bidi w:val="0"/>
        <w:ind w:firstLine="0"/>
      </w:pPr>
      <w:r>
        <w:rPr>
          <w:rFonts w:hint="eastAsia"/>
        </w:rPr>
        <w:t>3.5 计算各指标的权重</w:t>
      </w:r>
    </w:p>
    <w:p>
      <w:pPr>
        <w:bidi w:val="0"/>
        <w:rPr>
          <w:rFonts w:hint="eastAsia"/>
        </w:rPr>
      </w:pPr>
      <w:r>
        <w:rPr>
          <w:rFonts w:hint="eastAsia"/>
        </w:rPr>
        <w:t>根据指标权重的计算公式：</w:t>
      </w:r>
    </w:p>
    <w:p>
      <w:pPr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1−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k−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(j=1,2,...,m)</m:t>
          </m:r>
        </m:oMath>
      </m:oMathPara>
    </w:p>
    <w:tbl>
      <w:tblPr>
        <w:tblStyle w:val="6"/>
        <w:tblW w:w="876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868"/>
        <w:gridCol w:w="868"/>
        <w:gridCol w:w="868"/>
        <w:gridCol w:w="868"/>
        <w:gridCol w:w="868"/>
        <w:gridCol w:w="868"/>
        <w:gridCol w:w="868"/>
        <w:gridCol w:w="868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760" w:type="dxa"/>
            <w:gridSpan w:val="10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11个科室9项整体护理评价指标得分表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权重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pStyle w:val="5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0.07</w:t>
            </w:r>
          </w:p>
        </w:tc>
      </w:tr>
    </w:tbl>
    <w:p>
      <w:pPr>
        <w:pStyle w:val="3"/>
        <w:bidi w:val="0"/>
        <w:ind w:firstLine="0"/>
        <w:rPr>
          <w:rFonts w:hint="eastAsia"/>
        </w:rPr>
      </w:pPr>
      <w:r>
        <w:rPr>
          <w:rFonts w:hint="eastAsia"/>
        </w:rPr>
        <w:t>3.6 对各个科室进行评分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根据计算出的指标权重，以及对11个科室9项护理水平的评分。依据公式：</w:t>
      </w:r>
    </w:p>
    <w:p>
      <w:pPr>
        <w:bidi w:val="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j=1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j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∗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ij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tbl>
      <w:tblPr>
        <w:tblStyle w:val="7"/>
        <w:tblW w:w="9229" w:type="dxa"/>
        <w:tblInd w:w="-3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03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得分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03" w:type="dxa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95.71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93.15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93.18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92.78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95.83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95.03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90.22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95.18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95.98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97.81</w:t>
            </w:r>
          </w:p>
        </w:tc>
        <w:tc>
          <w:tcPr>
            <w:tcW w:w="766" w:type="dxa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97.03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 总结</w:t>
      </w:r>
    </w:p>
    <w:p>
      <w:pPr>
        <w:bidi w:val="0"/>
        <w:ind w:left="0" w:leftChars="0" w:firstLine="0" w:firstLineChars="0"/>
      </w:pPr>
      <w:r>
        <w:rPr>
          <w:rFonts w:hint="eastAsia"/>
        </w:rPr>
        <w:t>4.1 熵权法的优点</w:t>
      </w:r>
    </w:p>
    <w:p>
      <w:pPr>
        <w:bidi w:val="0"/>
        <w:rPr>
          <w:rFonts w:hint="eastAsia"/>
        </w:rPr>
      </w:pPr>
      <w:r>
        <w:rPr>
          <w:rFonts w:hint="eastAsia"/>
        </w:rPr>
        <w:t>熵值法是根据各项指标指标值的变异程度来确定指标权数的，这是一种客观赋权法，避免了人为因素带来的偏差。</w:t>
      </w:r>
    </w:p>
    <w:p>
      <w:pPr>
        <w:bidi w:val="0"/>
        <w:rPr>
          <w:rFonts w:hint="eastAsia"/>
        </w:rPr>
      </w:pPr>
      <w:r>
        <w:rPr>
          <w:rFonts w:hint="eastAsia"/>
        </w:rPr>
        <w:t>相对那些主观赋值法，精度较高客观性更强，能够更好的解释所得到的结果。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4.2 熵权法的缺点</w:t>
      </w:r>
    </w:p>
    <w:p>
      <w:pPr>
        <w:bidi w:val="0"/>
        <w:rPr>
          <w:rFonts w:hint="eastAsia"/>
        </w:rPr>
      </w:pPr>
      <w:r>
        <w:rPr>
          <w:rFonts w:hint="eastAsia"/>
        </w:rPr>
        <w:t>忽略了指标本身重要程度，有时确定的指标权数会与预期的结果相差甚远，同时熵值法不能减少评价指标的维数，也就是熵权法符合数学规律具有严格的数学意义，但往往会忽视决策者主观的意图；</w:t>
      </w:r>
    </w:p>
    <w:p>
      <w:pPr>
        <w:bidi w:val="0"/>
        <w:rPr>
          <w:rFonts w:hint="eastAsia"/>
        </w:rPr>
      </w:pPr>
      <w:r>
        <w:rPr>
          <w:rFonts w:hint="eastAsia"/>
        </w:rPr>
        <w:t>如果指标值的变动很小或者很突然地变大变小，熵权法用起来有局限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4.3 熵权法的使用</w:t>
      </w:r>
    </w:p>
    <w:p>
      <w:pPr>
        <w:bidi w:val="0"/>
        <w:rPr>
          <w:rFonts w:hint="eastAsia"/>
        </w:rPr>
      </w:pPr>
      <w:r>
        <w:rPr>
          <w:rFonts w:hint="eastAsia"/>
        </w:rPr>
        <w:t>一般指标个数最好小于对象个数，比较好；</w:t>
      </w:r>
    </w:p>
    <w:p>
      <w:pPr>
        <w:bidi w:val="0"/>
        <w:rPr>
          <w:rFonts w:hint="eastAsia"/>
        </w:rPr>
      </w:pPr>
      <w:r>
        <w:rPr>
          <w:rFonts w:hint="eastAsia"/>
        </w:rPr>
        <w:t>可用于任何评价问题中的确定指标权重；</w:t>
      </w:r>
    </w:p>
    <w:p>
      <w:pPr>
        <w:bidi w:val="0"/>
        <w:rPr>
          <w:rFonts w:hint="eastAsia"/>
        </w:rPr>
      </w:pPr>
      <w:r>
        <w:rPr>
          <w:rFonts w:hint="eastAsia"/>
        </w:rPr>
        <w:t>可用于剔除指标体系中对评价结果贡献不大的指标；</w:t>
      </w:r>
    </w:p>
    <w:p>
      <w:pPr>
        <w:bidi w:val="0"/>
        <w:rPr>
          <w:rFonts w:hint="eastAsia"/>
        </w:rPr>
      </w:pPr>
      <w:r>
        <w:rPr>
          <w:rFonts w:hint="eastAsia"/>
        </w:rPr>
        <w:t>可以用于任何需要确定权重的过程，也可以结合一些方法共同使用。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112B"/>
    <w:rsid w:val="02134C73"/>
    <w:rsid w:val="0E706AB1"/>
    <w:rsid w:val="148F7942"/>
    <w:rsid w:val="15E6387F"/>
    <w:rsid w:val="29983FE4"/>
    <w:rsid w:val="2C205184"/>
    <w:rsid w:val="314C0557"/>
    <w:rsid w:val="33767A99"/>
    <w:rsid w:val="3FB60A75"/>
    <w:rsid w:val="400038AF"/>
    <w:rsid w:val="413F7E40"/>
    <w:rsid w:val="420847B3"/>
    <w:rsid w:val="43AC2375"/>
    <w:rsid w:val="65166361"/>
    <w:rsid w:val="664C6A1B"/>
    <w:rsid w:val="6E123688"/>
    <w:rsid w:val="70363DE5"/>
    <w:rsid w:val="7CFC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left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left"/>
      <w:outlineLvl w:val="1"/>
    </w:pPr>
    <w:rPr>
      <w:rFonts w:eastAsia="黑体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2"/>
    </w:pPr>
    <w:rPr>
      <w:rFonts w:eastAsia="宋体" w:asciiTheme="minorAscii" w:hAnsiTheme="minorAscii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 w:firstLine="0" w:firstLineChars="0"/>
      <w:jc w:val="left"/>
    </w:pPr>
    <w:rPr>
      <w:kern w:val="0"/>
      <w:lang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2281</Words>
  <Characters>3381</Characters>
  <Lines>0</Lines>
  <Paragraphs>0</Paragraphs>
  <TotalTime>86</TotalTime>
  <ScaleCrop>false</ScaleCrop>
  <LinksUpToDate>false</LinksUpToDate>
  <CharactersWithSpaces>3401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2022-03-28T06:26:00Z</dcterms:created>
  <dc:creator>初诺</dc:creator>
  <cp:lastModifiedBy>初诺</cp:lastModifiedBy>
  <dcterms:modified xsi:type="dcterms:W3CDTF">2022-04-15T04:46:54Z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71C7956B6485492088C01E3141D5BC8C</vt:lpwstr>
  </property>
</Properties>
</file>