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2320" w14:textId="37E2718C" w:rsidR="00F14A98" w:rsidRPr="00AB094A" w:rsidRDefault="00AB094A" w:rsidP="00AB094A">
      <w:pPr>
        <w:jc w:val="center"/>
        <w:rPr>
          <w:b/>
          <w:bCs/>
          <w:sz w:val="52"/>
          <w:szCs w:val="52"/>
        </w:rPr>
      </w:pPr>
      <w:r w:rsidRPr="00AB094A">
        <w:rPr>
          <w:rFonts w:hint="eastAsia"/>
          <w:b/>
          <w:bCs/>
          <w:sz w:val="52"/>
          <w:szCs w:val="52"/>
        </w:rPr>
        <w:t>指数法</w:t>
      </w:r>
    </w:p>
    <w:p w14:paraId="052AD3EA" w14:textId="03696027" w:rsidR="00AB094A" w:rsidRDefault="00CB0227" w:rsidP="00AB094A">
      <w:pPr>
        <w:pStyle w:val="1"/>
        <w:numPr>
          <w:ilvl w:val="0"/>
          <w:numId w:val="1"/>
        </w:numPr>
      </w:pPr>
      <w:r>
        <w:rPr>
          <w:rFonts w:hint="eastAsia"/>
        </w:rPr>
        <w:t>简介概要</w:t>
      </w:r>
    </w:p>
    <w:p w14:paraId="7C9A6F63" w14:textId="56243800" w:rsidR="00E73F08" w:rsidRPr="00E73F08" w:rsidRDefault="00E73F08" w:rsidP="008C5D55">
      <w:pPr>
        <w:ind w:firstLineChars="200" w:firstLine="420"/>
      </w:pPr>
      <w:r>
        <w:rPr>
          <w:rFonts w:hint="eastAsia"/>
        </w:rPr>
        <w:t>指数法所研究现象的特点，首先表现在这些现象是不同度量的，不能直接加总的。例如各种不同种类的产品或者商品的实物产量、销售量以及单位成本、价格等等，都是不能直接相加的。运用指数法，就能把他们从不同的度量过渡到同度量，从而进行加总，并反映他们在不同时间上的总的变动程度。</w:t>
      </w:r>
      <w:r w:rsidR="003B64AA">
        <w:rPr>
          <w:rFonts w:hint="eastAsia"/>
        </w:rPr>
        <w:t>指数法所研究现象的特点，</w:t>
      </w:r>
      <w:r w:rsidR="008C5D55">
        <w:rPr>
          <w:rFonts w:hint="eastAsia"/>
        </w:rPr>
        <w:t>还表</w:t>
      </w:r>
      <w:r w:rsidR="003B64AA">
        <w:rPr>
          <w:rFonts w:hint="eastAsia"/>
        </w:rPr>
        <w:t>现在多因素现象的分析，即对总量指标，平均指标动态对比中的因素分析。</w:t>
      </w:r>
    </w:p>
    <w:p w14:paraId="17C511D9" w14:textId="02029B72" w:rsidR="00E73F08" w:rsidRPr="00E73F08" w:rsidRDefault="00E73F08" w:rsidP="00E73F08">
      <w:pPr>
        <w:pStyle w:val="1"/>
        <w:numPr>
          <w:ilvl w:val="0"/>
          <w:numId w:val="1"/>
        </w:numPr>
      </w:pPr>
      <w:r>
        <w:rPr>
          <w:rFonts w:hint="eastAsia"/>
        </w:rPr>
        <w:t>公式</w:t>
      </w:r>
      <w:r w:rsidR="00C23DB6">
        <w:rPr>
          <w:rFonts w:hint="eastAsia"/>
        </w:rPr>
        <w:t>介绍</w:t>
      </w:r>
    </w:p>
    <w:p w14:paraId="51772D04" w14:textId="766C2082" w:rsidR="00CB0227" w:rsidRDefault="00CB0227" w:rsidP="00195AD0">
      <w:pPr>
        <w:ind w:firstLineChars="200" w:firstLine="420"/>
      </w:pPr>
      <w:r>
        <w:rPr>
          <w:rFonts w:hint="eastAsia"/>
        </w:rPr>
        <w:t>指数法是一种单层次的效能计算方法，通过寻找(构建</w:t>
      </w:r>
      <w:r>
        <w:t>)</w:t>
      </w:r>
      <w:r>
        <w:rPr>
          <w:rFonts w:hint="eastAsia"/>
        </w:rPr>
        <w:t>案例/样本/方案的指标，确定正向指标和负向指标，给出指标的权重和一个调整系数，计算效能值输出。</w:t>
      </w:r>
    </w:p>
    <w:p w14:paraId="2D2823BF" w14:textId="1E825132" w:rsidR="00CB0227" w:rsidRDefault="00CB0227" w:rsidP="00195AD0">
      <w:pPr>
        <w:ind w:firstLineChars="200" w:firstLine="420"/>
      </w:pPr>
      <w:r>
        <w:rPr>
          <w:rFonts w:hint="eastAsia"/>
        </w:rPr>
        <w:t>指数法通过下图公式计算。</w:t>
      </w:r>
    </w:p>
    <w:p w14:paraId="0871A084" w14:textId="731370D3" w:rsidR="00CB0227" w:rsidRDefault="003F0181" w:rsidP="003F0181">
      <w:pPr>
        <w:jc w:val="center"/>
      </w:pPr>
      <m:oMathPara>
        <m:oMath>
          <m:r>
            <w:rPr>
              <w:rFonts w:ascii="Cambria Math"/>
            </w:rPr>
            <m:t>E=</m:t>
          </m:r>
          <m:r>
            <w:rPr>
              <w:rFonts w:ascii="Cambria Math"/>
            </w:rPr>
            <m:t>k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/>
                </w:rPr>
                <m:t>……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n+1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n+1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n+2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n+2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n+3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n+3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/>
                </w:rPr>
                <m:t>……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n+m</m:t>
                  </m:r>
                </m:sub>
                <m: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n+m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2D80316" w14:textId="7CBC4228" w:rsidR="00F5681F" w:rsidRDefault="00F5681F" w:rsidP="00195AD0">
      <w:pPr>
        <w:ind w:firstLineChars="200" w:firstLine="420"/>
        <w:rPr>
          <w:rFonts w:ascii="Cambria Math" w:hAnsi="Cambria Math"/>
          <w:iCs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是用户需要输入的调整系数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,</w:t>
      </w:r>
      <w:r w:rsidRPr="00F5681F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</m:oMath>
      <w:r>
        <w:rPr>
          <w:rFonts w:ascii="Cambria Math" w:hAnsi="Cambria Math"/>
          <w:i/>
        </w:rPr>
        <w:t xml:space="preserve"> </w:t>
      </w:r>
      <w:r w:rsidRPr="00F5681F">
        <w:rPr>
          <w:rFonts w:ascii="Cambria Math" w:hAnsi="Cambria Math" w:hint="eastAsia"/>
          <w:iCs/>
        </w:rPr>
        <w:t>是样本</w:t>
      </w:r>
      <w:r>
        <w:rPr>
          <w:rFonts w:ascii="Cambria Math" w:hAnsi="Cambria Math" w:hint="eastAsia"/>
          <w:iCs/>
        </w:rPr>
        <w:t>的各种指标，其中前</w:t>
      </w:r>
      <m:oMath>
        <m:r>
          <w:rPr>
            <w:rFonts w:ascii="Cambria Math" w:hAnsi="Cambria Math" w:hint="eastAsia"/>
          </w:rPr>
          <m:t>n</m:t>
        </m:r>
      </m:oMath>
      <w:r w:rsidR="00770F6A">
        <w:rPr>
          <w:rFonts w:ascii="Cambria Math" w:hAnsi="Cambria Math" w:hint="eastAsia"/>
          <w:iCs/>
        </w:rPr>
        <w:t>项为正向指标，放在分子的部分连乘，后</w:t>
      </w:r>
      <m:oMath>
        <m:r>
          <w:rPr>
            <w:rFonts w:ascii="Cambria Math" w:hAnsi="Cambria Math" w:hint="eastAsia"/>
          </w:rPr>
          <m:t>m</m:t>
        </m:r>
      </m:oMath>
      <w:r w:rsidR="00770F6A">
        <w:rPr>
          <w:rFonts w:ascii="Cambria Math" w:hAnsi="Cambria Math" w:hint="eastAsia"/>
          <w:iCs/>
        </w:rPr>
        <w:t>项为负向指标，放在分母部分连乘，这里要求每个指标为正数，保证</w:t>
      </w:r>
      <w:proofErr w:type="gramStart"/>
      <w:r w:rsidR="00770F6A">
        <w:rPr>
          <w:rFonts w:ascii="Cambria Math" w:hAnsi="Cambria Math" w:hint="eastAsia"/>
          <w:iCs/>
        </w:rPr>
        <w:t>幂</w:t>
      </w:r>
      <w:proofErr w:type="gramEnd"/>
      <w:r w:rsidR="00BC518B">
        <w:rPr>
          <w:rFonts w:ascii="Cambria Math" w:hAnsi="Cambria Math" w:hint="eastAsia"/>
          <w:iCs/>
        </w:rPr>
        <w:t>运算</w:t>
      </w:r>
      <w:r w:rsidR="00770F6A">
        <w:rPr>
          <w:rFonts w:ascii="Cambria Math" w:hAnsi="Cambria Math" w:hint="eastAsia"/>
          <w:iCs/>
        </w:rPr>
        <w:t>的合法性。</w:t>
      </w:r>
      <m:oMath>
        <m:r>
          <w:rPr>
            <w:rFonts w:ascii="Cambria Math" w:hAnsi="Cambria Math" w:hint="eastAsia"/>
          </w:rPr>
          <m:t>w</m:t>
        </m:r>
      </m:oMath>
      <w:r w:rsidR="00770F6A">
        <w:rPr>
          <w:rFonts w:ascii="Cambria Math" w:hAnsi="Cambria Math" w:hint="eastAsia"/>
          <w:iCs/>
        </w:rPr>
        <w:t>是指标对应的权重。</w:t>
      </w:r>
    </w:p>
    <w:p w14:paraId="67620770" w14:textId="773E9733" w:rsidR="00C23DB6" w:rsidRDefault="00C23DB6" w:rsidP="00C23DB6">
      <w:pPr>
        <w:pStyle w:val="1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计算过程</w:t>
      </w:r>
    </w:p>
    <w:p w14:paraId="373B7132" w14:textId="4F6C5528" w:rsidR="00C23DB6" w:rsidRDefault="00C23DB6" w:rsidP="00C23DB6">
      <w:pPr>
        <w:pStyle w:val="2"/>
        <w:numPr>
          <w:ilvl w:val="0"/>
          <w:numId w:val="2"/>
        </w:numPr>
      </w:pPr>
      <w:r>
        <w:rPr>
          <w:rFonts w:hint="eastAsia"/>
        </w:rPr>
        <w:t>数据分类</w:t>
      </w:r>
    </w:p>
    <w:p w14:paraId="0A0BB33B" w14:textId="78E4220D" w:rsidR="00136772" w:rsidRDefault="00142F59" w:rsidP="00136772">
      <w:r>
        <w:rPr>
          <w:rFonts w:hint="eastAsia"/>
        </w:rPr>
        <w:t>划分正向与反向因素，明确最终指向的指标。</w:t>
      </w:r>
    </w:p>
    <w:p w14:paraId="62FB450F" w14:textId="77777777" w:rsidR="00142F59" w:rsidRPr="00136772" w:rsidRDefault="00142F59" w:rsidP="00136772"/>
    <w:p w14:paraId="5B27FF04" w14:textId="6AD90378" w:rsidR="00715CE7" w:rsidRDefault="00142F59" w:rsidP="00142F59">
      <w:pPr>
        <w:pStyle w:val="2"/>
        <w:numPr>
          <w:ilvl w:val="0"/>
          <w:numId w:val="2"/>
        </w:numPr>
        <w:rPr>
          <w:iCs/>
        </w:rPr>
      </w:pPr>
      <w:r>
        <w:rPr>
          <w:rFonts w:hint="eastAsia"/>
          <w:iCs/>
        </w:rPr>
        <w:t>去量钢化</w:t>
      </w:r>
    </w:p>
    <w:p w14:paraId="2266F9FF" w14:textId="1A507D1D" w:rsidR="00142F59" w:rsidRDefault="00142F59" w:rsidP="00142F59">
      <w:r>
        <w:rPr>
          <w:rFonts w:hint="eastAsia"/>
        </w:rPr>
        <w:t>将所有数据归一化处理，将数据压缩到(</w:t>
      </w:r>
      <w:r>
        <w:t>0~1)</w:t>
      </w:r>
      <w:r>
        <w:rPr>
          <w:rFonts w:hint="eastAsia"/>
        </w:rPr>
        <w:t>范围内，常用的归一化方法有</w:t>
      </w:r>
    </w:p>
    <w:p w14:paraId="1CDC7FBA" w14:textId="5B25D16D" w:rsidR="00DB2B9B" w:rsidRDefault="00DB2B9B" w:rsidP="00DB2B9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线性函数归一化</w:t>
      </w:r>
    </w:p>
    <w:p w14:paraId="54E017CA" w14:textId="2D9E415A" w:rsidR="00B373FF" w:rsidRPr="00B373FF" w:rsidRDefault="00B373FF" w:rsidP="00B373FF">
      <w:pPr>
        <w:pStyle w:val="a4"/>
        <w:ind w:left="420" w:firstLineChars="0" w:firstLine="0"/>
      </w:pPr>
      <w:r w:rsidRPr="00B373FF">
        <w:rPr>
          <w:rFonts w:hint="eastAsia"/>
        </w:rPr>
        <w:t>线性函数归一化</w:t>
      </w:r>
      <w:r w:rsidRPr="00B373FF">
        <w:t>(Min-Max scaling)，线性函数将原始数据线性化的方法转换到[0 1]的范围，归一化公式如下：</w:t>
      </w:r>
    </w:p>
    <w:p w14:paraId="36E1C998" w14:textId="7259A057" w:rsidR="00DB2B9B" w:rsidRDefault="00DB2B9B" w:rsidP="00DB2B9B">
      <w:pPr>
        <w:jc w:val="center"/>
      </w:pPr>
      <w:r w:rsidRPr="00FF011C">
        <w:rPr>
          <w:position w:val="-30"/>
        </w:rPr>
        <w:object w:dxaOrig="2079" w:dyaOrig="680" w14:anchorId="5FB79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4.1pt;height:33.9pt" o:ole="">
            <v:imagedata r:id="rId5" o:title=""/>
          </v:shape>
          <o:OLEObject Type="Embed" ProgID="Equation.DSMT4" ShapeID="_x0000_i1026" DrawAspect="Content" ObjectID="_1710152045" r:id="rId6"/>
        </w:object>
      </w:r>
    </w:p>
    <w:p w14:paraId="7369186C" w14:textId="03A418BB" w:rsidR="00B373FF" w:rsidRDefault="00B373FF" w:rsidP="00B373FF">
      <w:r w:rsidRPr="00B373FF">
        <w:rPr>
          <w:rFonts w:hint="eastAsia"/>
        </w:rPr>
        <w:t>该方法实现对原始数据的等比例缩放，其中</w:t>
      </w:r>
      <w:r w:rsidRPr="00FF011C">
        <w:rPr>
          <w:position w:val="-12"/>
        </w:rPr>
        <w:object w:dxaOrig="680" w:dyaOrig="360" w14:anchorId="25C68AE6">
          <v:shape id="_x0000_i1027" type="#_x0000_t75" style="width:33.9pt;height:18pt" o:ole="">
            <v:imagedata r:id="rId7" o:title=""/>
          </v:shape>
          <o:OLEObject Type="Embed" ProgID="Equation.DSMT4" ShapeID="_x0000_i1027" DrawAspect="Content" ObjectID="_1710152046" r:id="rId8"/>
        </w:object>
      </w:r>
      <w:r w:rsidRPr="00B373FF">
        <w:t>为归一化后的数据，</w:t>
      </w:r>
      <w:r w:rsidRPr="00FF011C">
        <w:rPr>
          <w:position w:val="-4"/>
        </w:rPr>
        <w:object w:dxaOrig="279" w:dyaOrig="260" w14:anchorId="3BFE7127">
          <v:shape id="_x0000_i1028" type="#_x0000_t75" style="width:14.1pt;height:12.9pt" o:ole="">
            <v:imagedata r:id="rId9" o:title=""/>
          </v:shape>
          <o:OLEObject Type="Embed" ProgID="Equation.DSMT4" ShapeID="_x0000_i1028" DrawAspect="Content" ObjectID="_1710152047" r:id="rId10"/>
        </w:object>
      </w:r>
      <w:r w:rsidRPr="00B373FF">
        <w:t>为原始数据，</w:t>
      </w:r>
      <w:r w:rsidRPr="00FF011C">
        <w:rPr>
          <w:position w:val="-12"/>
        </w:rPr>
        <w:object w:dxaOrig="520" w:dyaOrig="360" w14:anchorId="015B50E8">
          <v:shape id="_x0000_i1029" type="#_x0000_t75" style="width:26.1pt;height:18pt" o:ole="">
            <v:imagedata r:id="rId11" o:title=""/>
          </v:shape>
          <o:OLEObject Type="Embed" ProgID="Equation.DSMT4" ShapeID="_x0000_i1029" DrawAspect="Content" ObjectID="_1710152048" r:id="rId12"/>
        </w:object>
      </w:r>
      <w:r w:rsidRPr="00B373FF">
        <w:t>、</w:t>
      </w:r>
      <w:r w:rsidRPr="00FF011C">
        <w:rPr>
          <w:position w:val="-12"/>
        </w:rPr>
        <w:object w:dxaOrig="499" w:dyaOrig="360" w14:anchorId="10702FC4">
          <v:shape id="_x0000_i1030" type="#_x0000_t75" style="width:24.9pt;height:18pt" o:ole="">
            <v:imagedata r:id="rId13" o:title=""/>
          </v:shape>
          <o:OLEObject Type="Embed" ProgID="Equation.DSMT4" ShapeID="_x0000_i1030" DrawAspect="Content" ObjectID="_1710152049" r:id="rId14"/>
        </w:object>
      </w:r>
      <w:r w:rsidRPr="00B373FF">
        <w:t>分别为原始数据集的最大值和最小值。</w:t>
      </w:r>
    </w:p>
    <w:p w14:paraId="49557EE5" w14:textId="37D41E83" w:rsidR="00B373FF" w:rsidRDefault="00B373FF" w:rsidP="00B373FF">
      <w:pPr>
        <w:pStyle w:val="a4"/>
        <w:numPr>
          <w:ilvl w:val="0"/>
          <w:numId w:val="3"/>
        </w:numPr>
        <w:ind w:firstLineChars="0"/>
      </w:pPr>
      <w:r w:rsidRPr="00B373FF">
        <w:t>0均值标准化（Z-Score Standardization）</w:t>
      </w:r>
    </w:p>
    <w:p w14:paraId="5FA354D7" w14:textId="04312DA7" w:rsidR="00B373FF" w:rsidRDefault="00461AB9" w:rsidP="00B373FF">
      <w:pPr>
        <w:pStyle w:val="a4"/>
        <w:ind w:left="420" w:firstLineChars="0" w:firstLine="0"/>
      </w:pPr>
      <w:r w:rsidRPr="00461AB9">
        <w:rPr>
          <w:rFonts w:hint="eastAsia"/>
        </w:rPr>
        <w:t>将原始数据集归一化为均值为</w:t>
      </w:r>
      <w:r w:rsidRPr="00461AB9">
        <w:t>0、方差为1的数据集。归一化的公式如下：</w:t>
      </w:r>
    </w:p>
    <w:p w14:paraId="6DB1244D" w14:textId="377BEF4F" w:rsidR="00461AB9" w:rsidRDefault="00461AB9" w:rsidP="00461AB9">
      <w:pPr>
        <w:pStyle w:val="a4"/>
        <w:ind w:left="420" w:firstLineChars="0" w:firstLine="0"/>
        <w:jc w:val="center"/>
      </w:pPr>
      <w:r w:rsidRPr="00FF011C">
        <w:rPr>
          <w:position w:val="-24"/>
        </w:rPr>
        <w:object w:dxaOrig="960" w:dyaOrig="620" w14:anchorId="1F5B3AB9">
          <v:shape id="_x0000_i1031" type="#_x0000_t75" style="width:48pt;height:30.9pt" o:ole="">
            <v:imagedata r:id="rId15" o:title=""/>
          </v:shape>
          <o:OLEObject Type="Embed" ProgID="Equation.DSMT4" ShapeID="_x0000_i1031" DrawAspect="Content" ObjectID="_1710152050" r:id="rId16"/>
        </w:object>
      </w:r>
    </w:p>
    <w:p w14:paraId="37715454" w14:textId="4684738C" w:rsidR="00DB2B9B" w:rsidRDefault="00461AB9" w:rsidP="00461AB9">
      <w:pPr>
        <w:pStyle w:val="a4"/>
        <w:ind w:left="420" w:firstLineChars="0" w:firstLine="0"/>
      </w:pPr>
      <w:r>
        <w:rPr>
          <w:rFonts w:hint="eastAsia"/>
        </w:rPr>
        <w:t>其中，</w:t>
      </w:r>
      <w:r w:rsidRPr="00FF011C">
        <w:rPr>
          <w:position w:val="-10"/>
        </w:rPr>
        <w:object w:dxaOrig="240" w:dyaOrig="260" w14:anchorId="49CCD1F3">
          <v:shape id="_x0000_i1032" type="#_x0000_t75" style="width:12pt;height:12.9pt" o:ole="">
            <v:imagedata r:id="rId17" o:title=""/>
          </v:shape>
          <o:OLEObject Type="Embed" ProgID="Equation.DSMT4" ShapeID="_x0000_i1032" DrawAspect="Content" ObjectID="_1710152051" r:id="rId18"/>
        </w:object>
      </w:r>
      <w:r>
        <w:t xml:space="preserve">和 </w:t>
      </w:r>
      <w:r w:rsidRPr="00FF011C">
        <w:rPr>
          <w:position w:val="-6"/>
        </w:rPr>
        <w:object w:dxaOrig="240" w:dyaOrig="220" w14:anchorId="326D08F0">
          <v:shape id="_x0000_i1033" type="#_x0000_t75" style="width:12pt;height:11.1pt" o:ole="">
            <v:imagedata r:id="rId19" o:title=""/>
          </v:shape>
          <o:OLEObject Type="Embed" ProgID="Equation.DSMT4" ShapeID="_x0000_i1033" DrawAspect="Content" ObjectID="_1710152052" r:id="rId20"/>
        </w:object>
      </w:r>
      <w:r>
        <w:t>分别为原始数据集的均值和方差。这种归一化方式要求原始数据的分布可以近似为高斯分布，否则归一化的效果会变得很糟糕。</w:t>
      </w:r>
    </w:p>
    <w:p w14:paraId="625195B4" w14:textId="2BDD7F36" w:rsidR="00461AB9" w:rsidRDefault="00461AB9" w:rsidP="00461AB9">
      <w:pPr>
        <w:pStyle w:val="2"/>
        <w:numPr>
          <w:ilvl w:val="0"/>
          <w:numId w:val="2"/>
        </w:numPr>
      </w:pPr>
      <w:r>
        <w:rPr>
          <w:rFonts w:hint="eastAsia"/>
        </w:rPr>
        <w:t>构建矩阵</w:t>
      </w:r>
    </w:p>
    <w:p w14:paraId="6B66126E" w14:textId="555CF692" w:rsidR="00461AB9" w:rsidRPr="003D3AF5" w:rsidRDefault="00195AD0" w:rsidP="00195AD0">
      <w:pPr>
        <w:ind w:firstLineChars="200" w:firstLine="420"/>
      </w:pPr>
      <w:r>
        <w:rPr>
          <w:rFonts w:hint="eastAsia"/>
        </w:rPr>
        <w:t>采用</w:t>
      </w:r>
      <w:r>
        <w:t>AHP</w:t>
      </w:r>
      <w:r>
        <w:rPr>
          <w:rFonts w:hint="eastAsia"/>
        </w:rPr>
        <w:t>方法构建判断矩阵，并做好一致性检验，求取出对应项的权重。将其代任入指数法的公式进行计算。</w:t>
      </w:r>
    </w:p>
    <w:sectPr w:rsidR="00461AB9" w:rsidRPr="003D3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23D"/>
    <w:multiLevelType w:val="hybridMultilevel"/>
    <w:tmpl w:val="3C46A02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00B9B"/>
    <w:multiLevelType w:val="hybridMultilevel"/>
    <w:tmpl w:val="EE861AF4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B4CD0"/>
    <w:multiLevelType w:val="hybridMultilevel"/>
    <w:tmpl w:val="DFE26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98"/>
    <w:rsid w:val="00136772"/>
    <w:rsid w:val="00142F59"/>
    <w:rsid w:val="00195AD0"/>
    <w:rsid w:val="003B64AA"/>
    <w:rsid w:val="003D3AF5"/>
    <w:rsid w:val="003F0181"/>
    <w:rsid w:val="00461AB9"/>
    <w:rsid w:val="0047121F"/>
    <w:rsid w:val="00715CE7"/>
    <w:rsid w:val="00770F6A"/>
    <w:rsid w:val="008C5D55"/>
    <w:rsid w:val="00AB094A"/>
    <w:rsid w:val="00B373FF"/>
    <w:rsid w:val="00BC518B"/>
    <w:rsid w:val="00BE5A9E"/>
    <w:rsid w:val="00C23DB6"/>
    <w:rsid w:val="00CB0227"/>
    <w:rsid w:val="00DB2B9B"/>
    <w:rsid w:val="00DB69C1"/>
    <w:rsid w:val="00E73F08"/>
    <w:rsid w:val="00F14A98"/>
    <w:rsid w:val="00F5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8481"/>
  <w15:chartTrackingRefBased/>
  <w15:docId w15:val="{B5C6B601-31F9-45D2-A737-733B5FB5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3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094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F5681F"/>
    <w:rPr>
      <w:color w:val="808080"/>
    </w:rPr>
  </w:style>
  <w:style w:type="paragraph" w:styleId="a4">
    <w:name w:val="List Paragraph"/>
    <w:basedOn w:val="a"/>
    <w:uiPriority w:val="34"/>
    <w:qFormat/>
    <w:rsid w:val="00C23D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23D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翔</dc:creator>
  <cp:keywords/>
  <dc:description/>
  <cp:lastModifiedBy>申 翔</cp:lastModifiedBy>
  <cp:revision>9</cp:revision>
  <dcterms:created xsi:type="dcterms:W3CDTF">2022-03-28T02:09:00Z</dcterms:created>
  <dcterms:modified xsi:type="dcterms:W3CDTF">2022-03-30T05:27:00Z</dcterms:modified>
</cp:coreProperties>
</file>