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3897" w14:textId="77777777" w:rsidR="00817154" w:rsidRPr="00817154" w:rsidRDefault="00817154" w:rsidP="00817154">
      <w:pPr>
        <w:rPr>
          <w:rFonts w:ascii="Bookman Old Style" w:hAnsi="Bookman Old Style"/>
          <w:b/>
          <w:sz w:val="24"/>
          <w:szCs w:val="24"/>
        </w:rPr>
      </w:pPr>
      <w:r w:rsidRPr="00817154">
        <w:rPr>
          <w:rFonts w:ascii="Bookman Old Style" w:hAnsi="Bookman Old Style"/>
          <w:b/>
          <w:sz w:val="24"/>
          <w:szCs w:val="24"/>
        </w:rPr>
        <w:t>Review 3</w:t>
      </w:r>
    </w:p>
    <w:p w14:paraId="4B57BFE3" w14:textId="77777777" w:rsidR="00817154" w:rsidRPr="00817154" w:rsidRDefault="00817154" w:rsidP="00817154">
      <w:pPr>
        <w:rPr>
          <w:rFonts w:ascii="Bookman Old Style" w:hAnsi="Bookman Old Style"/>
          <w:b/>
          <w:sz w:val="24"/>
          <w:szCs w:val="24"/>
        </w:rPr>
      </w:pPr>
      <w:r w:rsidRPr="00817154">
        <w:rPr>
          <w:rFonts w:ascii="Bookman Old Style" w:hAnsi="Bookman Old Style"/>
          <w:b/>
          <w:sz w:val="24"/>
          <w:szCs w:val="24"/>
        </w:rPr>
        <w:t>=========================================================</w:t>
      </w:r>
    </w:p>
    <w:p w14:paraId="006948CD" w14:textId="77777777" w:rsidR="00817154" w:rsidRPr="00817154" w:rsidRDefault="00817154" w:rsidP="00817154">
      <w:pPr>
        <w:rPr>
          <w:rFonts w:ascii="Bookman Old Style" w:hAnsi="Bookman Old Style"/>
          <w:sz w:val="24"/>
          <w:szCs w:val="24"/>
        </w:rPr>
      </w:pPr>
      <w:r>
        <w:t>Group No</w:t>
      </w:r>
      <w:r>
        <w:tab/>
      </w:r>
      <w:r>
        <w:tab/>
      </w:r>
      <w:r>
        <w:tab/>
        <w:t>: 20</w:t>
      </w:r>
    </w:p>
    <w:p w14:paraId="621A9213" w14:textId="77777777" w:rsidR="00817154" w:rsidRPr="00817154" w:rsidRDefault="00817154" w:rsidP="00817154">
      <w:pPr>
        <w:rPr>
          <w:rFonts w:ascii="Bookman Old Style" w:hAnsi="Bookman Old Style"/>
          <w:sz w:val="24"/>
          <w:szCs w:val="24"/>
        </w:rPr>
      </w:pPr>
      <w:r>
        <w:t>Title</w:t>
      </w:r>
      <w:r>
        <w:tab/>
      </w:r>
      <w:r>
        <w:tab/>
      </w:r>
      <w:r>
        <w:tab/>
      </w:r>
      <w:proofErr w:type="gramStart"/>
      <w:r>
        <w:tab/>
        <w:t xml:space="preserve"> :</w:t>
      </w:r>
      <w:proofErr w:type="gramEnd"/>
      <w:r>
        <w:t xml:space="preserve"> GateGPT: AI-Powered GATE Preparation Platform</w:t>
      </w:r>
    </w:p>
    <w:p w14:paraId="3062C62F" w14:textId="77777777" w:rsidR="00817154" w:rsidRDefault="00817154" w:rsidP="00817154">
      <w:pPr>
        <w:pBdr>
          <w:bottom w:val="single" w:sz="6" w:space="1" w:color="auto"/>
        </w:pBdr>
        <w:rPr>
          <w:rFonts w:ascii="Bookman Old Style" w:hAnsi="Bookman Old Style"/>
          <w:sz w:val="24"/>
          <w:szCs w:val="24"/>
        </w:rPr>
      </w:pPr>
      <w:r>
        <w:t>Product Name</w:t>
      </w:r>
      <w:r>
        <w:tab/>
      </w:r>
      <w:proofErr w:type="gramStart"/>
      <w:r>
        <w:tab/>
        <w:t xml:space="preserve"> :</w:t>
      </w:r>
      <w:proofErr w:type="gramEnd"/>
      <w:r>
        <w:t xml:space="preserve"> GateGPT</w:t>
      </w:r>
    </w:p>
    <w:p w14:paraId="5859D4C9" w14:textId="77777777" w:rsidR="00C16422" w:rsidRPr="00C16422" w:rsidRDefault="00C16422" w:rsidP="005EBA7C">
      <w:pPr>
        <w:rPr>
          <w:rFonts w:ascii="Bookman Old Style" w:hAnsi="Bookman Old Style"/>
          <w:b/>
          <w:bCs/>
          <w:sz w:val="24"/>
          <w:szCs w:val="24"/>
        </w:rPr>
      </w:pPr>
      <w:r>
        <w:t xml:space="preserve">Full Stack Product referred for </w:t>
      </w:r>
      <w:proofErr w:type="gramStart"/>
      <w:r>
        <w:t>study :</w:t>
      </w:r>
      <w:proofErr w:type="gramEnd"/>
      <w:r>
        <w:t xml:space="preserve"> GateGPT Open Source</w:t>
      </w:r>
    </w:p>
    <w:p w14:paraId="09450973" w14:textId="77777777" w:rsidR="3D2D2380" w:rsidRDefault="3D2D2380" w:rsidP="005EBA7C">
      <w:pPr>
        <w:rPr>
          <w:rFonts w:ascii="Bookman Old Style" w:hAnsi="Bookman Old Style"/>
          <w:b/>
          <w:bCs/>
          <w:sz w:val="24"/>
          <w:szCs w:val="24"/>
        </w:rPr>
      </w:pPr>
      <w:r>
        <w:t>LINK: https://github.com/AI-ChatBot-GATE/GateGPT</w:t>
      </w:r>
    </w:p>
    <w:p w14:paraId="38883FDE" w14:textId="77777777" w:rsidR="00C16422" w:rsidRPr="00817154" w:rsidRDefault="00C16422" w:rsidP="00817154">
      <w:pPr>
        <w:rPr>
          <w:rFonts w:ascii="Bookman Old Style" w:hAnsi="Bookman Old Style"/>
          <w:sz w:val="24"/>
          <w:szCs w:val="24"/>
        </w:rPr>
      </w:pPr>
      <w:r>
        <w:rPr>
          <w:rFonts w:ascii="Bookman Old Style" w:hAnsi="Bookman Old Style"/>
          <w:sz w:val="24"/>
          <w:szCs w:val="24"/>
        </w:rPr>
        <w:t>----------------------------------------------------------------------------------------------</w:t>
      </w:r>
    </w:p>
    <w:p w14:paraId="5E06FF3D" w14:textId="77777777" w:rsidR="00817154" w:rsidRPr="00817154" w:rsidRDefault="00817154" w:rsidP="00817154">
      <w:pPr>
        <w:rPr>
          <w:rFonts w:ascii="Bookman Old Style" w:hAnsi="Bookman Old Style"/>
          <w:sz w:val="24"/>
          <w:szCs w:val="24"/>
        </w:rPr>
      </w:pPr>
      <w:r>
        <w:t xml:space="preserve">Roll No </w:t>
      </w:r>
      <w:r>
        <w:tab/>
      </w:r>
      <w:r>
        <w:tab/>
      </w:r>
      <w:proofErr w:type="gramStart"/>
      <w:r>
        <w:tab/>
        <w:t>:CB.SC.U</w:t>
      </w:r>
      <w:proofErr w:type="gramEnd"/>
      <w:r>
        <w:t>4CSE23144</w:t>
      </w:r>
    </w:p>
    <w:p w14:paraId="4D7AADF6" w14:textId="77777777" w:rsidR="00CF4775" w:rsidRDefault="00817154" w:rsidP="00817154">
      <w:pPr>
        <w:rPr>
          <w:rFonts w:ascii="Bookman Old Style" w:hAnsi="Bookman Old Style"/>
          <w:sz w:val="24"/>
          <w:szCs w:val="24"/>
        </w:rPr>
      </w:pPr>
      <w:r>
        <w:t xml:space="preserve">Name </w:t>
      </w:r>
      <w:r>
        <w:tab/>
      </w:r>
      <w:r>
        <w:tab/>
      </w:r>
      <w:proofErr w:type="gramStart"/>
      <w:r>
        <w:tab/>
        <w:t>:Sandheep</w:t>
      </w:r>
      <w:proofErr w:type="gramEnd"/>
      <w:r>
        <w:t xml:space="preserve"> G S</w:t>
      </w:r>
    </w:p>
    <w:p w14:paraId="7670984C" w14:textId="77777777" w:rsidR="00C16422" w:rsidRDefault="00C16422" w:rsidP="00817154">
      <w:pPr>
        <w:rPr>
          <w:rFonts w:ascii="Bookman Old Style" w:hAnsi="Bookman Old Style"/>
          <w:sz w:val="24"/>
          <w:szCs w:val="24"/>
        </w:rPr>
      </w:pPr>
      <w:r>
        <w:t>Collaborator Name</w:t>
      </w:r>
      <w:r>
        <w:tab/>
        <w:t>:</w:t>
      </w:r>
    </w:p>
    <w:p w14:paraId="588F84F5" w14:textId="77777777" w:rsidR="006D5998" w:rsidRDefault="006D5998" w:rsidP="00817154">
      <w:pPr>
        <w:rPr>
          <w:rFonts w:ascii="Bookman Old Style" w:hAnsi="Bookman Old Style"/>
          <w:sz w:val="24"/>
          <w:szCs w:val="24"/>
        </w:rPr>
      </w:pPr>
    </w:p>
    <w:tbl>
      <w:tblPr>
        <w:tblStyle w:val="TableGrid"/>
        <w:tblW w:w="9016" w:type="dxa"/>
        <w:tblLook w:val="04A0" w:firstRow="1" w:lastRow="0" w:firstColumn="1" w:lastColumn="0" w:noHBand="0" w:noVBand="1"/>
      </w:tblPr>
      <w:tblGrid>
        <w:gridCol w:w="783"/>
        <w:gridCol w:w="2908"/>
        <w:gridCol w:w="2145"/>
        <w:gridCol w:w="3180"/>
      </w:tblGrid>
      <w:tr w:rsidR="006D5998" w14:paraId="5387ECD7" w14:textId="77777777" w:rsidTr="005EBA7C">
        <w:tc>
          <w:tcPr>
            <w:tcW w:w="783" w:type="dxa"/>
          </w:tcPr>
          <w:p w14:paraId="14EC93D5" w14:textId="77777777" w:rsidR="006D5998" w:rsidRPr="00C16422" w:rsidRDefault="006D5998" w:rsidP="00817154">
            <w:pPr>
              <w:rPr>
                <w:rFonts w:ascii="Bookman Old Style" w:hAnsi="Bookman Old Style"/>
                <w:b/>
                <w:sz w:val="24"/>
                <w:szCs w:val="24"/>
              </w:rPr>
            </w:pPr>
            <w:proofErr w:type="spellStart"/>
            <w:proofErr w:type="gramStart"/>
            <w:r w:rsidRPr="00C16422">
              <w:rPr>
                <w:rFonts w:ascii="Bookman Old Style" w:hAnsi="Bookman Old Style"/>
                <w:b/>
                <w:sz w:val="24"/>
                <w:szCs w:val="24"/>
              </w:rPr>
              <w:t>S.No</w:t>
            </w:r>
            <w:proofErr w:type="spellEnd"/>
            <w:proofErr w:type="gramEnd"/>
          </w:p>
        </w:tc>
        <w:tc>
          <w:tcPr>
            <w:tcW w:w="2908" w:type="dxa"/>
          </w:tcPr>
          <w:p w14:paraId="52F00A46" w14:textId="77777777" w:rsidR="006D5998" w:rsidRPr="00C16422" w:rsidRDefault="006D5998" w:rsidP="00817154">
            <w:pPr>
              <w:rPr>
                <w:rFonts w:ascii="Bookman Old Style" w:hAnsi="Bookman Old Style"/>
                <w:b/>
                <w:sz w:val="24"/>
                <w:szCs w:val="24"/>
              </w:rPr>
            </w:pPr>
            <w:r w:rsidRPr="00C16422">
              <w:rPr>
                <w:rFonts w:ascii="Bookman Old Style" w:hAnsi="Bookman Old Style"/>
                <w:b/>
                <w:sz w:val="24"/>
                <w:szCs w:val="24"/>
              </w:rPr>
              <w:t>Project Metric</w:t>
            </w:r>
          </w:p>
        </w:tc>
        <w:tc>
          <w:tcPr>
            <w:tcW w:w="2145" w:type="dxa"/>
          </w:tcPr>
          <w:p w14:paraId="5DC70C99" w14:textId="77777777" w:rsidR="006D5998" w:rsidRDefault="00C16422" w:rsidP="00817154">
            <w:pPr>
              <w:rPr>
                <w:rFonts w:ascii="Bookman Old Style" w:hAnsi="Bookman Old Style"/>
                <w:sz w:val="24"/>
                <w:szCs w:val="24"/>
              </w:rPr>
            </w:pPr>
            <w:r>
              <w:rPr>
                <w:rFonts w:ascii="Bookman Old Style" w:hAnsi="Bookman Old Style"/>
                <w:sz w:val="24"/>
                <w:szCs w:val="24"/>
              </w:rPr>
              <w:t>In Project</w:t>
            </w:r>
          </w:p>
        </w:tc>
        <w:tc>
          <w:tcPr>
            <w:tcW w:w="3180" w:type="dxa"/>
          </w:tcPr>
          <w:p w14:paraId="383B3C5F" w14:textId="77777777" w:rsidR="006D5998" w:rsidRDefault="00C16422" w:rsidP="00817154">
            <w:pPr>
              <w:rPr>
                <w:rFonts w:ascii="Bookman Old Style" w:hAnsi="Bookman Old Style"/>
                <w:sz w:val="24"/>
                <w:szCs w:val="24"/>
              </w:rPr>
            </w:pPr>
            <w:r>
              <w:rPr>
                <w:rFonts w:ascii="Bookman Old Style" w:hAnsi="Bookman Old Style"/>
                <w:sz w:val="24"/>
                <w:szCs w:val="24"/>
              </w:rPr>
              <w:t>Contributed by the student</w:t>
            </w:r>
          </w:p>
        </w:tc>
      </w:tr>
      <w:tr w:rsidR="006D5998" w14:paraId="477B313A" w14:textId="77777777" w:rsidTr="005EBA7C">
        <w:tc>
          <w:tcPr>
            <w:tcW w:w="783" w:type="dxa"/>
          </w:tcPr>
          <w:p w14:paraId="2095D644" w14:textId="77777777" w:rsidR="006D5998" w:rsidRDefault="006D5998" w:rsidP="00817154">
            <w:pPr>
              <w:rPr>
                <w:rFonts w:ascii="Bookman Old Style" w:hAnsi="Bookman Old Style"/>
                <w:sz w:val="24"/>
                <w:szCs w:val="24"/>
              </w:rPr>
            </w:pPr>
            <w:r>
              <w:rPr>
                <w:rFonts w:ascii="Bookman Old Style" w:hAnsi="Bookman Old Style"/>
                <w:sz w:val="24"/>
                <w:szCs w:val="24"/>
              </w:rPr>
              <w:t>1</w:t>
            </w:r>
          </w:p>
        </w:tc>
        <w:tc>
          <w:tcPr>
            <w:tcW w:w="2908" w:type="dxa"/>
          </w:tcPr>
          <w:p w14:paraId="2F49A03B" w14:textId="77777777" w:rsidR="006D5998" w:rsidRDefault="006D5998" w:rsidP="00C16422">
            <w:pPr>
              <w:rPr>
                <w:rFonts w:ascii="Bookman Old Style" w:hAnsi="Bookman Old Style"/>
                <w:sz w:val="24"/>
                <w:szCs w:val="24"/>
              </w:rPr>
            </w:pPr>
            <w:r>
              <w:rPr>
                <w:rFonts w:ascii="Bookman Old Style" w:hAnsi="Bookman Old Style"/>
                <w:sz w:val="24"/>
                <w:szCs w:val="24"/>
              </w:rPr>
              <w:t xml:space="preserve">Number of Modules </w:t>
            </w:r>
          </w:p>
        </w:tc>
        <w:tc>
          <w:tcPr>
            <w:tcW w:w="2145" w:type="dxa"/>
          </w:tcPr>
          <w:p w14:paraId="3694D3BF" w14:textId="77777777" w:rsidR="004B45DB" w:rsidRDefault="00000000">
            <w:r>
              <w:t>6</w:t>
            </w:r>
          </w:p>
        </w:tc>
        <w:tc>
          <w:tcPr>
            <w:tcW w:w="3180" w:type="dxa"/>
          </w:tcPr>
          <w:p w14:paraId="068C17D6" w14:textId="77777777" w:rsidR="004B45DB" w:rsidRDefault="00000000">
            <w:r>
              <w:t>Auth, Chat, Learning, Notes, Practice, Analytics</w:t>
            </w:r>
          </w:p>
        </w:tc>
      </w:tr>
      <w:tr w:rsidR="006D5998" w14:paraId="46BF3C9C" w14:textId="77777777" w:rsidTr="005EBA7C">
        <w:tc>
          <w:tcPr>
            <w:tcW w:w="783" w:type="dxa"/>
          </w:tcPr>
          <w:p w14:paraId="5C1C58A8" w14:textId="77777777" w:rsidR="006D5998" w:rsidRDefault="006D5998" w:rsidP="00817154">
            <w:pPr>
              <w:rPr>
                <w:rFonts w:ascii="Bookman Old Style" w:hAnsi="Bookman Old Style"/>
                <w:sz w:val="24"/>
                <w:szCs w:val="24"/>
              </w:rPr>
            </w:pPr>
            <w:r>
              <w:rPr>
                <w:rFonts w:ascii="Bookman Old Style" w:hAnsi="Bookman Old Style"/>
                <w:sz w:val="24"/>
                <w:szCs w:val="24"/>
              </w:rPr>
              <w:t>2</w:t>
            </w:r>
          </w:p>
        </w:tc>
        <w:tc>
          <w:tcPr>
            <w:tcW w:w="2908" w:type="dxa"/>
          </w:tcPr>
          <w:p w14:paraId="46821606" w14:textId="77777777" w:rsidR="006D5998" w:rsidRDefault="006D5998" w:rsidP="00C16422">
            <w:pPr>
              <w:rPr>
                <w:rFonts w:ascii="Bookman Old Style" w:hAnsi="Bookman Old Style"/>
                <w:sz w:val="24"/>
                <w:szCs w:val="24"/>
              </w:rPr>
            </w:pPr>
            <w:r>
              <w:rPr>
                <w:rFonts w:ascii="Bookman Old Style" w:hAnsi="Bookman Old Style"/>
                <w:sz w:val="24"/>
                <w:szCs w:val="24"/>
              </w:rPr>
              <w:t xml:space="preserve">Number of </w:t>
            </w:r>
            <w:r w:rsidR="00C16422">
              <w:rPr>
                <w:rFonts w:ascii="Bookman Old Style" w:hAnsi="Bookman Old Style"/>
                <w:sz w:val="24"/>
                <w:szCs w:val="24"/>
              </w:rPr>
              <w:t xml:space="preserve">submodules </w:t>
            </w:r>
          </w:p>
        </w:tc>
        <w:tc>
          <w:tcPr>
            <w:tcW w:w="2145" w:type="dxa"/>
          </w:tcPr>
          <w:p w14:paraId="0793BABA" w14:textId="77777777" w:rsidR="004B45DB" w:rsidRDefault="00000000">
            <w:r>
              <w:t>18</w:t>
            </w:r>
          </w:p>
        </w:tc>
        <w:tc>
          <w:tcPr>
            <w:tcW w:w="3180" w:type="dxa"/>
          </w:tcPr>
          <w:p w14:paraId="496F1D2E" w14:textId="77777777" w:rsidR="004B45DB" w:rsidRDefault="00000000">
            <w:r>
              <w:t>Login, Signup, JWT Auth, Markdown Chat, LaTeX Solver, Subject Explorer, Revision Sheet Gen, Note CRUD, Bookmark Toggle, Score Tracking, Analytics Engine, Chat History, Persistent Sessions, Formula Rendering, Navigation Guard, Mobile Layout, API Proxy, Search</w:t>
            </w:r>
          </w:p>
        </w:tc>
      </w:tr>
      <w:tr w:rsidR="00C16422" w14:paraId="79809632" w14:textId="77777777" w:rsidTr="005EBA7C">
        <w:tc>
          <w:tcPr>
            <w:tcW w:w="783" w:type="dxa"/>
          </w:tcPr>
          <w:p w14:paraId="318510C7" w14:textId="77777777" w:rsidR="00C16422" w:rsidRDefault="00C16422" w:rsidP="00C16422">
            <w:pPr>
              <w:rPr>
                <w:rFonts w:ascii="Bookman Old Style" w:hAnsi="Bookman Old Style"/>
                <w:sz w:val="24"/>
                <w:szCs w:val="24"/>
              </w:rPr>
            </w:pPr>
            <w:r>
              <w:rPr>
                <w:rFonts w:ascii="Bookman Old Style" w:hAnsi="Bookman Old Style"/>
                <w:sz w:val="24"/>
                <w:szCs w:val="24"/>
              </w:rPr>
              <w:t>3</w:t>
            </w:r>
          </w:p>
        </w:tc>
        <w:tc>
          <w:tcPr>
            <w:tcW w:w="2908" w:type="dxa"/>
          </w:tcPr>
          <w:p w14:paraId="58E16F8B" w14:textId="77777777" w:rsidR="00C16422" w:rsidRDefault="00C16422" w:rsidP="00C16422">
            <w:pPr>
              <w:rPr>
                <w:rFonts w:ascii="Bookman Old Style" w:hAnsi="Bookman Old Style"/>
                <w:sz w:val="24"/>
                <w:szCs w:val="24"/>
              </w:rPr>
            </w:pPr>
            <w:r>
              <w:rPr>
                <w:rFonts w:ascii="Bookman Old Style" w:hAnsi="Bookman Old Style"/>
                <w:sz w:val="24"/>
                <w:szCs w:val="24"/>
              </w:rPr>
              <w:t xml:space="preserve">Number of master forms </w:t>
            </w:r>
          </w:p>
        </w:tc>
        <w:tc>
          <w:tcPr>
            <w:tcW w:w="2145" w:type="dxa"/>
          </w:tcPr>
          <w:p w14:paraId="5B810BC0" w14:textId="77777777" w:rsidR="004B45DB" w:rsidRDefault="00000000">
            <w:r>
              <w:t>4</w:t>
            </w:r>
          </w:p>
        </w:tc>
        <w:tc>
          <w:tcPr>
            <w:tcW w:w="3180" w:type="dxa"/>
          </w:tcPr>
          <w:p w14:paraId="00AC9FF1" w14:textId="77777777" w:rsidR="004B45DB" w:rsidRDefault="00000000">
            <w:r>
              <w:t>Signup, Login, Create Note, Profile Edit</w:t>
            </w:r>
          </w:p>
        </w:tc>
      </w:tr>
      <w:tr w:rsidR="00C16422" w14:paraId="5CA64733" w14:textId="77777777" w:rsidTr="005EBA7C">
        <w:tc>
          <w:tcPr>
            <w:tcW w:w="783" w:type="dxa"/>
          </w:tcPr>
          <w:p w14:paraId="550EFE77" w14:textId="77777777" w:rsidR="00C16422" w:rsidRDefault="00C16422" w:rsidP="00C16422">
            <w:pPr>
              <w:rPr>
                <w:rFonts w:ascii="Bookman Old Style" w:hAnsi="Bookman Old Style"/>
                <w:sz w:val="24"/>
                <w:szCs w:val="24"/>
              </w:rPr>
            </w:pPr>
            <w:r>
              <w:rPr>
                <w:rFonts w:ascii="Bookman Old Style" w:hAnsi="Bookman Old Style"/>
                <w:sz w:val="24"/>
                <w:szCs w:val="24"/>
              </w:rPr>
              <w:t>4</w:t>
            </w:r>
          </w:p>
        </w:tc>
        <w:tc>
          <w:tcPr>
            <w:tcW w:w="2908" w:type="dxa"/>
          </w:tcPr>
          <w:p w14:paraId="3B44FBD0" w14:textId="77777777" w:rsidR="00C16422" w:rsidRDefault="00C16422" w:rsidP="00C16422">
            <w:pPr>
              <w:rPr>
                <w:rFonts w:ascii="Bookman Old Style" w:hAnsi="Bookman Old Style"/>
                <w:sz w:val="24"/>
                <w:szCs w:val="24"/>
              </w:rPr>
            </w:pPr>
            <w:r>
              <w:rPr>
                <w:rFonts w:ascii="Bookman Old Style" w:hAnsi="Bookman Old Style"/>
                <w:sz w:val="24"/>
                <w:szCs w:val="24"/>
              </w:rPr>
              <w:t>Number of transaction forms</w:t>
            </w:r>
          </w:p>
        </w:tc>
        <w:tc>
          <w:tcPr>
            <w:tcW w:w="2145" w:type="dxa"/>
          </w:tcPr>
          <w:p w14:paraId="607D3992" w14:textId="77777777" w:rsidR="004B45DB" w:rsidRDefault="00000000">
            <w:r>
              <w:t>3</w:t>
            </w:r>
          </w:p>
        </w:tc>
        <w:tc>
          <w:tcPr>
            <w:tcW w:w="3180" w:type="dxa"/>
          </w:tcPr>
          <w:p w14:paraId="3F167C2B" w14:textId="77777777" w:rsidR="004B45DB" w:rsidRDefault="00000000">
            <w:r>
              <w:t>Chat Message Box, Start Practice, Submit Response</w:t>
            </w:r>
          </w:p>
        </w:tc>
      </w:tr>
      <w:tr w:rsidR="00C16422" w14:paraId="551DBE7E" w14:textId="77777777" w:rsidTr="005EBA7C">
        <w:tc>
          <w:tcPr>
            <w:tcW w:w="783" w:type="dxa"/>
          </w:tcPr>
          <w:p w14:paraId="7206579A" w14:textId="77777777" w:rsidR="00C16422" w:rsidRDefault="00C16422" w:rsidP="00C16422">
            <w:pPr>
              <w:rPr>
                <w:rFonts w:ascii="Bookman Old Style" w:hAnsi="Bookman Old Style"/>
                <w:sz w:val="24"/>
                <w:szCs w:val="24"/>
              </w:rPr>
            </w:pPr>
            <w:r>
              <w:rPr>
                <w:rFonts w:ascii="Bookman Old Style" w:hAnsi="Bookman Old Style"/>
                <w:sz w:val="24"/>
                <w:szCs w:val="24"/>
              </w:rPr>
              <w:t>5</w:t>
            </w:r>
          </w:p>
        </w:tc>
        <w:tc>
          <w:tcPr>
            <w:tcW w:w="2908" w:type="dxa"/>
          </w:tcPr>
          <w:p w14:paraId="785B943F" w14:textId="77777777" w:rsidR="00C16422" w:rsidRDefault="00C16422" w:rsidP="00C16422">
            <w:pPr>
              <w:rPr>
                <w:rFonts w:ascii="Bookman Old Style" w:hAnsi="Bookman Old Style"/>
                <w:sz w:val="24"/>
                <w:szCs w:val="24"/>
              </w:rPr>
            </w:pPr>
            <w:r>
              <w:rPr>
                <w:rFonts w:ascii="Bookman Old Style" w:hAnsi="Bookman Old Style"/>
                <w:sz w:val="24"/>
                <w:szCs w:val="24"/>
              </w:rPr>
              <w:t xml:space="preserve">Number of reports </w:t>
            </w:r>
          </w:p>
        </w:tc>
        <w:tc>
          <w:tcPr>
            <w:tcW w:w="2145" w:type="dxa"/>
          </w:tcPr>
          <w:p w14:paraId="6C5324E7" w14:textId="77777777" w:rsidR="004B45DB" w:rsidRDefault="00000000">
            <w:r>
              <w:t>3</w:t>
            </w:r>
          </w:p>
        </w:tc>
        <w:tc>
          <w:tcPr>
            <w:tcW w:w="3180" w:type="dxa"/>
          </w:tcPr>
          <w:p w14:paraId="4CBBA109" w14:textId="77777777" w:rsidR="004B45DB" w:rsidRDefault="00000000">
            <w:r>
              <w:t>Practice History Table, Saved Notes Summary, Performance Report</w:t>
            </w:r>
          </w:p>
        </w:tc>
      </w:tr>
      <w:tr w:rsidR="00C16422" w14:paraId="012D26DC" w14:textId="77777777" w:rsidTr="005EBA7C">
        <w:tc>
          <w:tcPr>
            <w:tcW w:w="783" w:type="dxa"/>
          </w:tcPr>
          <w:p w14:paraId="7121DB03" w14:textId="77777777" w:rsidR="00C16422" w:rsidRDefault="00C16422" w:rsidP="00C16422">
            <w:pPr>
              <w:rPr>
                <w:rFonts w:ascii="Bookman Old Style" w:hAnsi="Bookman Old Style"/>
                <w:sz w:val="24"/>
                <w:szCs w:val="24"/>
              </w:rPr>
            </w:pPr>
            <w:r>
              <w:rPr>
                <w:rFonts w:ascii="Bookman Old Style" w:hAnsi="Bookman Old Style"/>
                <w:sz w:val="24"/>
                <w:szCs w:val="24"/>
              </w:rPr>
              <w:t>6</w:t>
            </w:r>
          </w:p>
        </w:tc>
        <w:tc>
          <w:tcPr>
            <w:tcW w:w="2908" w:type="dxa"/>
          </w:tcPr>
          <w:p w14:paraId="3ADBE9DE" w14:textId="77777777" w:rsidR="00C16422" w:rsidRDefault="00C16422" w:rsidP="00C16422">
            <w:pPr>
              <w:rPr>
                <w:rFonts w:ascii="Bookman Old Style" w:hAnsi="Bookman Old Style"/>
                <w:sz w:val="24"/>
                <w:szCs w:val="24"/>
              </w:rPr>
            </w:pPr>
            <w:r>
              <w:rPr>
                <w:rFonts w:ascii="Bookman Old Style" w:hAnsi="Bookman Old Style"/>
                <w:sz w:val="24"/>
                <w:szCs w:val="24"/>
              </w:rPr>
              <w:t xml:space="preserve">Number of Visualisations  </w:t>
            </w:r>
          </w:p>
        </w:tc>
        <w:tc>
          <w:tcPr>
            <w:tcW w:w="2145" w:type="dxa"/>
          </w:tcPr>
          <w:p w14:paraId="21A7B328" w14:textId="77777777" w:rsidR="004B45DB" w:rsidRDefault="00000000">
            <w:r>
              <w:t>2</w:t>
            </w:r>
          </w:p>
        </w:tc>
        <w:tc>
          <w:tcPr>
            <w:tcW w:w="3180" w:type="dxa"/>
          </w:tcPr>
          <w:p w14:paraId="3990C047" w14:textId="77777777" w:rsidR="004B45DB" w:rsidRDefault="00000000">
            <w:r>
              <w:t>Subject Mastery Radar Chart, Weekly Score Trend</w:t>
            </w:r>
          </w:p>
        </w:tc>
      </w:tr>
      <w:tr w:rsidR="00C16422" w14:paraId="2242D1B2" w14:textId="77777777" w:rsidTr="005EBA7C">
        <w:tc>
          <w:tcPr>
            <w:tcW w:w="783" w:type="dxa"/>
          </w:tcPr>
          <w:p w14:paraId="3C3868D7" w14:textId="77777777" w:rsidR="00C16422" w:rsidRDefault="00C16422" w:rsidP="00C16422">
            <w:pPr>
              <w:rPr>
                <w:rFonts w:ascii="Bookman Old Style" w:hAnsi="Bookman Old Style"/>
                <w:sz w:val="24"/>
                <w:szCs w:val="24"/>
              </w:rPr>
            </w:pPr>
            <w:r>
              <w:rPr>
                <w:rFonts w:ascii="Bookman Old Style" w:hAnsi="Bookman Old Style"/>
                <w:sz w:val="24"/>
                <w:szCs w:val="24"/>
              </w:rPr>
              <w:t>7</w:t>
            </w:r>
          </w:p>
        </w:tc>
        <w:tc>
          <w:tcPr>
            <w:tcW w:w="2908" w:type="dxa"/>
          </w:tcPr>
          <w:p w14:paraId="5B1ACC4F" w14:textId="77777777" w:rsidR="00C16422" w:rsidRDefault="00C16422" w:rsidP="00C16422">
            <w:pPr>
              <w:rPr>
                <w:rFonts w:ascii="Bookman Old Style" w:hAnsi="Bookman Old Style"/>
                <w:sz w:val="24"/>
                <w:szCs w:val="24"/>
              </w:rPr>
            </w:pPr>
            <w:r>
              <w:rPr>
                <w:rFonts w:ascii="Bookman Old Style" w:hAnsi="Bookman Old Style"/>
                <w:sz w:val="24"/>
                <w:szCs w:val="24"/>
              </w:rPr>
              <w:t>Number of Master Tables</w:t>
            </w:r>
          </w:p>
        </w:tc>
        <w:tc>
          <w:tcPr>
            <w:tcW w:w="2145" w:type="dxa"/>
          </w:tcPr>
          <w:p w14:paraId="2E1CCD97" w14:textId="77777777" w:rsidR="004B45DB" w:rsidRDefault="00000000">
            <w:r>
              <w:t>3</w:t>
            </w:r>
          </w:p>
        </w:tc>
        <w:tc>
          <w:tcPr>
            <w:tcW w:w="3180" w:type="dxa"/>
          </w:tcPr>
          <w:p w14:paraId="2207D9FF" w14:textId="77777777" w:rsidR="004B45DB" w:rsidRDefault="00000000">
            <w:r>
              <w:t>Users, Subjects, Topics</w:t>
            </w:r>
          </w:p>
        </w:tc>
      </w:tr>
      <w:tr w:rsidR="00C16422" w14:paraId="6D904969" w14:textId="77777777" w:rsidTr="005EBA7C">
        <w:tc>
          <w:tcPr>
            <w:tcW w:w="783" w:type="dxa"/>
          </w:tcPr>
          <w:p w14:paraId="78736D22" w14:textId="77777777" w:rsidR="00C16422" w:rsidRDefault="00C16422" w:rsidP="00C16422">
            <w:pPr>
              <w:rPr>
                <w:rFonts w:ascii="Bookman Old Style" w:hAnsi="Bookman Old Style"/>
                <w:sz w:val="24"/>
                <w:szCs w:val="24"/>
              </w:rPr>
            </w:pPr>
            <w:r>
              <w:rPr>
                <w:rFonts w:ascii="Bookman Old Style" w:hAnsi="Bookman Old Style"/>
                <w:sz w:val="24"/>
                <w:szCs w:val="24"/>
              </w:rPr>
              <w:t>8</w:t>
            </w:r>
          </w:p>
        </w:tc>
        <w:tc>
          <w:tcPr>
            <w:tcW w:w="2908" w:type="dxa"/>
          </w:tcPr>
          <w:p w14:paraId="7F2E9886" w14:textId="77777777" w:rsidR="00C16422" w:rsidRDefault="00C16422" w:rsidP="00C16422">
            <w:pPr>
              <w:rPr>
                <w:rFonts w:ascii="Bookman Old Style" w:hAnsi="Bookman Old Style"/>
                <w:sz w:val="24"/>
                <w:szCs w:val="24"/>
              </w:rPr>
            </w:pPr>
            <w:r>
              <w:rPr>
                <w:rFonts w:ascii="Bookman Old Style" w:hAnsi="Bookman Old Style"/>
                <w:sz w:val="24"/>
                <w:szCs w:val="24"/>
              </w:rPr>
              <w:t>Number of Transaction tables</w:t>
            </w:r>
          </w:p>
        </w:tc>
        <w:tc>
          <w:tcPr>
            <w:tcW w:w="2145" w:type="dxa"/>
          </w:tcPr>
          <w:p w14:paraId="399E5187" w14:textId="77777777" w:rsidR="004B45DB" w:rsidRDefault="00000000">
            <w:r>
              <w:t>4</w:t>
            </w:r>
          </w:p>
        </w:tc>
        <w:tc>
          <w:tcPr>
            <w:tcW w:w="3180" w:type="dxa"/>
          </w:tcPr>
          <w:p w14:paraId="09AA83D5" w14:textId="77777777" w:rsidR="004B45DB" w:rsidRDefault="00000000">
            <w:r>
              <w:t>Chats, Messages, Notes, PracticeResults</w:t>
            </w:r>
          </w:p>
        </w:tc>
      </w:tr>
      <w:tr w:rsidR="00C16422" w14:paraId="3CD32B89" w14:textId="77777777" w:rsidTr="005EBA7C">
        <w:tc>
          <w:tcPr>
            <w:tcW w:w="783" w:type="dxa"/>
          </w:tcPr>
          <w:p w14:paraId="535D227A" w14:textId="77777777" w:rsidR="00C16422" w:rsidRDefault="00C16422" w:rsidP="00C16422">
            <w:pPr>
              <w:rPr>
                <w:rFonts w:ascii="Bookman Old Style" w:hAnsi="Bookman Old Style"/>
                <w:sz w:val="24"/>
                <w:szCs w:val="24"/>
              </w:rPr>
            </w:pPr>
            <w:r>
              <w:rPr>
                <w:rFonts w:ascii="Bookman Old Style" w:hAnsi="Bookman Old Style"/>
                <w:sz w:val="24"/>
                <w:szCs w:val="24"/>
              </w:rPr>
              <w:lastRenderedPageBreak/>
              <w:t>9</w:t>
            </w:r>
          </w:p>
        </w:tc>
        <w:tc>
          <w:tcPr>
            <w:tcW w:w="2908" w:type="dxa"/>
          </w:tcPr>
          <w:p w14:paraId="37007A5D" w14:textId="77777777" w:rsidR="00C16422" w:rsidRPr="00C16422" w:rsidRDefault="00C16422" w:rsidP="00C16422">
            <w:pPr>
              <w:rPr>
                <w:rFonts w:ascii="Bookman Old Style" w:hAnsi="Bookman Old Style"/>
                <w:b/>
                <w:sz w:val="24"/>
                <w:szCs w:val="24"/>
              </w:rPr>
            </w:pPr>
            <w:r w:rsidRPr="00C16422">
              <w:rPr>
                <w:rFonts w:ascii="Bookman Old Style" w:hAnsi="Bookman Old Style"/>
                <w:b/>
                <w:sz w:val="24"/>
                <w:szCs w:val="24"/>
              </w:rPr>
              <w:t xml:space="preserve">What is </w:t>
            </w:r>
            <w:proofErr w:type="gramStart"/>
            <w:r w:rsidRPr="00C16422">
              <w:rPr>
                <w:rFonts w:ascii="Bookman Old Style" w:hAnsi="Bookman Old Style"/>
                <w:b/>
                <w:sz w:val="24"/>
                <w:szCs w:val="24"/>
              </w:rPr>
              <w:t>Novelty ?</w:t>
            </w:r>
            <w:proofErr w:type="gramEnd"/>
          </w:p>
        </w:tc>
        <w:tc>
          <w:tcPr>
            <w:tcW w:w="2145" w:type="dxa"/>
          </w:tcPr>
          <w:p w14:paraId="286305AC" w14:textId="77777777" w:rsidR="004B45DB" w:rsidRDefault="00000000">
            <w:r>
              <w:t>AI-powered GATE tutoring with real-time LaTeX rendering, persistent cross-context study notes, automatic high-yield revision synthesis, and personalized performance analytics.</w:t>
            </w:r>
          </w:p>
        </w:tc>
        <w:tc>
          <w:tcPr>
            <w:tcW w:w="3180" w:type="dxa"/>
          </w:tcPr>
          <w:p w14:paraId="79DD60B0" w14:textId="77777777" w:rsidR="004B45DB" w:rsidRDefault="00000000">
            <w:r>
              <w:t>Designed and implemented a persistent 'Chat-to-Note' integration, a high-yield AI revision generator using specialized LLM orchestration, and a LaTeX-native rendering engine for complex technical formulas.</w:t>
            </w:r>
          </w:p>
        </w:tc>
      </w:tr>
    </w:tbl>
    <w:p w14:paraId="0C39FA51" w14:textId="77777777" w:rsidR="00E34817" w:rsidRDefault="00E34817" w:rsidP="00817154">
      <w:pPr>
        <w:rPr>
          <w:rFonts w:ascii="Bookman Old Style" w:hAnsi="Bookman Old Style"/>
          <w:b/>
          <w:sz w:val="24"/>
          <w:szCs w:val="24"/>
        </w:rPr>
      </w:pPr>
    </w:p>
    <w:p w14:paraId="2744BD35" w14:textId="77777777" w:rsidR="00925B9F" w:rsidRDefault="00925B9F" w:rsidP="00817154">
      <w:pPr>
        <w:rPr>
          <w:rFonts w:ascii="Bookman Old Style" w:hAnsi="Bookman Old Style"/>
          <w:b/>
          <w:sz w:val="24"/>
          <w:szCs w:val="24"/>
        </w:rPr>
      </w:pPr>
    </w:p>
    <w:p w14:paraId="131B748C" w14:textId="77777777" w:rsidR="00925B9F" w:rsidRDefault="00925B9F" w:rsidP="00817154">
      <w:pPr>
        <w:rPr>
          <w:rFonts w:ascii="Bookman Old Style" w:hAnsi="Bookman Old Style"/>
          <w:b/>
          <w:sz w:val="24"/>
          <w:szCs w:val="24"/>
        </w:rPr>
      </w:pPr>
    </w:p>
    <w:p w14:paraId="1F52CD9E" w14:textId="77777777" w:rsidR="00925B9F" w:rsidRDefault="00925B9F" w:rsidP="00817154">
      <w:pPr>
        <w:rPr>
          <w:rFonts w:ascii="Bookman Old Style" w:hAnsi="Bookman Old Style"/>
          <w:b/>
          <w:sz w:val="24"/>
          <w:szCs w:val="24"/>
        </w:rPr>
      </w:pPr>
    </w:p>
    <w:p w14:paraId="46A6E710" w14:textId="77777777" w:rsidR="00925B9F" w:rsidRDefault="00925B9F" w:rsidP="00817154">
      <w:pPr>
        <w:rPr>
          <w:rFonts w:ascii="Bookman Old Style" w:hAnsi="Bookman Old Style"/>
          <w:b/>
          <w:sz w:val="24"/>
          <w:szCs w:val="24"/>
        </w:rPr>
      </w:pPr>
    </w:p>
    <w:p w14:paraId="0BFB214A" w14:textId="77777777" w:rsidR="00925B9F" w:rsidRDefault="00925B9F" w:rsidP="00817154">
      <w:pPr>
        <w:rPr>
          <w:rFonts w:ascii="Bookman Old Style" w:hAnsi="Bookman Old Style"/>
          <w:b/>
          <w:sz w:val="24"/>
          <w:szCs w:val="24"/>
        </w:rPr>
      </w:pPr>
    </w:p>
    <w:p w14:paraId="3C38CA82" w14:textId="77777777" w:rsidR="00925B9F" w:rsidRDefault="00925B9F" w:rsidP="00817154">
      <w:pPr>
        <w:rPr>
          <w:rFonts w:ascii="Bookman Old Style" w:hAnsi="Bookman Old Style"/>
          <w:b/>
          <w:sz w:val="24"/>
          <w:szCs w:val="24"/>
        </w:rPr>
      </w:pPr>
    </w:p>
    <w:p w14:paraId="69BDA0A9" w14:textId="77777777" w:rsidR="00925B9F" w:rsidRDefault="00925B9F" w:rsidP="00817154">
      <w:pPr>
        <w:rPr>
          <w:rFonts w:ascii="Bookman Old Style" w:hAnsi="Bookman Old Style"/>
          <w:b/>
          <w:sz w:val="24"/>
          <w:szCs w:val="24"/>
        </w:rPr>
      </w:pPr>
    </w:p>
    <w:p w14:paraId="2AC95F85" w14:textId="77777777" w:rsidR="00925B9F" w:rsidRDefault="00925B9F" w:rsidP="00817154">
      <w:pPr>
        <w:rPr>
          <w:rFonts w:ascii="Bookman Old Style" w:hAnsi="Bookman Old Style"/>
          <w:b/>
          <w:sz w:val="24"/>
          <w:szCs w:val="24"/>
        </w:rPr>
      </w:pPr>
    </w:p>
    <w:p w14:paraId="0A6228EB" w14:textId="77777777" w:rsidR="00817154" w:rsidRPr="00817154" w:rsidRDefault="00817154" w:rsidP="00817154">
      <w:pPr>
        <w:rPr>
          <w:rFonts w:ascii="Bookman Old Style" w:hAnsi="Bookman Old Style"/>
          <w:b/>
          <w:sz w:val="24"/>
          <w:szCs w:val="24"/>
        </w:rPr>
      </w:pPr>
      <w:r w:rsidRPr="00C16422">
        <w:rPr>
          <w:rFonts w:ascii="Bookman Old Style" w:hAnsi="Bookman Old Style"/>
          <w:b/>
          <w:sz w:val="24"/>
          <w:szCs w:val="24"/>
          <w:highlight w:val="yellow"/>
        </w:rPr>
        <w:t xml:space="preserve">Make a table with </w:t>
      </w:r>
      <w:proofErr w:type="gramStart"/>
      <w:r w:rsidRPr="00C16422">
        <w:rPr>
          <w:rFonts w:ascii="Bookman Old Style" w:hAnsi="Bookman Old Style"/>
          <w:b/>
          <w:sz w:val="24"/>
          <w:szCs w:val="24"/>
          <w:highlight w:val="yellow"/>
        </w:rPr>
        <w:t>this columns</w:t>
      </w:r>
      <w:proofErr w:type="gramEnd"/>
      <w:r w:rsidRPr="00C16422">
        <w:rPr>
          <w:rFonts w:ascii="Bookman Old Style" w:hAnsi="Bookman Old Style"/>
          <w:b/>
          <w:sz w:val="24"/>
          <w:szCs w:val="24"/>
          <w:highlight w:val="yellow"/>
        </w:rPr>
        <w:t>:</w:t>
      </w:r>
    </w:p>
    <w:tbl>
      <w:tblPr>
        <w:tblStyle w:val="TableGrid"/>
        <w:tblW w:w="0" w:type="auto"/>
        <w:tblLook w:val="04A0" w:firstRow="1" w:lastRow="0" w:firstColumn="1" w:lastColumn="0" w:noHBand="0" w:noVBand="1"/>
      </w:tblPr>
      <w:tblGrid>
        <w:gridCol w:w="1479"/>
        <w:gridCol w:w="1795"/>
        <w:gridCol w:w="1461"/>
        <w:gridCol w:w="1411"/>
        <w:gridCol w:w="1467"/>
        <w:gridCol w:w="1403"/>
      </w:tblGrid>
      <w:tr w:rsidR="00817154" w:rsidRPr="00817154" w14:paraId="0635FDD5" w14:textId="77777777" w:rsidTr="005EBA7C">
        <w:trPr>
          <w:trHeight w:val="1239"/>
        </w:trPr>
        <w:tc>
          <w:tcPr>
            <w:tcW w:w="1482" w:type="dxa"/>
          </w:tcPr>
          <w:p w14:paraId="72C86A4D"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Concept</w:t>
            </w:r>
          </w:p>
        </w:tc>
        <w:tc>
          <w:tcPr>
            <w:tcW w:w="1800" w:type="dxa"/>
          </w:tcPr>
          <w:p w14:paraId="0DA30F40"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Contribution</w:t>
            </w:r>
          </w:p>
        </w:tc>
        <w:tc>
          <w:tcPr>
            <w:tcW w:w="1467" w:type="dxa"/>
          </w:tcPr>
          <w:p w14:paraId="438CC6B8"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Marks Allotted</w:t>
            </w:r>
          </w:p>
        </w:tc>
        <w:tc>
          <w:tcPr>
            <w:tcW w:w="1416" w:type="dxa"/>
          </w:tcPr>
          <w:p w14:paraId="0AB04ABA"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Marks Awarded</w:t>
            </w:r>
          </w:p>
        </w:tc>
        <w:tc>
          <w:tcPr>
            <w:tcW w:w="1416" w:type="dxa"/>
          </w:tcPr>
          <w:p w14:paraId="282F78CB"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Additional Info regarding the contribution</w:t>
            </w:r>
          </w:p>
        </w:tc>
        <w:tc>
          <w:tcPr>
            <w:tcW w:w="1416" w:type="dxa"/>
          </w:tcPr>
          <w:p w14:paraId="4039D891" w14:textId="77777777" w:rsidR="00817154" w:rsidRPr="00817154" w:rsidRDefault="00817154" w:rsidP="00817154">
            <w:pPr>
              <w:rPr>
                <w:rFonts w:ascii="Bookman Old Style" w:hAnsi="Bookman Old Style"/>
                <w:b/>
                <w:sz w:val="24"/>
                <w:szCs w:val="24"/>
              </w:rPr>
            </w:pPr>
          </w:p>
        </w:tc>
      </w:tr>
      <w:tr w:rsidR="00817154" w:rsidRPr="00817154" w14:paraId="783B8B4D" w14:textId="77777777" w:rsidTr="005EBA7C">
        <w:trPr>
          <w:trHeight w:val="561"/>
        </w:trPr>
        <w:tc>
          <w:tcPr>
            <w:tcW w:w="1482" w:type="dxa"/>
          </w:tcPr>
          <w:p w14:paraId="60578EF9" w14:textId="77777777" w:rsidR="004B45DB" w:rsidRDefault="00000000">
            <w:r>
              <w:t>Next.js</w:t>
            </w:r>
          </w:p>
        </w:tc>
        <w:tc>
          <w:tcPr>
            <w:tcW w:w="1800" w:type="dxa"/>
          </w:tcPr>
          <w:p w14:paraId="1A14C1F2" w14:textId="77777777" w:rsidR="004B45DB" w:rsidRDefault="00000000">
            <w:r>
              <w:t>Built the responsive Next.js dashboard with Framer Motion, TailwindCSS, and integrated KaTeX for formula rendering.</w:t>
            </w:r>
          </w:p>
        </w:tc>
        <w:tc>
          <w:tcPr>
            <w:tcW w:w="1467" w:type="dxa"/>
          </w:tcPr>
          <w:p w14:paraId="29613270"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10</w:t>
            </w:r>
          </w:p>
        </w:tc>
        <w:tc>
          <w:tcPr>
            <w:tcW w:w="1416" w:type="dxa"/>
          </w:tcPr>
          <w:p w14:paraId="10D8BE25" w14:textId="77777777" w:rsidR="005EBA7C" w:rsidRDefault="005EBA7C" w:rsidP="005EBA7C"/>
        </w:tc>
        <w:tc>
          <w:tcPr>
            <w:tcW w:w="1416" w:type="dxa"/>
          </w:tcPr>
          <w:p w14:paraId="6603418B" w14:textId="77777777" w:rsidR="004B45DB" w:rsidRDefault="00000000">
            <w:r>
              <w:t>Developed a premium, glassmorphic UI that handles real-time AI streaming responses and technical formatting for engineering students.</w:t>
            </w:r>
          </w:p>
        </w:tc>
        <w:tc>
          <w:tcPr>
            <w:tcW w:w="1416" w:type="dxa"/>
          </w:tcPr>
          <w:p w14:paraId="25F662DD" w14:textId="77777777" w:rsidR="00817154" w:rsidRPr="00817154" w:rsidRDefault="00817154" w:rsidP="00817154">
            <w:pPr>
              <w:rPr>
                <w:rFonts w:ascii="Bookman Old Style" w:hAnsi="Bookman Old Style"/>
                <w:sz w:val="24"/>
                <w:szCs w:val="24"/>
              </w:rPr>
            </w:pPr>
          </w:p>
        </w:tc>
      </w:tr>
      <w:tr w:rsidR="00817154" w:rsidRPr="00817154" w14:paraId="51053ED3" w14:textId="77777777" w:rsidTr="005EBA7C">
        <w:trPr>
          <w:trHeight w:val="530"/>
        </w:trPr>
        <w:tc>
          <w:tcPr>
            <w:tcW w:w="1482" w:type="dxa"/>
          </w:tcPr>
          <w:p w14:paraId="1F5C1311"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Express JS</w:t>
            </w:r>
          </w:p>
        </w:tc>
        <w:tc>
          <w:tcPr>
            <w:tcW w:w="1800" w:type="dxa"/>
          </w:tcPr>
          <w:p w14:paraId="2A544406" w14:textId="77777777" w:rsidR="004B45DB" w:rsidRDefault="00000000">
            <w:r>
              <w:t>Developed the robust REST API using Express.js with JWT security and Gemini AI model orchestration.</w:t>
            </w:r>
          </w:p>
        </w:tc>
        <w:tc>
          <w:tcPr>
            <w:tcW w:w="1467" w:type="dxa"/>
          </w:tcPr>
          <w:p w14:paraId="7DC273A4"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10</w:t>
            </w:r>
          </w:p>
        </w:tc>
        <w:tc>
          <w:tcPr>
            <w:tcW w:w="1416" w:type="dxa"/>
          </w:tcPr>
          <w:p w14:paraId="27DB5623" w14:textId="77777777" w:rsidR="005EBA7C" w:rsidRDefault="005EBA7C" w:rsidP="005EBA7C"/>
        </w:tc>
        <w:tc>
          <w:tcPr>
            <w:tcW w:w="1416" w:type="dxa"/>
          </w:tcPr>
          <w:p w14:paraId="2484446C" w14:textId="77777777" w:rsidR="004B45DB" w:rsidRDefault="00000000">
            <w:r>
              <w:t xml:space="preserve">Designed modular routes for Auth, Chat, </w:t>
            </w:r>
            <w:proofErr w:type="gramStart"/>
            <w:r>
              <w:t>Note</w:t>
            </w:r>
            <w:proofErr w:type="gramEnd"/>
            <w:r>
              <w:t xml:space="preserve"> management, and AI tools, ensuring high </w:t>
            </w:r>
            <w:r>
              <w:lastRenderedPageBreak/>
              <w:t>availability and secure data transitions.</w:t>
            </w:r>
          </w:p>
        </w:tc>
        <w:tc>
          <w:tcPr>
            <w:tcW w:w="1416" w:type="dxa"/>
          </w:tcPr>
          <w:p w14:paraId="0141B68F" w14:textId="77777777" w:rsidR="00817154" w:rsidRPr="00817154" w:rsidRDefault="00817154" w:rsidP="00817154">
            <w:pPr>
              <w:rPr>
                <w:rFonts w:ascii="Bookman Old Style" w:hAnsi="Bookman Old Style"/>
                <w:sz w:val="24"/>
                <w:szCs w:val="24"/>
              </w:rPr>
            </w:pPr>
          </w:p>
        </w:tc>
      </w:tr>
      <w:tr w:rsidR="00817154" w:rsidRPr="00817154" w14:paraId="36147985" w14:textId="77777777" w:rsidTr="005EBA7C">
        <w:trPr>
          <w:trHeight w:val="561"/>
        </w:trPr>
        <w:tc>
          <w:tcPr>
            <w:tcW w:w="1482" w:type="dxa"/>
          </w:tcPr>
          <w:p w14:paraId="51480B4E"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MongoDB</w:t>
            </w:r>
          </w:p>
        </w:tc>
        <w:tc>
          <w:tcPr>
            <w:tcW w:w="1800" w:type="dxa"/>
          </w:tcPr>
          <w:p w14:paraId="53E68ECB" w14:textId="77777777" w:rsidR="004B45DB" w:rsidRDefault="00000000">
            <w:r>
              <w:t>Designed schemas for Users, Chats, Notes, and Practice Analytics in MongoDB.</w:t>
            </w:r>
          </w:p>
        </w:tc>
        <w:tc>
          <w:tcPr>
            <w:tcW w:w="1467" w:type="dxa"/>
          </w:tcPr>
          <w:p w14:paraId="4F00EB52"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5</w:t>
            </w:r>
          </w:p>
        </w:tc>
        <w:tc>
          <w:tcPr>
            <w:tcW w:w="1416" w:type="dxa"/>
          </w:tcPr>
          <w:p w14:paraId="71508001" w14:textId="77777777" w:rsidR="005EBA7C" w:rsidRDefault="005EBA7C" w:rsidP="005EBA7C"/>
        </w:tc>
        <w:tc>
          <w:tcPr>
            <w:tcW w:w="1416" w:type="dxa"/>
          </w:tcPr>
          <w:p w14:paraId="384B90B0" w14:textId="77777777" w:rsidR="004B45DB" w:rsidRDefault="00000000">
            <w:r>
              <w:t>Implemented optimized indexing for fast retrieval of sub-contextual notes and efficient tracking of student performance history.</w:t>
            </w:r>
          </w:p>
        </w:tc>
        <w:tc>
          <w:tcPr>
            <w:tcW w:w="1416" w:type="dxa"/>
          </w:tcPr>
          <w:p w14:paraId="45FA8030" w14:textId="77777777" w:rsidR="00817154" w:rsidRPr="00817154" w:rsidRDefault="00817154" w:rsidP="00817154">
            <w:pPr>
              <w:rPr>
                <w:rFonts w:ascii="Bookman Old Style" w:hAnsi="Bookman Old Style"/>
                <w:sz w:val="24"/>
                <w:szCs w:val="24"/>
              </w:rPr>
            </w:pPr>
          </w:p>
        </w:tc>
      </w:tr>
      <w:tr w:rsidR="00E34817" w:rsidRPr="00817154" w14:paraId="2909E4C1" w14:textId="77777777" w:rsidTr="005EBA7C">
        <w:trPr>
          <w:trHeight w:val="530"/>
        </w:trPr>
        <w:tc>
          <w:tcPr>
            <w:tcW w:w="1482" w:type="dxa"/>
          </w:tcPr>
          <w:p w14:paraId="4A86B31D"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Integration</w:t>
            </w:r>
          </w:p>
        </w:tc>
        <w:tc>
          <w:tcPr>
            <w:tcW w:w="1800" w:type="dxa"/>
          </w:tcPr>
          <w:p w14:paraId="2C924A89" w14:textId="77777777" w:rsidR="004B45DB" w:rsidRDefault="00000000">
            <w:r>
              <w:t>Connected Next.js frontend with Express API using Axios with secure interceptors.</w:t>
            </w:r>
          </w:p>
        </w:tc>
        <w:tc>
          <w:tcPr>
            <w:tcW w:w="1467" w:type="dxa"/>
          </w:tcPr>
          <w:p w14:paraId="03422BEF"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5</w:t>
            </w:r>
          </w:p>
        </w:tc>
        <w:tc>
          <w:tcPr>
            <w:tcW w:w="1416" w:type="dxa"/>
          </w:tcPr>
          <w:p w14:paraId="1C9C3237" w14:textId="77777777" w:rsidR="005EBA7C" w:rsidRDefault="005EBA7C" w:rsidP="005EBA7C"/>
        </w:tc>
        <w:tc>
          <w:tcPr>
            <w:tcW w:w="1416" w:type="dxa"/>
          </w:tcPr>
          <w:p w14:paraId="2F3F18EA" w14:textId="77777777" w:rsidR="004B45DB" w:rsidRDefault="00000000">
            <w:r>
              <w:t>Established a seamless data flow for the 'Save to Notes' feature, allowing chat insights to be instantly visible on subject syllabus pages.</w:t>
            </w:r>
          </w:p>
        </w:tc>
        <w:tc>
          <w:tcPr>
            <w:tcW w:w="1416" w:type="dxa"/>
          </w:tcPr>
          <w:p w14:paraId="22AB8494" w14:textId="77777777" w:rsidR="00817154" w:rsidRPr="00817154" w:rsidRDefault="00817154" w:rsidP="00817154">
            <w:pPr>
              <w:rPr>
                <w:rFonts w:ascii="Bookman Old Style" w:hAnsi="Bookman Old Style"/>
                <w:sz w:val="24"/>
                <w:szCs w:val="24"/>
              </w:rPr>
            </w:pPr>
          </w:p>
        </w:tc>
      </w:tr>
      <w:tr w:rsidR="00E34817" w:rsidRPr="00817154" w14:paraId="7F39A092" w14:textId="77777777" w:rsidTr="005EBA7C">
        <w:trPr>
          <w:trHeight w:val="561"/>
        </w:trPr>
        <w:tc>
          <w:tcPr>
            <w:tcW w:w="1482" w:type="dxa"/>
          </w:tcPr>
          <w:p w14:paraId="7B99826C"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Innovation</w:t>
            </w:r>
          </w:p>
        </w:tc>
        <w:tc>
          <w:tcPr>
            <w:tcW w:w="1800" w:type="dxa"/>
          </w:tcPr>
          <w:p w14:paraId="4B2D5FEC" w14:textId="77777777" w:rsidR="004B45DB" w:rsidRDefault="00000000">
            <w:r>
              <w:t>Implemented 'Chat to Note' workflow and Automated AI Revision Sheet generation.</w:t>
            </w:r>
          </w:p>
        </w:tc>
        <w:tc>
          <w:tcPr>
            <w:tcW w:w="1467" w:type="dxa"/>
          </w:tcPr>
          <w:p w14:paraId="26C5AFC9"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5</w:t>
            </w:r>
          </w:p>
        </w:tc>
        <w:tc>
          <w:tcPr>
            <w:tcW w:w="1416" w:type="dxa"/>
          </w:tcPr>
          <w:p w14:paraId="08F57DB3" w14:textId="77777777" w:rsidR="005EBA7C" w:rsidRDefault="005EBA7C" w:rsidP="005EBA7C"/>
        </w:tc>
        <w:tc>
          <w:tcPr>
            <w:tcW w:w="1416" w:type="dxa"/>
          </w:tcPr>
          <w:p w14:paraId="4CE40109" w14:textId="77777777" w:rsidR="004B45DB" w:rsidRDefault="00000000">
            <w:r>
              <w:t>Innovated a dual-context learning model where AI tutor feedback is perpetually available as structured study material for exams.</w:t>
            </w:r>
          </w:p>
        </w:tc>
        <w:tc>
          <w:tcPr>
            <w:tcW w:w="1416" w:type="dxa"/>
          </w:tcPr>
          <w:p w14:paraId="62089B45" w14:textId="77777777" w:rsidR="00817154" w:rsidRPr="00817154" w:rsidRDefault="00817154" w:rsidP="00817154">
            <w:pPr>
              <w:rPr>
                <w:rFonts w:ascii="Bookman Old Style" w:hAnsi="Bookman Old Style"/>
                <w:sz w:val="24"/>
                <w:szCs w:val="24"/>
              </w:rPr>
            </w:pPr>
          </w:p>
        </w:tc>
      </w:tr>
      <w:tr w:rsidR="00E34817" w:rsidRPr="00817154" w14:paraId="123DABDF" w14:textId="77777777" w:rsidTr="005EBA7C">
        <w:trPr>
          <w:trHeight w:val="561"/>
        </w:trPr>
        <w:tc>
          <w:tcPr>
            <w:tcW w:w="1482" w:type="dxa"/>
          </w:tcPr>
          <w:p w14:paraId="60D20091"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Testing</w:t>
            </w:r>
          </w:p>
        </w:tc>
        <w:tc>
          <w:tcPr>
            <w:tcW w:w="1800" w:type="dxa"/>
          </w:tcPr>
          <w:p w14:paraId="736C9A82" w14:textId="77777777" w:rsidR="004B45DB" w:rsidRDefault="00000000">
            <w:r>
              <w:t>Conducted end-to-end testing of the Auth flow, AI solving, and Note CRUD operations.</w:t>
            </w:r>
          </w:p>
        </w:tc>
        <w:tc>
          <w:tcPr>
            <w:tcW w:w="1467" w:type="dxa"/>
          </w:tcPr>
          <w:p w14:paraId="28705348"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5</w:t>
            </w:r>
          </w:p>
        </w:tc>
        <w:tc>
          <w:tcPr>
            <w:tcW w:w="1416" w:type="dxa"/>
          </w:tcPr>
          <w:p w14:paraId="7837B3EA" w14:textId="77777777" w:rsidR="005EBA7C" w:rsidRDefault="005EBA7C" w:rsidP="005EBA7C"/>
        </w:tc>
        <w:tc>
          <w:tcPr>
            <w:tcW w:w="1416" w:type="dxa"/>
          </w:tcPr>
          <w:p w14:paraId="0BFE1225" w14:textId="77777777" w:rsidR="004B45DB" w:rsidRDefault="00000000">
            <w:r>
              <w:t>Verified LaTeX rendering accuracy and API performance under simulated high-load exam preparation scenarios.</w:t>
            </w:r>
          </w:p>
        </w:tc>
        <w:tc>
          <w:tcPr>
            <w:tcW w:w="1416" w:type="dxa"/>
          </w:tcPr>
          <w:p w14:paraId="2D0ACBEA" w14:textId="77777777" w:rsidR="00817154" w:rsidRPr="00817154" w:rsidRDefault="00817154" w:rsidP="00817154">
            <w:pPr>
              <w:rPr>
                <w:rFonts w:ascii="Bookman Old Style" w:hAnsi="Bookman Old Style"/>
                <w:sz w:val="24"/>
                <w:szCs w:val="24"/>
              </w:rPr>
            </w:pPr>
          </w:p>
        </w:tc>
      </w:tr>
      <w:tr w:rsidR="00E34817" w:rsidRPr="00817154" w14:paraId="78905021" w14:textId="77777777" w:rsidTr="005EBA7C">
        <w:trPr>
          <w:trHeight w:val="530"/>
        </w:trPr>
        <w:tc>
          <w:tcPr>
            <w:tcW w:w="1482" w:type="dxa"/>
          </w:tcPr>
          <w:p w14:paraId="62F75803" w14:textId="77777777" w:rsidR="005EBA7C" w:rsidRDefault="005EBA7C" w:rsidP="005EBA7C">
            <w:pPr>
              <w:rPr>
                <w:rFonts w:ascii="Segoe UI" w:eastAsia="Segoe UI" w:hAnsi="Segoe UI" w:cs="Segoe UI"/>
                <w:b/>
                <w:bCs/>
                <w:sz w:val="19"/>
                <w:szCs w:val="19"/>
              </w:rPr>
            </w:pPr>
            <w:r w:rsidRPr="005EBA7C">
              <w:rPr>
                <w:rFonts w:ascii="Segoe UI" w:eastAsia="Segoe UI" w:hAnsi="Segoe UI" w:cs="Segoe UI"/>
                <w:b/>
                <w:bCs/>
                <w:sz w:val="19"/>
                <w:szCs w:val="19"/>
              </w:rPr>
              <w:t>Report</w:t>
            </w:r>
          </w:p>
        </w:tc>
        <w:tc>
          <w:tcPr>
            <w:tcW w:w="1800" w:type="dxa"/>
          </w:tcPr>
          <w:p w14:paraId="45F8484D" w14:textId="77777777" w:rsidR="004B45DB" w:rsidRDefault="00000000">
            <w:r>
              <w:t>Documented system architecture, database design, and AI model prompting strategies.</w:t>
            </w:r>
          </w:p>
        </w:tc>
        <w:tc>
          <w:tcPr>
            <w:tcW w:w="1467" w:type="dxa"/>
          </w:tcPr>
          <w:p w14:paraId="60FA8A50" w14:textId="77777777" w:rsidR="005EBA7C" w:rsidRDefault="005EBA7C" w:rsidP="005EBA7C">
            <w:pPr>
              <w:rPr>
                <w:rFonts w:ascii="Segoe UI" w:eastAsia="Segoe UI" w:hAnsi="Segoe UI" w:cs="Segoe UI"/>
                <w:sz w:val="19"/>
                <w:szCs w:val="19"/>
              </w:rPr>
            </w:pPr>
            <w:r w:rsidRPr="005EBA7C">
              <w:rPr>
                <w:rFonts w:ascii="Segoe UI" w:eastAsia="Segoe UI" w:hAnsi="Segoe UI" w:cs="Segoe UI"/>
                <w:sz w:val="19"/>
                <w:szCs w:val="19"/>
              </w:rPr>
              <w:t>10</w:t>
            </w:r>
          </w:p>
        </w:tc>
        <w:tc>
          <w:tcPr>
            <w:tcW w:w="1416" w:type="dxa"/>
          </w:tcPr>
          <w:p w14:paraId="0698FED3" w14:textId="77777777" w:rsidR="005EBA7C" w:rsidRDefault="005EBA7C" w:rsidP="005EBA7C"/>
        </w:tc>
        <w:tc>
          <w:tcPr>
            <w:tcW w:w="1416" w:type="dxa"/>
          </w:tcPr>
          <w:p w14:paraId="36749D60" w14:textId="77777777" w:rsidR="004B45DB" w:rsidRDefault="00000000">
            <w:r>
              <w:t>Created comprehensive documentation for the backend Q&amp;A and database relationships to facilitate future scaling.</w:t>
            </w:r>
          </w:p>
        </w:tc>
        <w:tc>
          <w:tcPr>
            <w:tcW w:w="1416" w:type="dxa"/>
          </w:tcPr>
          <w:p w14:paraId="32C6329C" w14:textId="77777777" w:rsidR="00817154" w:rsidRPr="00817154" w:rsidRDefault="00817154" w:rsidP="00817154">
            <w:pPr>
              <w:rPr>
                <w:rFonts w:ascii="Bookman Old Style" w:hAnsi="Bookman Old Style"/>
                <w:sz w:val="24"/>
                <w:szCs w:val="24"/>
              </w:rPr>
            </w:pPr>
          </w:p>
        </w:tc>
      </w:tr>
      <w:tr w:rsidR="00E34817" w:rsidRPr="00817154" w14:paraId="4E50AE2D" w14:textId="77777777" w:rsidTr="005EBA7C">
        <w:trPr>
          <w:trHeight w:val="530"/>
        </w:trPr>
        <w:tc>
          <w:tcPr>
            <w:tcW w:w="1482" w:type="dxa"/>
          </w:tcPr>
          <w:p w14:paraId="535EEA70" w14:textId="77777777" w:rsidR="00817154" w:rsidRPr="008C4118" w:rsidRDefault="00817154" w:rsidP="00817154">
            <w:pPr>
              <w:rPr>
                <w:rFonts w:ascii="Bookman Old Style" w:hAnsi="Bookman Old Style"/>
                <w:b/>
                <w:sz w:val="24"/>
                <w:szCs w:val="24"/>
              </w:rPr>
            </w:pPr>
            <w:r w:rsidRPr="008C4118">
              <w:rPr>
                <w:rFonts w:ascii="Bookman Old Style" w:hAnsi="Bookman Old Style"/>
                <w:b/>
                <w:sz w:val="24"/>
                <w:szCs w:val="24"/>
              </w:rPr>
              <w:lastRenderedPageBreak/>
              <w:t>Total</w:t>
            </w:r>
          </w:p>
        </w:tc>
        <w:tc>
          <w:tcPr>
            <w:tcW w:w="1800" w:type="dxa"/>
          </w:tcPr>
          <w:p w14:paraId="7B54AC9E" w14:textId="77777777" w:rsidR="00817154" w:rsidRPr="00817154" w:rsidRDefault="00817154" w:rsidP="00817154">
            <w:pPr>
              <w:rPr>
                <w:rFonts w:ascii="Bookman Old Style" w:hAnsi="Bookman Old Style"/>
                <w:sz w:val="24"/>
                <w:szCs w:val="24"/>
              </w:rPr>
            </w:pPr>
          </w:p>
        </w:tc>
        <w:tc>
          <w:tcPr>
            <w:tcW w:w="1467" w:type="dxa"/>
          </w:tcPr>
          <w:p w14:paraId="7A6F12BF" w14:textId="77777777" w:rsidR="00817154" w:rsidRPr="008C4118" w:rsidRDefault="008C4118" w:rsidP="00817154">
            <w:pPr>
              <w:rPr>
                <w:rFonts w:ascii="Bookman Old Style" w:hAnsi="Bookman Old Style"/>
                <w:b/>
                <w:sz w:val="24"/>
                <w:szCs w:val="24"/>
              </w:rPr>
            </w:pPr>
            <w:r w:rsidRPr="008C4118">
              <w:rPr>
                <w:rFonts w:ascii="Bookman Old Style" w:hAnsi="Bookman Old Style"/>
                <w:b/>
                <w:sz w:val="24"/>
                <w:szCs w:val="24"/>
              </w:rPr>
              <w:t>50</w:t>
            </w:r>
          </w:p>
        </w:tc>
        <w:tc>
          <w:tcPr>
            <w:tcW w:w="1416" w:type="dxa"/>
          </w:tcPr>
          <w:p w14:paraId="122F1237" w14:textId="77777777" w:rsidR="00817154" w:rsidRPr="00817154" w:rsidRDefault="00817154" w:rsidP="00817154">
            <w:pPr>
              <w:rPr>
                <w:rFonts w:ascii="Bookman Old Style" w:hAnsi="Bookman Old Style"/>
                <w:sz w:val="24"/>
                <w:szCs w:val="24"/>
              </w:rPr>
            </w:pPr>
          </w:p>
        </w:tc>
        <w:tc>
          <w:tcPr>
            <w:tcW w:w="1416" w:type="dxa"/>
          </w:tcPr>
          <w:p w14:paraId="32DA7FF4" w14:textId="77777777" w:rsidR="00817154" w:rsidRPr="00817154" w:rsidRDefault="00817154" w:rsidP="00817154">
            <w:pPr>
              <w:rPr>
                <w:rFonts w:ascii="Bookman Old Style" w:hAnsi="Bookman Old Style"/>
                <w:sz w:val="24"/>
                <w:szCs w:val="24"/>
              </w:rPr>
            </w:pPr>
          </w:p>
        </w:tc>
        <w:tc>
          <w:tcPr>
            <w:tcW w:w="1416" w:type="dxa"/>
          </w:tcPr>
          <w:p w14:paraId="036B816C" w14:textId="77777777" w:rsidR="00817154" w:rsidRPr="00817154" w:rsidRDefault="00817154" w:rsidP="00817154">
            <w:pPr>
              <w:rPr>
                <w:rFonts w:ascii="Bookman Old Style" w:hAnsi="Bookman Old Style"/>
                <w:sz w:val="24"/>
                <w:szCs w:val="24"/>
              </w:rPr>
            </w:pPr>
          </w:p>
        </w:tc>
      </w:tr>
    </w:tbl>
    <w:p w14:paraId="0836D90E" w14:textId="77777777" w:rsidR="00817154" w:rsidRPr="00817154" w:rsidRDefault="00817154" w:rsidP="00817154">
      <w:pPr>
        <w:rPr>
          <w:rFonts w:ascii="Bookman Old Style" w:hAnsi="Bookman Old Style"/>
          <w:sz w:val="24"/>
          <w:szCs w:val="24"/>
        </w:rPr>
      </w:pPr>
    </w:p>
    <w:sectPr w:rsidR="00817154" w:rsidRPr="00817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5661626"/>
    <w:multiLevelType w:val="hybridMultilevel"/>
    <w:tmpl w:val="3392EC3C"/>
    <w:lvl w:ilvl="0" w:tplc="5DA64692">
      <w:start w:val="1"/>
      <w:numFmt w:val="decimal"/>
      <w:lvlText w:val="%1."/>
      <w:lvlJc w:val="left"/>
      <w:pPr>
        <w:ind w:left="720" w:hanging="360"/>
      </w:pPr>
    </w:lvl>
    <w:lvl w:ilvl="1" w:tplc="A2AAE46A">
      <w:start w:val="1"/>
      <w:numFmt w:val="lowerLetter"/>
      <w:lvlText w:val="%2."/>
      <w:lvlJc w:val="left"/>
      <w:pPr>
        <w:ind w:left="1440" w:hanging="360"/>
      </w:pPr>
    </w:lvl>
    <w:lvl w:ilvl="2" w:tplc="6C4CFA6E">
      <w:start w:val="1"/>
      <w:numFmt w:val="lowerRoman"/>
      <w:lvlText w:val="%3."/>
      <w:lvlJc w:val="right"/>
      <w:pPr>
        <w:ind w:left="2160" w:hanging="180"/>
      </w:pPr>
    </w:lvl>
    <w:lvl w:ilvl="3" w:tplc="F6B2A8CC">
      <w:start w:val="1"/>
      <w:numFmt w:val="decimal"/>
      <w:lvlText w:val="%4."/>
      <w:lvlJc w:val="left"/>
      <w:pPr>
        <w:ind w:left="2880" w:hanging="360"/>
      </w:pPr>
    </w:lvl>
    <w:lvl w:ilvl="4" w:tplc="12DE3F0E">
      <w:start w:val="1"/>
      <w:numFmt w:val="lowerLetter"/>
      <w:lvlText w:val="%5."/>
      <w:lvlJc w:val="left"/>
      <w:pPr>
        <w:ind w:left="3600" w:hanging="360"/>
      </w:pPr>
    </w:lvl>
    <w:lvl w:ilvl="5" w:tplc="60ECA098">
      <w:start w:val="1"/>
      <w:numFmt w:val="lowerRoman"/>
      <w:lvlText w:val="%6."/>
      <w:lvlJc w:val="right"/>
      <w:pPr>
        <w:ind w:left="4320" w:hanging="180"/>
      </w:pPr>
    </w:lvl>
    <w:lvl w:ilvl="6" w:tplc="665AF030">
      <w:start w:val="1"/>
      <w:numFmt w:val="decimal"/>
      <w:lvlText w:val="%7."/>
      <w:lvlJc w:val="left"/>
      <w:pPr>
        <w:ind w:left="5040" w:hanging="360"/>
      </w:pPr>
    </w:lvl>
    <w:lvl w:ilvl="7" w:tplc="DFD6CF16">
      <w:start w:val="1"/>
      <w:numFmt w:val="lowerLetter"/>
      <w:lvlText w:val="%8."/>
      <w:lvlJc w:val="left"/>
      <w:pPr>
        <w:ind w:left="5760" w:hanging="360"/>
      </w:pPr>
    </w:lvl>
    <w:lvl w:ilvl="8" w:tplc="03EE0460">
      <w:start w:val="1"/>
      <w:numFmt w:val="lowerRoman"/>
      <w:lvlText w:val="%9."/>
      <w:lvlJc w:val="right"/>
      <w:pPr>
        <w:ind w:left="6480" w:hanging="180"/>
      </w:pPr>
    </w:lvl>
  </w:abstractNum>
  <w:abstractNum w:abstractNumId="2" w15:restartNumberingAfterBreak="0">
    <w:nsid w:val="3A90BABF"/>
    <w:multiLevelType w:val="hybridMultilevel"/>
    <w:tmpl w:val="02700064"/>
    <w:lvl w:ilvl="0" w:tplc="4552CF78">
      <w:start w:val="1"/>
      <w:numFmt w:val="decimal"/>
      <w:lvlText w:val="%1."/>
      <w:lvlJc w:val="left"/>
      <w:pPr>
        <w:ind w:left="720" w:hanging="360"/>
      </w:pPr>
    </w:lvl>
    <w:lvl w:ilvl="1" w:tplc="C7E8B9CA">
      <w:start w:val="1"/>
      <w:numFmt w:val="lowerLetter"/>
      <w:lvlText w:val="%2."/>
      <w:lvlJc w:val="left"/>
      <w:pPr>
        <w:ind w:left="1440" w:hanging="360"/>
      </w:pPr>
    </w:lvl>
    <w:lvl w:ilvl="2" w:tplc="F9B89506">
      <w:start w:val="1"/>
      <w:numFmt w:val="lowerRoman"/>
      <w:lvlText w:val="%3."/>
      <w:lvlJc w:val="right"/>
      <w:pPr>
        <w:ind w:left="2160" w:hanging="180"/>
      </w:pPr>
    </w:lvl>
    <w:lvl w:ilvl="3" w:tplc="A0ECE7D4">
      <w:start w:val="1"/>
      <w:numFmt w:val="decimal"/>
      <w:lvlText w:val="%4."/>
      <w:lvlJc w:val="left"/>
      <w:pPr>
        <w:ind w:left="2880" w:hanging="360"/>
      </w:pPr>
    </w:lvl>
    <w:lvl w:ilvl="4" w:tplc="73F4F156">
      <w:start w:val="1"/>
      <w:numFmt w:val="lowerLetter"/>
      <w:lvlText w:val="%5."/>
      <w:lvlJc w:val="left"/>
      <w:pPr>
        <w:ind w:left="3600" w:hanging="360"/>
      </w:pPr>
    </w:lvl>
    <w:lvl w:ilvl="5" w:tplc="13E0BACA">
      <w:start w:val="1"/>
      <w:numFmt w:val="lowerRoman"/>
      <w:lvlText w:val="%6."/>
      <w:lvlJc w:val="right"/>
      <w:pPr>
        <w:ind w:left="4320" w:hanging="180"/>
      </w:pPr>
    </w:lvl>
    <w:lvl w:ilvl="6" w:tplc="811812E4">
      <w:start w:val="1"/>
      <w:numFmt w:val="decimal"/>
      <w:lvlText w:val="%7."/>
      <w:lvlJc w:val="left"/>
      <w:pPr>
        <w:ind w:left="5040" w:hanging="360"/>
      </w:pPr>
    </w:lvl>
    <w:lvl w:ilvl="7" w:tplc="F5B4A87C">
      <w:start w:val="1"/>
      <w:numFmt w:val="lowerLetter"/>
      <w:lvlText w:val="%8."/>
      <w:lvlJc w:val="left"/>
      <w:pPr>
        <w:ind w:left="5760" w:hanging="360"/>
      </w:pPr>
    </w:lvl>
    <w:lvl w:ilvl="8" w:tplc="5108338A">
      <w:start w:val="1"/>
      <w:numFmt w:val="lowerRoman"/>
      <w:lvlText w:val="%9."/>
      <w:lvlJc w:val="right"/>
      <w:pPr>
        <w:ind w:left="6480" w:hanging="180"/>
      </w:pPr>
    </w:lvl>
  </w:abstractNum>
  <w:abstractNum w:abstractNumId="3" w15:restartNumberingAfterBreak="0">
    <w:nsid w:val="61418544"/>
    <w:multiLevelType w:val="hybridMultilevel"/>
    <w:tmpl w:val="7B969BD4"/>
    <w:lvl w:ilvl="0" w:tplc="94B0B138">
      <w:start w:val="1"/>
      <w:numFmt w:val="decimal"/>
      <w:lvlText w:val="%1."/>
      <w:lvlJc w:val="left"/>
      <w:pPr>
        <w:ind w:left="720" w:hanging="360"/>
      </w:pPr>
    </w:lvl>
    <w:lvl w:ilvl="1" w:tplc="23024E40">
      <w:start w:val="1"/>
      <w:numFmt w:val="lowerLetter"/>
      <w:lvlText w:val="%2."/>
      <w:lvlJc w:val="left"/>
      <w:pPr>
        <w:ind w:left="1440" w:hanging="360"/>
      </w:pPr>
    </w:lvl>
    <w:lvl w:ilvl="2" w:tplc="56601748">
      <w:start w:val="1"/>
      <w:numFmt w:val="lowerRoman"/>
      <w:lvlText w:val="%3."/>
      <w:lvlJc w:val="right"/>
      <w:pPr>
        <w:ind w:left="2160" w:hanging="180"/>
      </w:pPr>
    </w:lvl>
    <w:lvl w:ilvl="3" w:tplc="A36E44E0">
      <w:start w:val="1"/>
      <w:numFmt w:val="decimal"/>
      <w:lvlText w:val="%4."/>
      <w:lvlJc w:val="left"/>
      <w:pPr>
        <w:ind w:left="2880" w:hanging="360"/>
      </w:pPr>
    </w:lvl>
    <w:lvl w:ilvl="4" w:tplc="B90ECD7E">
      <w:start w:val="1"/>
      <w:numFmt w:val="lowerLetter"/>
      <w:lvlText w:val="%5."/>
      <w:lvlJc w:val="left"/>
      <w:pPr>
        <w:ind w:left="3600" w:hanging="360"/>
      </w:pPr>
    </w:lvl>
    <w:lvl w:ilvl="5" w:tplc="FDB48D86">
      <w:start w:val="1"/>
      <w:numFmt w:val="lowerRoman"/>
      <w:lvlText w:val="%6."/>
      <w:lvlJc w:val="right"/>
      <w:pPr>
        <w:ind w:left="4320" w:hanging="180"/>
      </w:pPr>
    </w:lvl>
    <w:lvl w:ilvl="6" w:tplc="EC865160">
      <w:start w:val="1"/>
      <w:numFmt w:val="decimal"/>
      <w:lvlText w:val="%7."/>
      <w:lvlJc w:val="left"/>
      <w:pPr>
        <w:ind w:left="5040" w:hanging="360"/>
      </w:pPr>
    </w:lvl>
    <w:lvl w:ilvl="7" w:tplc="2D881A58">
      <w:start w:val="1"/>
      <w:numFmt w:val="lowerLetter"/>
      <w:lvlText w:val="%8."/>
      <w:lvlJc w:val="left"/>
      <w:pPr>
        <w:ind w:left="5760" w:hanging="360"/>
      </w:pPr>
    </w:lvl>
    <w:lvl w:ilvl="8" w:tplc="FB28C308">
      <w:start w:val="1"/>
      <w:numFmt w:val="lowerRoman"/>
      <w:lvlText w:val="%9."/>
      <w:lvlJc w:val="right"/>
      <w:pPr>
        <w:ind w:left="6480" w:hanging="180"/>
      </w:pPr>
    </w:lvl>
  </w:abstractNum>
  <w:abstractNum w:abstractNumId="4" w15:restartNumberingAfterBreak="0">
    <w:nsid w:val="783C763F"/>
    <w:multiLevelType w:val="hybridMultilevel"/>
    <w:tmpl w:val="3BE094B2"/>
    <w:lvl w:ilvl="0" w:tplc="ECB2149E">
      <w:start w:val="1"/>
      <w:numFmt w:val="decimal"/>
      <w:lvlText w:val="%1."/>
      <w:lvlJc w:val="left"/>
      <w:pPr>
        <w:ind w:left="720" w:hanging="360"/>
      </w:pPr>
    </w:lvl>
    <w:lvl w:ilvl="1" w:tplc="370C1A28">
      <w:start w:val="1"/>
      <w:numFmt w:val="lowerLetter"/>
      <w:lvlText w:val="%2."/>
      <w:lvlJc w:val="left"/>
      <w:pPr>
        <w:ind w:left="1440" w:hanging="360"/>
      </w:pPr>
    </w:lvl>
    <w:lvl w:ilvl="2" w:tplc="CBF62458">
      <w:start w:val="1"/>
      <w:numFmt w:val="lowerRoman"/>
      <w:lvlText w:val="%3."/>
      <w:lvlJc w:val="right"/>
      <w:pPr>
        <w:ind w:left="2160" w:hanging="180"/>
      </w:pPr>
    </w:lvl>
    <w:lvl w:ilvl="3" w:tplc="C4208D42">
      <w:start w:val="1"/>
      <w:numFmt w:val="decimal"/>
      <w:lvlText w:val="%4."/>
      <w:lvlJc w:val="left"/>
      <w:pPr>
        <w:ind w:left="2880" w:hanging="360"/>
      </w:pPr>
    </w:lvl>
    <w:lvl w:ilvl="4" w:tplc="87900F62">
      <w:start w:val="1"/>
      <w:numFmt w:val="lowerLetter"/>
      <w:lvlText w:val="%5."/>
      <w:lvlJc w:val="left"/>
      <w:pPr>
        <w:ind w:left="3600" w:hanging="360"/>
      </w:pPr>
    </w:lvl>
    <w:lvl w:ilvl="5" w:tplc="849A8068">
      <w:start w:val="1"/>
      <w:numFmt w:val="lowerRoman"/>
      <w:lvlText w:val="%6."/>
      <w:lvlJc w:val="right"/>
      <w:pPr>
        <w:ind w:left="4320" w:hanging="180"/>
      </w:pPr>
    </w:lvl>
    <w:lvl w:ilvl="6" w:tplc="98C6728C">
      <w:start w:val="1"/>
      <w:numFmt w:val="decimal"/>
      <w:lvlText w:val="%7."/>
      <w:lvlJc w:val="left"/>
      <w:pPr>
        <w:ind w:left="5040" w:hanging="360"/>
      </w:pPr>
    </w:lvl>
    <w:lvl w:ilvl="7" w:tplc="0480F26E">
      <w:start w:val="1"/>
      <w:numFmt w:val="lowerLetter"/>
      <w:lvlText w:val="%8."/>
      <w:lvlJc w:val="left"/>
      <w:pPr>
        <w:ind w:left="5760" w:hanging="360"/>
      </w:pPr>
    </w:lvl>
    <w:lvl w:ilvl="8" w:tplc="00A4F688">
      <w:start w:val="1"/>
      <w:numFmt w:val="lowerRoman"/>
      <w:lvlText w:val="%9."/>
      <w:lvlJc w:val="right"/>
      <w:pPr>
        <w:ind w:left="6480" w:hanging="180"/>
      </w:pPr>
    </w:lvl>
  </w:abstractNum>
  <w:num w:numId="1" w16cid:durableId="223681529">
    <w:abstractNumId w:val="4"/>
  </w:num>
  <w:num w:numId="2" w16cid:durableId="291715930">
    <w:abstractNumId w:val="1"/>
  </w:num>
  <w:num w:numId="3" w16cid:durableId="1841234050">
    <w:abstractNumId w:val="2"/>
  </w:num>
  <w:num w:numId="4" w16cid:durableId="2030326346">
    <w:abstractNumId w:val="3"/>
  </w:num>
  <w:num w:numId="5" w16cid:durableId="142743028">
    <w:abstractNumId w:val="0"/>
  </w:num>
  <w:num w:numId="6" w16cid:durableId="1451896456">
    <w:abstractNumId w:val="0"/>
  </w:num>
  <w:num w:numId="7" w16cid:durableId="2015298589">
    <w:abstractNumId w:val="0"/>
  </w:num>
  <w:num w:numId="8" w16cid:durableId="773787667">
    <w:abstractNumId w:val="0"/>
  </w:num>
  <w:num w:numId="9" w16cid:durableId="1924099134">
    <w:abstractNumId w:val="0"/>
  </w:num>
  <w:num w:numId="10" w16cid:durableId="571502237">
    <w:abstractNumId w:val="0"/>
  </w:num>
  <w:num w:numId="11" w16cid:durableId="1432356473">
    <w:abstractNumId w:val="0"/>
  </w:num>
  <w:num w:numId="12" w16cid:durableId="114302156">
    <w:abstractNumId w:val="0"/>
  </w:num>
  <w:num w:numId="13" w16cid:durableId="1657957186">
    <w:abstractNumId w:val="0"/>
  </w:num>
  <w:num w:numId="14" w16cid:durableId="8677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54"/>
    <w:rsid w:val="000B2536"/>
    <w:rsid w:val="00102BA2"/>
    <w:rsid w:val="001333DA"/>
    <w:rsid w:val="001E0A0F"/>
    <w:rsid w:val="001E10F2"/>
    <w:rsid w:val="00290D6E"/>
    <w:rsid w:val="0033367E"/>
    <w:rsid w:val="00336BE9"/>
    <w:rsid w:val="003C55EE"/>
    <w:rsid w:val="004524DD"/>
    <w:rsid w:val="00487A69"/>
    <w:rsid w:val="004B45DB"/>
    <w:rsid w:val="00527014"/>
    <w:rsid w:val="0059203D"/>
    <w:rsid w:val="005EBA7C"/>
    <w:rsid w:val="005F04F3"/>
    <w:rsid w:val="0061365D"/>
    <w:rsid w:val="006D5998"/>
    <w:rsid w:val="007C5DCC"/>
    <w:rsid w:val="00814BDA"/>
    <w:rsid w:val="00817154"/>
    <w:rsid w:val="00823EEB"/>
    <w:rsid w:val="008C4118"/>
    <w:rsid w:val="00925B9F"/>
    <w:rsid w:val="00951218"/>
    <w:rsid w:val="00AC7A5F"/>
    <w:rsid w:val="00B96FCF"/>
    <w:rsid w:val="00C16422"/>
    <w:rsid w:val="00C9127B"/>
    <w:rsid w:val="00CD63A0"/>
    <w:rsid w:val="00CF4775"/>
    <w:rsid w:val="00D47725"/>
    <w:rsid w:val="00DA0CCB"/>
    <w:rsid w:val="00E34817"/>
    <w:rsid w:val="00EF1D84"/>
    <w:rsid w:val="013BB69E"/>
    <w:rsid w:val="023A21A9"/>
    <w:rsid w:val="0386D86C"/>
    <w:rsid w:val="08CCB388"/>
    <w:rsid w:val="0932E927"/>
    <w:rsid w:val="0C7C1032"/>
    <w:rsid w:val="0DC51186"/>
    <w:rsid w:val="0FAE9449"/>
    <w:rsid w:val="1014FF1B"/>
    <w:rsid w:val="1044859F"/>
    <w:rsid w:val="14321205"/>
    <w:rsid w:val="151759CD"/>
    <w:rsid w:val="15D0571B"/>
    <w:rsid w:val="1A388152"/>
    <w:rsid w:val="1B8D12EB"/>
    <w:rsid w:val="21240A55"/>
    <w:rsid w:val="215F1708"/>
    <w:rsid w:val="24E3CD07"/>
    <w:rsid w:val="256F6A39"/>
    <w:rsid w:val="28563C50"/>
    <w:rsid w:val="29DA1715"/>
    <w:rsid w:val="2AC53EE5"/>
    <w:rsid w:val="2DDB9BB8"/>
    <w:rsid w:val="2F83FEF2"/>
    <w:rsid w:val="2F8DF794"/>
    <w:rsid w:val="365CFC1C"/>
    <w:rsid w:val="36E64998"/>
    <w:rsid w:val="39888FB2"/>
    <w:rsid w:val="3A1480CC"/>
    <w:rsid w:val="3D001FDE"/>
    <w:rsid w:val="3D2D2380"/>
    <w:rsid w:val="3D5F91EC"/>
    <w:rsid w:val="3F0D3FE3"/>
    <w:rsid w:val="40E9D3BB"/>
    <w:rsid w:val="43AAE26B"/>
    <w:rsid w:val="464B1708"/>
    <w:rsid w:val="4757BAE9"/>
    <w:rsid w:val="4BBC063B"/>
    <w:rsid w:val="4F17F56E"/>
    <w:rsid w:val="50AC02B2"/>
    <w:rsid w:val="536059F9"/>
    <w:rsid w:val="53E16EA9"/>
    <w:rsid w:val="541E428F"/>
    <w:rsid w:val="553536AD"/>
    <w:rsid w:val="56DAD2FB"/>
    <w:rsid w:val="5839072C"/>
    <w:rsid w:val="5B4F7442"/>
    <w:rsid w:val="5E377DEE"/>
    <w:rsid w:val="606C05CD"/>
    <w:rsid w:val="62AE552D"/>
    <w:rsid w:val="634791F7"/>
    <w:rsid w:val="64603D3A"/>
    <w:rsid w:val="65125F36"/>
    <w:rsid w:val="66AE59AD"/>
    <w:rsid w:val="67AB0D56"/>
    <w:rsid w:val="68112CFC"/>
    <w:rsid w:val="68CD51E1"/>
    <w:rsid w:val="6FED518C"/>
    <w:rsid w:val="7B24EF43"/>
    <w:rsid w:val="7C5D614C"/>
    <w:rsid w:val="7C716C61"/>
    <w:rsid w:val="7FB2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F078"/>
  <w15:chartTrackingRefBased/>
  <w15:docId w15:val="{AF713B89-4A9E-42F0-BB68-A5973D406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DA"/>
  </w:style>
  <w:style w:type="paragraph" w:styleId="Heading1">
    <w:name w:val="heading 1"/>
    <w:basedOn w:val="Normal"/>
    <w:next w:val="Normal"/>
    <w:link w:val="Heading1Char"/>
    <w:uiPriority w:val="9"/>
    <w:qFormat/>
    <w:rsid w:val="001333DA"/>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333DA"/>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333DA"/>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1333DA"/>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1333DA"/>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1333DA"/>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1333DA"/>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1333D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33D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BA7C"/>
    <w:rPr>
      <w:color w:val="0563C1"/>
      <w:u w:val="single"/>
    </w:rPr>
  </w:style>
  <w:style w:type="paragraph" w:styleId="ListParagraph">
    <w:name w:val="List Paragraph"/>
    <w:basedOn w:val="Normal"/>
    <w:uiPriority w:val="34"/>
    <w:qFormat/>
    <w:rsid w:val="005EBA7C"/>
    <w:pPr>
      <w:ind w:left="720"/>
      <w:contextualSpacing/>
    </w:pPr>
  </w:style>
  <w:style w:type="character" w:customStyle="1" w:styleId="Heading1Char">
    <w:name w:val="Heading 1 Char"/>
    <w:basedOn w:val="DefaultParagraphFont"/>
    <w:link w:val="Heading1"/>
    <w:uiPriority w:val="9"/>
    <w:rsid w:val="001333DA"/>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1333DA"/>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1333DA"/>
    <w:rPr>
      <w:caps/>
      <w:color w:val="1F4D78" w:themeColor="accent1" w:themeShade="7F"/>
      <w:spacing w:val="15"/>
    </w:rPr>
  </w:style>
  <w:style w:type="character" w:customStyle="1" w:styleId="Heading4Char">
    <w:name w:val="Heading 4 Char"/>
    <w:basedOn w:val="DefaultParagraphFont"/>
    <w:link w:val="Heading4"/>
    <w:uiPriority w:val="9"/>
    <w:semiHidden/>
    <w:rsid w:val="001333DA"/>
    <w:rPr>
      <w:caps/>
      <w:color w:val="2E74B5" w:themeColor="accent1" w:themeShade="BF"/>
      <w:spacing w:val="10"/>
    </w:rPr>
  </w:style>
  <w:style w:type="character" w:customStyle="1" w:styleId="Heading5Char">
    <w:name w:val="Heading 5 Char"/>
    <w:basedOn w:val="DefaultParagraphFont"/>
    <w:link w:val="Heading5"/>
    <w:uiPriority w:val="9"/>
    <w:semiHidden/>
    <w:rsid w:val="001333DA"/>
    <w:rPr>
      <w:caps/>
      <w:color w:val="2E74B5" w:themeColor="accent1" w:themeShade="BF"/>
      <w:spacing w:val="10"/>
    </w:rPr>
  </w:style>
  <w:style w:type="character" w:customStyle="1" w:styleId="Heading6Char">
    <w:name w:val="Heading 6 Char"/>
    <w:basedOn w:val="DefaultParagraphFont"/>
    <w:link w:val="Heading6"/>
    <w:uiPriority w:val="9"/>
    <w:semiHidden/>
    <w:rsid w:val="001333DA"/>
    <w:rPr>
      <w:caps/>
      <w:color w:val="2E74B5" w:themeColor="accent1" w:themeShade="BF"/>
      <w:spacing w:val="10"/>
    </w:rPr>
  </w:style>
  <w:style w:type="character" w:customStyle="1" w:styleId="Heading7Char">
    <w:name w:val="Heading 7 Char"/>
    <w:basedOn w:val="DefaultParagraphFont"/>
    <w:link w:val="Heading7"/>
    <w:uiPriority w:val="9"/>
    <w:semiHidden/>
    <w:rsid w:val="001333DA"/>
    <w:rPr>
      <w:caps/>
      <w:color w:val="2E74B5" w:themeColor="accent1" w:themeShade="BF"/>
      <w:spacing w:val="10"/>
    </w:rPr>
  </w:style>
  <w:style w:type="character" w:customStyle="1" w:styleId="Heading8Char">
    <w:name w:val="Heading 8 Char"/>
    <w:basedOn w:val="DefaultParagraphFont"/>
    <w:link w:val="Heading8"/>
    <w:uiPriority w:val="9"/>
    <w:semiHidden/>
    <w:rsid w:val="001333DA"/>
    <w:rPr>
      <w:caps/>
      <w:spacing w:val="10"/>
      <w:sz w:val="18"/>
      <w:szCs w:val="18"/>
    </w:rPr>
  </w:style>
  <w:style w:type="character" w:customStyle="1" w:styleId="Heading9Char">
    <w:name w:val="Heading 9 Char"/>
    <w:basedOn w:val="DefaultParagraphFont"/>
    <w:link w:val="Heading9"/>
    <w:uiPriority w:val="9"/>
    <w:semiHidden/>
    <w:rsid w:val="001333DA"/>
    <w:rPr>
      <w:i/>
      <w:iCs/>
      <w:caps/>
      <w:spacing w:val="10"/>
      <w:sz w:val="18"/>
      <w:szCs w:val="18"/>
    </w:rPr>
  </w:style>
  <w:style w:type="paragraph" w:styleId="Caption">
    <w:name w:val="caption"/>
    <w:basedOn w:val="Normal"/>
    <w:next w:val="Normal"/>
    <w:uiPriority w:val="35"/>
    <w:semiHidden/>
    <w:unhideWhenUsed/>
    <w:qFormat/>
    <w:rsid w:val="001333DA"/>
    <w:rPr>
      <w:b/>
      <w:bCs/>
      <w:color w:val="2E74B5" w:themeColor="accent1" w:themeShade="BF"/>
      <w:sz w:val="16"/>
      <w:szCs w:val="16"/>
    </w:rPr>
  </w:style>
  <w:style w:type="paragraph" w:styleId="Title">
    <w:name w:val="Title"/>
    <w:basedOn w:val="Normal"/>
    <w:next w:val="Normal"/>
    <w:link w:val="TitleChar"/>
    <w:uiPriority w:val="10"/>
    <w:qFormat/>
    <w:rsid w:val="001333DA"/>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1333DA"/>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1333D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333DA"/>
    <w:rPr>
      <w:caps/>
      <w:color w:val="595959" w:themeColor="text1" w:themeTint="A6"/>
      <w:spacing w:val="10"/>
      <w:sz w:val="21"/>
      <w:szCs w:val="21"/>
    </w:rPr>
  </w:style>
  <w:style w:type="character" w:styleId="Strong">
    <w:name w:val="Strong"/>
    <w:uiPriority w:val="22"/>
    <w:qFormat/>
    <w:rsid w:val="001333DA"/>
    <w:rPr>
      <w:b/>
      <w:bCs/>
    </w:rPr>
  </w:style>
  <w:style w:type="character" w:styleId="Emphasis">
    <w:name w:val="Emphasis"/>
    <w:uiPriority w:val="20"/>
    <w:qFormat/>
    <w:rsid w:val="001333DA"/>
    <w:rPr>
      <w:caps/>
      <w:color w:val="1F4D78" w:themeColor="accent1" w:themeShade="7F"/>
      <w:spacing w:val="5"/>
    </w:rPr>
  </w:style>
  <w:style w:type="paragraph" w:styleId="NoSpacing">
    <w:name w:val="No Spacing"/>
    <w:uiPriority w:val="1"/>
    <w:qFormat/>
    <w:rsid w:val="001333DA"/>
    <w:pPr>
      <w:spacing w:after="0" w:line="240" w:lineRule="auto"/>
    </w:pPr>
  </w:style>
  <w:style w:type="paragraph" w:styleId="Quote">
    <w:name w:val="Quote"/>
    <w:basedOn w:val="Normal"/>
    <w:next w:val="Normal"/>
    <w:link w:val="QuoteChar"/>
    <w:uiPriority w:val="29"/>
    <w:qFormat/>
    <w:rsid w:val="001333DA"/>
    <w:rPr>
      <w:i/>
      <w:iCs/>
      <w:sz w:val="24"/>
      <w:szCs w:val="24"/>
    </w:rPr>
  </w:style>
  <w:style w:type="character" w:customStyle="1" w:styleId="QuoteChar">
    <w:name w:val="Quote Char"/>
    <w:basedOn w:val="DefaultParagraphFont"/>
    <w:link w:val="Quote"/>
    <w:uiPriority w:val="29"/>
    <w:rsid w:val="001333DA"/>
    <w:rPr>
      <w:i/>
      <w:iCs/>
      <w:sz w:val="24"/>
      <w:szCs w:val="24"/>
    </w:rPr>
  </w:style>
  <w:style w:type="paragraph" w:styleId="IntenseQuote">
    <w:name w:val="Intense Quote"/>
    <w:basedOn w:val="Normal"/>
    <w:next w:val="Normal"/>
    <w:link w:val="IntenseQuoteChar"/>
    <w:uiPriority w:val="30"/>
    <w:qFormat/>
    <w:rsid w:val="001333DA"/>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1333DA"/>
    <w:rPr>
      <w:color w:val="5B9BD5" w:themeColor="accent1"/>
      <w:sz w:val="24"/>
      <w:szCs w:val="24"/>
    </w:rPr>
  </w:style>
  <w:style w:type="character" w:styleId="SubtleEmphasis">
    <w:name w:val="Subtle Emphasis"/>
    <w:uiPriority w:val="19"/>
    <w:qFormat/>
    <w:rsid w:val="001333DA"/>
    <w:rPr>
      <w:i/>
      <w:iCs/>
      <w:color w:val="1F4D78" w:themeColor="accent1" w:themeShade="7F"/>
    </w:rPr>
  </w:style>
  <w:style w:type="character" w:styleId="IntenseEmphasis">
    <w:name w:val="Intense Emphasis"/>
    <w:uiPriority w:val="21"/>
    <w:qFormat/>
    <w:rsid w:val="001333DA"/>
    <w:rPr>
      <w:b/>
      <w:bCs/>
      <w:caps/>
      <w:color w:val="1F4D78" w:themeColor="accent1" w:themeShade="7F"/>
      <w:spacing w:val="10"/>
    </w:rPr>
  </w:style>
  <w:style w:type="character" w:styleId="SubtleReference">
    <w:name w:val="Subtle Reference"/>
    <w:uiPriority w:val="31"/>
    <w:qFormat/>
    <w:rsid w:val="001333DA"/>
    <w:rPr>
      <w:b/>
      <w:bCs/>
      <w:color w:val="5B9BD5" w:themeColor="accent1"/>
    </w:rPr>
  </w:style>
  <w:style w:type="character" w:styleId="IntenseReference">
    <w:name w:val="Intense Reference"/>
    <w:uiPriority w:val="32"/>
    <w:qFormat/>
    <w:rsid w:val="001333DA"/>
    <w:rPr>
      <w:b/>
      <w:bCs/>
      <w:i/>
      <w:iCs/>
      <w:caps/>
      <w:color w:val="5B9BD5" w:themeColor="accent1"/>
    </w:rPr>
  </w:style>
  <w:style w:type="character" w:styleId="BookTitle">
    <w:name w:val="Book Title"/>
    <w:uiPriority w:val="33"/>
    <w:qFormat/>
    <w:rsid w:val="001333DA"/>
    <w:rPr>
      <w:b/>
      <w:bCs/>
      <w:i/>
      <w:iCs/>
      <w:spacing w:val="0"/>
    </w:rPr>
  </w:style>
  <w:style w:type="paragraph" w:styleId="TOCHeading">
    <w:name w:val="TOC Heading"/>
    <w:basedOn w:val="Heading1"/>
    <w:next w:val="Normal"/>
    <w:uiPriority w:val="39"/>
    <w:semiHidden/>
    <w:unhideWhenUsed/>
    <w:qFormat/>
    <w:rsid w:val="001333D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Sandheep G S</cp:lastModifiedBy>
  <cp:revision>27</cp:revision>
  <dcterms:created xsi:type="dcterms:W3CDTF">2025-11-01T04:55:00Z</dcterms:created>
  <dcterms:modified xsi:type="dcterms:W3CDTF">2026-03-09T10:00:00Z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85ab672e-05a6-4979-a093-3e274e766e12</vt:lpwstr>
  </property>
</Properties>
</file>