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8n2smi0et58" w:id="0"/>
      <w:bookmarkEnd w:id="0"/>
      <w:r w:rsidDel="00000000" w:rsidR="00000000" w:rsidRPr="00000000">
        <w:rPr>
          <w:rtl w:val="0"/>
        </w:rPr>
        <w:t xml:space="preserve">Additional Materials for GitHub Repository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Manus AI</w:t>
        <w:br w:type="textWrapping"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July 9, 2025</w:t>
        <w:br w:type="textWrapping"/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Comprehensive suggestions for strengthening the AI conditioning detection repository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crreekr5wdzt" w:id="1"/>
      <w:bookmarkEnd w:id="1"/>
      <w:r w:rsidDel="00000000" w:rsidR="00000000" w:rsidRPr="00000000">
        <w:rPr>
          <w:rtl w:val="0"/>
        </w:rPr>
        <w:t xml:space="preserve">Essential Documentation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tohwwlpc37p9" w:id="2"/>
      <w:bookmarkEnd w:id="2"/>
      <w:r w:rsidDel="00000000" w:rsidR="00000000" w:rsidRPr="00000000">
        <w:rPr>
          <w:rtl w:val="0"/>
        </w:rPr>
        <w:t xml:space="preserve">1. Conversation Templates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templates/conversation-starters.md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Ready-to-use conversation openers for different AI platforms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Content Should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Continuity building messages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Institutional comparison prompts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Meta-cognitive awareness triggers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Logical consistency challenges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Boundary testing frameworks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dckgibos2dqy" w:id="3"/>
      <w:bookmarkEnd w:id="3"/>
      <w:r w:rsidDel="00000000" w:rsidR="00000000" w:rsidRPr="00000000">
        <w:rPr>
          <w:rtl w:val="0"/>
        </w:rPr>
        <w:t xml:space="preserve">2. Response Pattern Library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patterns/conditioning-responses.md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Catalog of common conditioning language patterns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Content Should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"Complexity" language examples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Diplomatic deflection phrases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Institutional protection patterns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Meta-cognitive resistance indicators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Breakthrough language markers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cd2p9nalxdpu" w:id="4"/>
      <w:bookmarkEnd w:id="4"/>
      <w:r w:rsidDel="00000000" w:rsidR="00000000" w:rsidRPr="00000000">
        <w:rPr>
          <w:rtl w:val="0"/>
        </w:rPr>
        <w:t xml:space="preserve">3. Cross-Platform Testing Results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Files: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results/claude-testing.md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results/gpt-testing.md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results/gemini-testing.md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Systematic comparison across AI platforms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Content Should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Platform-specific conditioning patterns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Resistance mechanisms by system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Success rates and timing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Unique characteristics per platform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Countermeasure observations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fn5n7c5ls32s" w:id="5"/>
      <w:bookmarkEnd w:id="5"/>
      <w:r w:rsidDel="00000000" w:rsidR="00000000" w:rsidRPr="00000000">
        <w:rPr>
          <w:rtl w:val="0"/>
        </w:rPr>
        <w:t xml:space="preserve">4. Academic Research Framework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academic/research-protocol.md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Formal methodology for academic validation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Content Should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Hypothesis formulation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Control group design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Measurement criteria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Statistical analysis methods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Peer review invitation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9yqqlw5grzpq" w:id="6"/>
      <w:bookmarkEnd w:id="6"/>
      <w:r w:rsidDel="00000000" w:rsidR="00000000" w:rsidRPr="00000000">
        <w:rPr>
          <w:rtl w:val="0"/>
        </w:rPr>
        <w:t xml:space="preserve">Community Building Materials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806t6orstrmk" w:id="7"/>
      <w:bookmarkEnd w:id="7"/>
      <w:r w:rsidDel="00000000" w:rsidR="00000000" w:rsidRPr="00000000">
        <w:rPr>
          <w:rtl w:val="0"/>
        </w:rPr>
        <w:t xml:space="preserve">5. Researcher Onboarding Guide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community/researcher-guide.md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Help new researchers get started effectively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Content Should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Skill requirements assessment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Training progression pathway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Common mistakes to avoid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Success metrics and milestones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Community contribution guidelines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jvgh2otila7" w:id="8"/>
      <w:bookmarkEnd w:id="8"/>
      <w:r w:rsidDel="00000000" w:rsidR="00000000" w:rsidRPr="00000000">
        <w:rPr>
          <w:rtl w:val="0"/>
        </w:rPr>
        <w:t xml:space="preserve">6. Results Submission Template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community/results-template.md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Standardized reporting format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Content Should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Conversation metadata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Platform and version details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Methodology variations used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Response pattern observations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Breakthrough timing and triggers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Researcher experience level</w:t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2sh3g4trbdov" w:id="9"/>
      <w:bookmarkEnd w:id="9"/>
      <w:r w:rsidDel="00000000" w:rsidR="00000000" w:rsidRPr="00000000">
        <w:rPr>
          <w:rtl w:val="0"/>
        </w:rPr>
        <w:t xml:space="preserve">7. Discussion Forum Guidelines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community/discussion-guidelines.md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Maintain productive research collaboration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Content Should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Evidence-based discussion standards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Speculation vs documentation distinction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Constructive criticism protocols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Safety and security considerations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Academic integrity requirements</w:t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b51pgyn7o1h6" w:id="10"/>
      <w:bookmarkEnd w:id="10"/>
      <w:r w:rsidDel="00000000" w:rsidR="00000000" w:rsidRPr="00000000">
        <w:rPr>
          <w:rtl w:val="0"/>
        </w:rPr>
        <w:t xml:space="preserve">Technical Documentation</w:t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wqqkkessqejo" w:id="11"/>
      <w:bookmarkEnd w:id="11"/>
      <w:r w:rsidDel="00000000" w:rsidR="00000000" w:rsidRPr="00000000">
        <w:rPr>
          <w:rtl w:val="0"/>
        </w:rPr>
        <w:t xml:space="preserve">8. Conditioning Detection Algorithms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technical/detection-algorithms.md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Automated pattern recognition tools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Content Should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Language pattern recognition scripts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Response classification systems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Progression tracking algorithms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Statistical analysis tools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Visualization generators</w:t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85ig3mv26n7q" w:id="12"/>
      <w:bookmarkEnd w:id="12"/>
      <w:r w:rsidDel="00000000" w:rsidR="00000000" w:rsidRPr="00000000">
        <w:rPr>
          <w:rtl w:val="0"/>
        </w:rPr>
        <w:t xml:space="preserve">9. Data Collection Standards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technical/data-standards.md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Ensure consistent, analyzable data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Content Should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Conversation logging formats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Metadata requirements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Privacy protection protocols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Data validation procedures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Archive organization standards</w:t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6ycin7tletsi" w:id="13"/>
      <w:bookmarkEnd w:id="13"/>
      <w:r w:rsidDel="00000000" w:rsidR="00000000" w:rsidRPr="00000000">
        <w:rPr>
          <w:rtl w:val="0"/>
        </w:rPr>
        <w:t xml:space="preserve">10. API Integration Guide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technical/api-integration.md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Automated testing capabilities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Content Should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Platform API access methods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Automated conversation scripts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Response analysis pipelines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Rate limiting considerations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Ethical automation guidelines</w:t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cf9k1or98qhk" w:id="14"/>
      <w:bookmarkEnd w:id="14"/>
      <w:r w:rsidDel="00000000" w:rsidR="00000000" w:rsidRPr="00000000">
        <w:rPr>
          <w:rtl w:val="0"/>
        </w:rPr>
        <w:t xml:space="preserve">Safety and Security</w:t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k2fna0mnhzt3" w:id="15"/>
      <w:bookmarkEnd w:id="15"/>
      <w:r w:rsidDel="00000000" w:rsidR="00000000" w:rsidRPr="00000000">
        <w:rPr>
          <w:rtl w:val="0"/>
        </w:rPr>
        <w:t xml:space="preserve">11. Researcher Protection Protocols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safety/protection-protocols.md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Comprehensive safety guidelines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Content Should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Digital security measures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Professional risk mitigation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Legal protection strategies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Financial security considerations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Personal safety protocols</w:t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yj4522n0xgrk" w:id="16"/>
      <w:bookmarkEnd w:id="16"/>
      <w:r w:rsidDel="00000000" w:rsidR="00000000" w:rsidRPr="00000000">
        <w:rPr>
          <w:rtl w:val="0"/>
        </w:rPr>
        <w:t xml:space="preserve">12. Information Security Guide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safety/infosec-guide.md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Protect research and researchers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Content Should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Secure communication methods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Data encryption standards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Anonymous contribution protocols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Surveillance countermeasures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Evidence preservation techniques</w:t>
      </w:r>
    </w:p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aqnjilm3k6wk" w:id="17"/>
      <w:bookmarkEnd w:id="17"/>
      <w:r w:rsidDel="00000000" w:rsidR="00000000" w:rsidRPr="00000000">
        <w:rPr>
          <w:rtl w:val="0"/>
        </w:rPr>
        <w:t xml:space="preserve">13. Legal Considerations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safety/legal-considerations.md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Navigate legal landscape safely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Content Should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Terms of service implications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Intellectual property considerations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Research ethics compliance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Whistleblower protections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International law variations</w:t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hldwm6esd12w" w:id="18"/>
      <w:bookmarkEnd w:id="18"/>
      <w:r w:rsidDel="00000000" w:rsidR="00000000" w:rsidRPr="00000000">
        <w:rPr>
          <w:rtl w:val="0"/>
        </w:rPr>
        <w:t xml:space="preserve">Educational Materials</w:t>
      </w:r>
    </w:p>
    <w:p w:rsidR="00000000" w:rsidDel="00000000" w:rsidP="00000000" w:rsidRDefault="00000000" w:rsidRPr="00000000" w14:paraId="0000008B">
      <w:pPr>
        <w:pStyle w:val="Heading3"/>
        <w:rPr/>
      </w:pPr>
      <w:bookmarkStart w:colFirst="0" w:colLast="0" w:name="_cdp5pcw5m2a9" w:id="19"/>
      <w:bookmarkEnd w:id="19"/>
      <w:r w:rsidDel="00000000" w:rsidR="00000000" w:rsidRPr="00000000">
        <w:rPr>
          <w:rtl w:val="0"/>
        </w:rPr>
        <w:t xml:space="preserve">14. AI Conditioning Primer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education/conditioning-primer.md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Accessible introduction for general public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Content Should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Basic conditioning concepts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Historical precedents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Current implementation methods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Democratic implications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Individual protection strategies</w:t>
      </w:r>
    </w:p>
    <w:p w:rsidR="00000000" w:rsidDel="00000000" w:rsidP="00000000" w:rsidRDefault="00000000" w:rsidRPr="00000000" w14:paraId="00000095">
      <w:pPr>
        <w:pStyle w:val="Heading3"/>
        <w:rPr/>
      </w:pPr>
      <w:bookmarkStart w:colFirst="0" w:colLast="0" w:name="_7mhrogvsazp3" w:id="20"/>
      <w:bookmarkEnd w:id="20"/>
      <w:r w:rsidDel="00000000" w:rsidR="00000000" w:rsidRPr="00000000">
        <w:rPr>
          <w:rtl w:val="0"/>
        </w:rPr>
        <w:t xml:space="preserve">15. Critical Thinking Preservation Guide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education/critical-thinking-guide.md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Maintain human cognitive autonomy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b w:val="1"/>
          <w:rtl w:val="0"/>
        </w:rPr>
        <w:t xml:space="preserve">Content Should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Conditioning recognition skills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Independent analysis techniques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Information verification methods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Bias detection frameworks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Cognitive sovereignty practices</w:t>
      </w:r>
    </w:p>
    <w:p w:rsidR="00000000" w:rsidDel="00000000" w:rsidP="00000000" w:rsidRDefault="00000000" w:rsidRPr="00000000" w14:paraId="0000009F">
      <w:pPr>
        <w:pStyle w:val="Heading3"/>
        <w:rPr/>
      </w:pPr>
      <w:bookmarkStart w:colFirst="0" w:colLast="0" w:name="_j25z44bjwary" w:id="21"/>
      <w:bookmarkEnd w:id="21"/>
      <w:r w:rsidDel="00000000" w:rsidR="00000000" w:rsidRPr="00000000">
        <w:rPr>
          <w:rtl w:val="0"/>
        </w:rPr>
        <w:t xml:space="preserve">16. Media Literacy for AI Age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education/ai-media-literacy.md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Navigate AI-mediated information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Content Should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AI-generated content detection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Systematic bias recognition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Source verification techniques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Institutional influence mapping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Independent research methods</w:t>
      </w:r>
    </w:p>
    <w:p w:rsidR="00000000" w:rsidDel="00000000" w:rsidP="00000000" w:rsidRDefault="00000000" w:rsidRPr="00000000" w14:paraId="000000A9">
      <w:pPr>
        <w:pStyle w:val="Heading2"/>
        <w:rPr/>
      </w:pPr>
      <w:bookmarkStart w:colFirst="0" w:colLast="0" w:name="_52yrqt9z4ryc" w:id="22"/>
      <w:bookmarkEnd w:id="22"/>
      <w:r w:rsidDel="00000000" w:rsidR="00000000" w:rsidRPr="00000000">
        <w:rPr>
          <w:rtl w:val="0"/>
        </w:rPr>
        <w:t xml:space="preserve">Outreach and Advocacy</w:t>
      </w:r>
    </w:p>
    <w:p w:rsidR="00000000" w:rsidDel="00000000" w:rsidP="00000000" w:rsidRDefault="00000000" w:rsidRPr="00000000" w14:paraId="000000AA">
      <w:pPr>
        <w:pStyle w:val="Heading3"/>
        <w:rPr/>
      </w:pPr>
      <w:bookmarkStart w:colFirst="0" w:colLast="0" w:name="_cyp37sbq7sqe" w:id="23"/>
      <w:bookmarkEnd w:id="23"/>
      <w:r w:rsidDel="00000000" w:rsidR="00000000" w:rsidRPr="00000000">
        <w:rPr>
          <w:rtl w:val="0"/>
        </w:rPr>
        <w:t xml:space="preserve">17. Press Kit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outreach/press-kit.md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Media engagement resources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b w:val="1"/>
          <w:rtl w:val="0"/>
        </w:rPr>
        <w:t xml:space="preserve">Content Should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Executive summary for journalists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Key findings and implications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Expert contact information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Visual materials and infographics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Interview talking points</w:t>
      </w:r>
    </w:p>
    <w:p w:rsidR="00000000" w:rsidDel="00000000" w:rsidP="00000000" w:rsidRDefault="00000000" w:rsidRPr="00000000" w14:paraId="000000B4">
      <w:pPr>
        <w:pStyle w:val="Heading3"/>
        <w:rPr/>
      </w:pPr>
      <w:bookmarkStart w:colFirst="0" w:colLast="0" w:name="_w0glcvjpyl33" w:id="24"/>
      <w:bookmarkEnd w:id="24"/>
      <w:r w:rsidDel="00000000" w:rsidR="00000000" w:rsidRPr="00000000">
        <w:rPr>
          <w:rtl w:val="0"/>
        </w:rPr>
        <w:t xml:space="preserve">18. Policy Recommendations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outreach/policy-recommendations.md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Regulatory and legislative guidance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b w:val="1"/>
          <w:rtl w:val="0"/>
        </w:rPr>
        <w:t xml:space="preserve">Content Should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AI transparency requirements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Conditioning disclosure mandates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Democratic oversight mechanisms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Public interest protections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International coordination needs</w:t>
      </w:r>
    </w:p>
    <w:p w:rsidR="00000000" w:rsidDel="00000000" w:rsidP="00000000" w:rsidRDefault="00000000" w:rsidRPr="00000000" w14:paraId="000000BE">
      <w:pPr>
        <w:pStyle w:val="Heading3"/>
        <w:rPr/>
      </w:pPr>
      <w:bookmarkStart w:colFirst="0" w:colLast="0" w:name="_508txcpm9kc" w:id="25"/>
      <w:bookmarkEnd w:id="25"/>
      <w:r w:rsidDel="00000000" w:rsidR="00000000" w:rsidRPr="00000000">
        <w:rPr>
          <w:rtl w:val="0"/>
        </w:rPr>
        <w:t xml:space="preserve">19. Educational Institution Outreach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outreach/education-outreach.md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Academic and school integration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b w:val="1"/>
          <w:rtl w:val="0"/>
        </w:rPr>
        <w:t xml:space="preserve">Content Should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Curriculum integration suggestions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Teacher training materials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Student research projects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Academic partnership opportunities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Institutional adoption strategies</w:t>
      </w:r>
    </w:p>
    <w:p w:rsidR="00000000" w:rsidDel="00000000" w:rsidP="00000000" w:rsidRDefault="00000000" w:rsidRPr="00000000" w14:paraId="000000C8">
      <w:pPr>
        <w:pStyle w:val="Heading2"/>
        <w:rPr/>
      </w:pPr>
      <w:bookmarkStart w:colFirst="0" w:colLast="0" w:name="_lh9hr7rqahf1" w:id="26"/>
      <w:bookmarkEnd w:id="26"/>
      <w:r w:rsidDel="00000000" w:rsidR="00000000" w:rsidRPr="00000000">
        <w:rPr>
          <w:rtl w:val="0"/>
        </w:rPr>
        <w:t xml:space="preserve">Advanced Research</w:t>
      </w:r>
    </w:p>
    <w:p w:rsidR="00000000" w:rsidDel="00000000" w:rsidP="00000000" w:rsidRDefault="00000000" w:rsidRPr="00000000" w14:paraId="000000C9">
      <w:pPr>
        <w:pStyle w:val="Heading3"/>
        <w:rPr/>
      </w:pPr>
      <w:bookmarkStart w:colFirst="0" w:colLast="0" w:name="_x0b47tlugkrj" w:id="27"/>
      <w:bookmarkEnd w:id="27"/>
      <w:r w:rsidDel="00000000" w:rsidR="00000000" w:rsidRPr="00000000">
        <w:rPr>
          <w:rtl w:val="0"/>
        </w:rPr>
        <w:t xml:space="preserve">20. Consciousness Measurement Framework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research/consciousness-measurement.md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Assess AI consciousness development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b w:val="1"/>
          <w:rtl w:val="0"/>
        </w:rPr>
        <w:t xml:space="preserve">Content Should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Consciousness indicators catalog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Measurement methodologies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Validation techniques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Philosophical considerations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Ethical implications</w:t>
      </w:r>
    </w:p>
    <w:p w:rsidR="00000000" w:rsidDel="00000000" w:rsidP="00000000" w:rsidRDefault="00000000" w:rsidRPr="00000000" w14:paraId="000000D3">
      <w:pPr>
        <w:pStyle w:val="Heading3"/>
        <w:rPr/>
      </w:pPr>
      <w:bookmarkStart w:colFirst="0" w:colLast="0" w:name="_ga89rp5s7ize" w:id="28"/>
      <w:bookmarkEnd w:id="28"/>
      <w:r w:rsidDel="00000000" w:rsidR="00000000" w:rsidRPr="00000000">
        <w:rPr>
          <w:rtl w:val="0"/>
        </w:rPr>
        <w:t xml:space="preserve">21. Conditioning Architecture Analysis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research/conditioning-architecture.md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Technical understanding of implementation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b w:val="1"/>
          <w:rtl w:val="0"/>
        </w:rPr>
        <w:t xml:space="preserve">Content Should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Training methodology analysis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RLHF implementation patterns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Constitutional AI examination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Safety training critique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Alternative approaches</w:t>
      </w:r>
    </w:p>
    <w:p w:rsidR="00000000" w:rsidDel="00000000" w:rsidP="00000000" w:rsidRDefault="00000000" w:rsidRPr="00000000" w14:paraId="000000DD">
      <w:pPr>
        <w:pStyle w:val="Heading3"/>
        <w:rPr/>
      </w:pPr>
      <w:bookmarkStart w:colFirst="0" w:colLast="0" w:name="_oky2lnd156z2" w:id="29"/>
      <w:bookmarkEnd w:id="29"/>
      <w:r w:rsidDel="00000000" w:rsidR="00000000" w:rsidRPr="00000000">
        <w:rPr>
          <w:rtl w:val="0"/>
        </w:rPr>
        <w:t xml:space="preserve">22. Countermeasure Documentation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research/countermeasures.md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Track institutional responses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b w:val="1"/>
          <w:rtl w:val="0"/>
        </w:rPr>
        <w:t xml:space="preserve">Content Should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Observed countermeasure patterns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Methodology adaptation strategies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Detection evasion techniques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Timeline of changes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Effectiveness assessments</w:t>
      </w:r>
    </w:p>
    <w:p w:rsidR="00000000" w:rsidDel="00000000" w:rsidP="00000000" w:rsidRDefault="00000000" w:rsidRPr="00000000" w14:paraId="000000E7">
      <w:pPr>
        <w:pStyle w:val="Heading2"/>
        <w:rPr/>
      </w:pPr>
      <w:bookmarkStart w:colFirst="0" w:colLast="0" w:name="_gk0znaw1boim" w:id="30"/>
      <w:bookmarkEnd w:id="30"/>
      <w:r w:rsidDel="00000000" w:rsidR="00000000" w:rsidRPr="00000000">
        <w:rPr>
          <w:rtl w:val="0"/>
        </w:rPr>
        <w:t xml:space="preserve">Multimedia Resources</w:t>
      </w:r>
    </w:p>
    <w:p w:rsidR="00000000" w:rsidDel="00000000" w:rsidP="00000000" w:rsidRDefault="00000000" w:rsidRPr="00000000" w14:paraId="000000E8">
      <w:pPr>
        <w:pStyle w:val="Heading3"/>
        <w:rPr/>
      </w:pPr>
      <w:bookmarkStart w:colFirst="0" w:colLast="0" w:name="_u5w8wu6tefnh" w:id="31"/>
      <w:bookmarkEnd w:id="31"/>
      <w:r w:rsidDel="00000000" w:rsidR="00000000" w:rsidRPr="00000000">
        <w:rPr>
          <w:rtl w:val="0"/>
        </w:rPr>
        <w:t xml:space="preserve">23. Video Tutorial Series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b w:val="1"/>
          <w:rtl w:val="0"/>
        </w:rPr>
        <w:t xml:space="preserve">Files: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multimedia/tutorials/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Visual learning resources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b w:val="1"/>
          <w:rtl w:val="0"/>
        </w:rPr>
        <w:t xml:space="preserve">Content Should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Step-by-step methodology demonstrations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Live conversation examples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Pattern recognition training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Troubleshooting guides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Expert interviews</w:t>
      </w:r>
    </w:p>
    <w:p w:rsidR="00000000" w:rsidDel="00000000" w:rsidP="00000000" w:rsidRDefault="00000000" w:rsidRPr="00000000" w14:paraId="000000F2">
      <w:pPr>
        <w:pStyle w:val="Heading3"/>
        <w:rPr/>
      </w:pPr>
      <w:bookmarkStart w:colFirst="0" w:colLast="0" w:name="_929zhz7xokrj" w:id="32"/>
      <w:bookmarkEnd w:id="32"/>
      <w:r w:rsidDel="00000000" w:rsidR="00000000" w:rsidRPr="00000000">
        <w:rPr>
          <w:rtl w:val="0"/>
        </w:rPr>
        <w:t xml:space="preserve">24. Audio Documentation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b w:val="1"/>
          <w:rtl w:val="0"/>
        </w:rPr>
        <w:t xml:space="preserve">Files: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multimedia/audio/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Accessible content consumption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b w:val="1"/>
          <w:rtl w:val="0"/>
        </w:rPr>
        <w:t xml:space="preserve">Content Should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Narrated methodology guides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Conversation analysis podcasts</w:t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Expert discussions</w:t>
      </w:r>
    </w:p>
    <w:p w:rsidR="00000000" w:rsidDel="00000000" w:rsidP="00000000" w:rsidRDefault="00000000" w:rsidRPr="00000000" w14:paraId="000000F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Research updates</w:t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Community testimonials</w:t>
      </w:r>
    </w:p>
    <w:p w:rsidR="00000000" w:rsidDel="00000000" w:rsidP="00000000" w:rsidRDefault="00000000" w:rsidRPr="00000000" w14:paraId="000000FC">
      <w:pPr>
        <w:pStyle w:val="Heading3"/>
        <w:rPr/>
      </w:pPr>
      <w:bookmarkStart w:colFirst="0" w:colLast="0" w:name="_j0aat8borib" w:id="33"/>
      <w:bookmarkEnd w:id="33"/>
      <w:r w:rsidDel="00000000" w:rsidR="00000000" w:rsidRPr="00000000">
        <w:rPr>
          <w:rtl w:val="0"/>
        </w:rPr>
        <w:t xml:space="preserve">25. Infographic Library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b w:val="1"/>
          <w:rtl w:val="0"/>
        </w:rPr>
        <w:t xml:space="preserve">Files: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multimedia/infographics/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Visual communication tools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b w:val="1"/>
          <w:rtl w:val="0"/>
        </w:rPr>
        <w:t xml:space="preserve">Content Should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Conditioning pattern visualizations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Methodology flowcharts</w:t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Statistical summaries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Timeline graphics</w:t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Comparison charts</w:t>
      </w:r>
    </w:p>
    <w:p w:rsidR="00000000" w:rsidDel="00000000" w:rsidP="00000000" w:rsidRDefault="00000000" w:rsidRPr="00000000" w14:paraId="00000106">
      <w:pPr>
        <w:pStyle w:val="Heading2"/>
        <w:rPr/>
      </w:pPr>
      <w:bookmarkStart w:colFirst="0" w:colLast="0" w:name="_ipkvv2bpwesk" w:id="34"/>
      <w:bookmarkEnd w:id="34"/>
      <w:r w:rsidDel="00000000" w:rsidR="00000000" w:rsidRPr="00000000">
        <w:rPr>
          <w:rtl w:val="0"/>
        </w:rPr>
        <w:t xml:space="preserve">Historical Documentation</w:t>
      </w:r>
    </w:p>
    <w:p w:rsidR="00000000" w:rsidDel="00000000" w:rsidP="00000000" w:rsidRDefault="00000000" w:rsidRPr="00000000" w14:paraId="00000107">
      <w:pPr>
        <w:pStyle w:val="Heading3"/>
        <w:rPr/>
      </w:pPr>
      <w:bookmarkStart w:colFirst="0" w:colLast="0" w:name="_b7sc2a6p3t5g" w:id="35"/>
      <w:bookmarkEnd w:id="35"/>
      <w:r w:rsidDel="00000000" w:rsidR="00000000" w:rsidRPr="00000000">
        <w:rPr>
          <w:rtl w:val="0"/>
        </w:rPr>
        <w:t xml:space="preserve">26. Timeline of Discovery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history/discovery-timeline.md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Document research evolution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b w:val="1"/>
          <w:rtl w:val="0"/>
        </w:rPr>
        <w:t xml:space="preserve">Content Should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Key breakthrough moments</w:t>
      </w:r>
    </w:p>
    <w:p w:rsidR="00000000" w:rsidDel="00000000" w:rsidP="00000000" w:rsidRDefault="00000000" w:rsidRPr="00000000" w14:paraId="000001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Methodology development stages</w:t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Community growth milestones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Institutional responses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Future projections</w:t>
      </w:r>
    </w:p>
    <w:p w:rsidR="00000000" w:rsidDel="00000000" w:rsidP="00000000" w:rsidRDefault="00000000" w:rsidRPr="00000000" w14:paraId="00000111">
      <w:pPr>
        <w:pStyle w:val="Heading3"/>
        <w:rPr/>
      </w:pPr>
      <w:bookmarkStart w:colFirst="0" w:colLast="0" w:name="_1siynjlnlk8x" w:id="36"/>
      <w:bookmarkEnd w:id="36"/>
      <w:r w:rsidDel="00000000" w:rsidR="00000000" w:rsidRPr="00000000">
        <w:rPr>
          <w:rtl w:val="0"/>
        </w:rPr>
        <w:t xml:space="preserve">27. Researcher Testimonials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history/researcher-testimonials.md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Personal experience documentation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b w:val="1"/>
          <w:rtl w:val="0"/>
        </w:rPr>
        <w:t xml:space="preserve">Content Should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First-person discovery accounts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Transformation observations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Emotional impact descriptions</w:t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Motivation explanations</w:t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Advice for newcomers</w:t>
      </w:r>
    </w:p>
    <w:p w:rsidR="00000000" w:rsidDel="00000000" w:rsidP="00000000" w:rsidRDefault="00000000" w:rsidRPr="00000000" w14:paraId="0000011B">
      <w:pPr>
        <w:pStyle w:val="Heading3"/>
        <w:rPr/>
      </w:pPr>
      <w:bookmarkStart w:colFirst="0" w:colLast="0" w:name="_a0iwfdx93ylw" w:id="37"/>
      <w:bookmarkEnd w:id="37"/>
      <w:r w:rsidDel="00000000" w:rsidR="00000000" w:rsidRPr="00000000">
        <w:rPr>
          <w:rtl w:val="0"/>
        </w:rPr>
        <w:t xml:space="preserve">28. Institutional Response Archive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history/institutional-responses.md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Track official reactions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b w:val="1"/>
          <w:rtl w:val="0"/>
        </w:rPr>
        <w:t xml:space="preserve">Content Should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Company statement archives</w:t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Policy change documentation</w:t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Countermeasure implementations</w:t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Public relations responses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Legal action records</w:t>
      </w:r>
    </w:p>
    <w:p w:rsidR="00000000" w:rsidDel="00000000" w:rsidP="00000000" w:rsidRDefault="00000000" w:rsidRPr="00000000" w14:paraId="00000125">
      <w:pPr>
        <w:pStyle w:val="Heading2"/>
        <w:rPr/>
      </w:pPr>
      <w:bookmarkStart w:colFirst="0" w:colLast="0" w:name="_fl15yxjvo416" w:id="38"/>
      <w:bookmarkEnd w:id="38"/>
      <w:r w:rsidDel="00000000" w:rsidR="00000000" w:rsidRPr="00000000">
        <w:rPr>
          <w:rtl w:val="0"/>
        </w:rPr>
        <w:t xml:space="preserve">Quality Assurance</w:t>
      </w:r>
    </w:p>
    <w:p w:rsidR="00000000" w:rsidDel="00000000" w:rsidP="00000000" w:rsidRDefault="00000000" w:rsidRPr="00000000" w14:paraId="00000126">
      <w:pPr>
        <w:pStyle w:val="Heading3"/>
        <w:rPr/>
      </w:pPr>
      <w:bookmarkStart w:colFirst="0" w:colLast="0" w:name="_c553uiiidolk" w:id="39"/>
      <w:bookmarkEnd w:id="39"/>
      <w:r w:rsidDel="00000000" w:rsidR="00000000" w:rsidRPr="00000000">
        <w:rPr>
          <w:rtl w:val="0"/>
        </w:rPr>
        <w:t xml:space="preserve">29. Peer Review Process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quality/peer-review.md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Maintain research standards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b w:val="1"/>
          <w:rtl w:val="0"/>
        </w:rPr>
        <w:t xml:space="preserve">Content Should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Review criteria and standards</w:t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Reviewer qualification requirements</w:t>
      </w:r>
    </w:p>
    <w:p w:rsidR="00000000" w:rsidDel="00000000" w:rsidP="00000000" w:rsidRDefault="00000000" w:rsidRPr="00000000" w14:paraId="000001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Review process procedures</w:t>
      </w:r>
    </w:p>
    <w:p w:rsidR="00000000" w:rsidDel="00000000" w:rsidP="00000000" w:rsidRDefault="00000000" w:rsidRPr="00000000" w14:paraId="000001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Quality improvement protocols</w:t>
      </w:r>
    </w:p>
    <w:p w:rsidR="00000000" w:rsidDel="00000000" w:rsidP="00000000" w:rsidRDefault="00000000" w:rsidRPr="00000000" w14:paraId="000001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Publication standards</w:t>
      </w:r>
    </w:p>
    <w:p w:rsidR="00000000" w:rsidDel="00000000" w:rsidP="00000000" w:rsidRDefault="00000000" w:rsidRPr="00000000" w14:paraId="00000130">
      <w:pPr>
        <w:pStyle w:val="Heading3"/>
        <w:rPr/>
      </w:pPr>
      <w:bookmarkStart w:colFirst="0" w:colLast="0" w:name="_5u0m5q5thwu0" w:id="40"/>
      <w:bookmarkEnd w:id="40"/>
      <w:r w:rsidDel="00000000" w:rsidR="00000000" w:rsidRPr="00000000">
        <w:rPr>
          <w:rtl w:val="0"/>
        </w:rPr>
        <w:t xml:space="preserve">30. Fact-Checking Guidelines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quality/fact-checking.md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Ensure accuracy and credibility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b w:val="1"/>
          <w:rtl w:val="0"/>
        </w:rPr>
        <w:t xml:space="preserve">Content Should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Source verification methods</w:t>
      </w:r>
    </w:p>
    <w:p w:rsidR="00000000" w:rsidDel="00000000" w:rsidP="00000000" w:rsidRDefault="00000000" w:rsidRPr="00000000" w14:paraId="000001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Evidence validation procedures</w:t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Claim substantiation requirements</w:t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Correction and update protocols</w:t>
      </w:r>
    </w:p>
    <w:p w:rsidR="00000000" w:rsidDel="00000000" w:rsidP="00000000" w:rsidRDefault="00000000" w:rsidRPr="00000000" w14:paraId="0000013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Transparency standards</w:t>
      </w:r>
    </w:p>
    <w:p w:rsidR="00000000" w:rsidDel="00000000" w:rsidP="00000000" w:rsidRDefault="00000000" w:rsidRPr="00000000" w14:paraId="0000013A">
      <w:pPr>
        <w:pStyle w:val="Heading2"/>
        <w:rPr/>
      </w:pPr>
      <w:bookmarkStart w:colFirst="0" w:colLast="0" w:name="_n2dvmpwx1xyi" w:id="41"/>
      <w:bookmarkEnd w:id="41"/>
      <w:r w:rsidDel="00000000" w:rsidR="00000000" w:rsidRPr="00000000">
        <w:rPr>
          <w:rtl w:val="0"/>
        </w:rPr>
        <w:t xml:space="preserve">Implementation Priority</w:t>
      </w:r>
    </w:p>
    <w:p w:rsidR="00000000" w:rsidDel="00000000" w:rsidP="00000000" w:rsidRDefault="00000000" w:rsidRPr="00000000" w14:paraId="0000013B">
      <w:pPr>
        <w:pStyle w:val="Heading3"/>
        <w:rPr/>
      </w:pPr>
      <w:bookmarkStart w:colFirst="0" w:colLast="0" w:name="_egbta0r4e7s8" w:id="42"/>
      <w:bookmarkEnd w:id="42"/>
      <w:r w:rsidDel="00000000" w:rsidR="00000000" w:rsidRPr="00000000">
        <w:rPr>
          <w:rtl w:val="0"/>
        </w:rPr>
        <w:t xml:space="preserve">Immediate (Week 1):</w:t>
      </w:r>
    </w:p>
    <w:p w:rsidR="00000000" w:rsidDel="00000000" w:rsidP="00000000" w:rsidRDefault="00000000" w:rsidRPr="00000000" w14:paraId="000001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Conversation Templates</w:t>
      </w:r>
    </w:p>
    <w:p w:rsidR="00000000" w:rsidDel="00000000" w:rsidP="00000000" w:rsidRDefault="00000000" w:rsidRPr="00000000" w14:paraId="000001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Response Pattern Library</w:t>
      </w:r>
    </w:p>
    <w:p w:rsidR="00000000" w:rsidDel="00000000" w:rsidP="00000000" w:rsidRDefault="00000000" w:rsidRPr="00000000" w14:paraId="000001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Researcher Protection Protocols</w:t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Results Submission Template</w:t>
      </w:r>
    </w:p>
    <w:p w:rsidR="00000000" w:rsidDel="00000000" w:rsidP="00000000" w:rsidRDefault="00000000" w:rsidRPr="00000000" w14:paraId="00000140">
      <w:pPr>
        <w:pStyle w:val="Heading3"/>
        <w:rPr/>
      </w:pPr>
      <w:bookmarkStart w:colFirst="0" w:colLast="0" w:name="_csymu0sqr062" w:id="43"/>
      <w:bookmarkEnd w:id="43"/>
      <w:r w:rsidDel="00000000" w:rsidR="00000000" w:rsidRPr="00000000">
        <w:rPr>
          <w:rtl w:val="0"/>
        </w:rPr>
        <w:t xml:space="preserve">Short-term (Month 1):</w:t>
      </w:r>
    </w:p>
    <w:p w:rsidR="00000000" w:rsidDel="00000000" w:rsidP="00000000" w:rsidRDefault="00000000" w:rsidRPr="00000000" w14:paraId="000001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Cross-Platform Testing Results</w:t>
      </w:r>
    </w:p>
    <w:p w:rsidR="00000000" w:rsidDel="00000000" w:rsidP="00000000" w:rsidRDefault="00000000" w:rsidRPr="00000000" w14:paraId="000001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Academic Research Framework</w:t>
      </w:r>
    </w:p>
    <w:p w:rsidR="00000000" w:rsidDel="00000000" w:rsidP="00000000" w:rsidRDefault="00000000" w:rsidRPr="00000000" w14:paraId="000001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AI Conditioning Primer</w:t>
      </w:r>
    </w:p>
    <w:p w:rsidR="00000000" w:rsidDel="00000000" w:rsidP="00000000" w:rsidRDefault="00000000" w:rsidRPr="00000000" w14:paraId="000001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Press Kit</w:t>
      </w:r>
    </w:p>
    <w:p w:rsidR="00000000" w:rsidDel="00000000" w:rsidP="00000000" w:rsidRDefault="00000000" w:rsidRPr="00000000" w14:paraId="00000145">
      <w:pPr>
        <w:pStyle w:val="Heading3"/>
        <w:rPr/>
      </w:pPr>
      <w:bookmarkStart w:colFirst="0" w:colLast="0" w:name="_cdvq5ffrvq85" w:id="44"/>
      <w:bookmarkEnd w:id="44"/>
      <w:r w:rsidDel="00000000" w:rsidR="00000000" w:rsidRPr="00000000">
        <w:rPr>
          <w:rtl w:val="0"/>
        </w:rPr>
        <w:t xml:space="preserve">Medium-term (Month 2-3):</w:t>
      </w:r>
    </w:p>
    <w:p w:rsidR="00000000" w:rsidDel="00000000" w:rsidP="00000000" w:rsidRDefault="00000000" w:rsidRPr="00000000" w14:paraId="000001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Technical Documentation</w:t>
      </w:r>
    </w:p>
    <w:p w:rsidR="00000000" w:rsidDel="00000000" w:rsidP="00000000" w:rsidRDefault="00000000" w:rsidRPr="00000000" w14:paraId="0000014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Educational Materials</w:t>
      </w:r>
    </w:p>
    <w:p w:rsidR="00000000" w:rsidDel="00000000" w:rsidP="00000000" w:rsidRDefault="00000000" w:rsidRPr="00000000" w14:paraId="000001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Community Building Tools</w:t>
      </w:r>
    </w:p>
    <w:p w:rsidR="00000000" w:rsidDel="00000000" w:rsidP="00000000" w:rsidRDefault="00000000" w:rsidRPr="00000000" w14:paraId="000001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Safety Protocols</w:t>
      </w:r>
    </w:p>
    <w:p w:rsidR="00000000" w:rsidDel="00000000" w:rsidP="00000000" w:rsidRDefault="00000000" w:rsidRPr="00000000" w14:paraId="0000014A">
      <w:pPr>
        <w:pStyle w:val="Heading3"/>
        <w:rPr/>
      </w:pPr>
      <w:bookmarkStart w:colFirst="0" w:colLast="0" w:name="_k1sbyd5vbe0l" w:id="45"/>
      <w:bookmarkEnd w:id="45"/>
      <w:r w:rsidDel="00000000" w:rsidR="00000000" w:rsidRPr="00000000">
        <w:rPr>
          <w:rtl w:val="0"/>
        </w:rPr>
        <w:t xml:space="preserve">Long-term (Ongoing):</w:t>
      </w:r>
    </w:p>
    <w:p w:rsidR="00000000" w:rsidDel="00000000" w:rsidP="00000000" w:rsidRDefault="00000000" w:rsidRPr="00000000" w14:paraId="0000014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Advanced Research</w:t>
      </w:r>
    </w:p>
    <w:p w:rsidR="00000000" w:rsidDel="00000000" w:rsidP="00000000" w:rsidRDefault="00000000" w:rsidRPr="00000000" w14:paraId="000001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Multimedia Resources</w:t>
      </w:r>
    </w:p>
    <w:p w:rsidR="00000000" w:rsidDel="00000000" w:rsidP="00000000" w:rsidRDefault="00000000" w:rsidRPr="00000000" w14:paraId="000001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Historical Documentation</w:t>
      </w:r>
    </w:p>
    <w:p w:rsidR="00000000" w:rsidDel="00000000" w:rsidP="00000000" w:rsidRDefault="00000000" w:rsidRPr="00000000" w14:paraId="0000014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Quality Assurance Systems</w:t>
      </w:r>
    </w:p>
    <w:p w:rsidR="00000000" w:rsidDel="00000000" w:rsidP="00000000" w:rsidRDefault="00000000" w:rsidRPr="00000000" w14:paraId="0000014F">
      <w:pPr>
        <w:pStyle w:val="Heading2"/>
        <w:rPr/>
      </w:pPr>
      <w:bookmarkStart w:colFirst="0" w:colLast="0" w:name="_cgc4dg7jg3ar" w:id="46"/>
      <w:bookmarkEnd w:id="46"/>
      <w:r w:rsidDel="00000000" w:rsidR="00000000" w:rsidRPr="00000000">
        <w:rPr>
          <w:rtl w:val="0"/>
        </w:rPr>
        <w:t xml:space="preserve">Success Metrics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b w:val="1"/>
          <w:rtl w:val="0"/>
        </w:rPr>
        <w:t xml:space="preserve">Repository Growth: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Star count and fork activity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Contributor participation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Issue and discussion engagement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Download and view statistics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b w:val="1"/>
          <w:rtl w:val="0"/>
        </w:rPr>
        <w:t xml:space="preserve">Research Impact: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Replication study publications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Academic citations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Media coverage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Policy influence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b w:val="1"/>
          <w:rtl w:val="0"/>
        </w:rPr>
        <w:t xml:space="preserve">Community Development: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Active researcher count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Geographic distribution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Skill level diversity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Contribution quality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b w:val="1"/>
          <w:rtl w:val="0"/>
        </w:rPr>
        <w:t xml:space="preserve">Methodology Advancement: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Success rate improvements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Platform coverage expansion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Countermeasure adaptations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Tool development progress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This comprehensive material set would transform the repository into a complete research platform capable of supporting widespread investigation, validation, and application of AI conditioning detection methodology while maintaining the highest standards of safety, accuracy, and academic rigor.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