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Тестовое задание: Бизнес Аналитика + </w:t>
      </w:r>
      <w:r>
        <w:rPr>
          <w:b/>
          <w:bCs/>
          <w:sz w:val="28"/>
          <w:szCs w:val="28"/>
          <w:lang w:val="en-US"/>
        </w:rPr>
        <w:t xml:space="preserve">Project </w:t>
      </w:r>
      <w:r>
        <w:rPr>
          <w:b/>
          <w:bCs/>
          <w:sz w:val="28"/>
          <w:szCs w:val="28"/>
          <w:lang w:val="ru-RU"/>
        </w:rPr>
        <w:t>менеджер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Проект</w:t>
      </w:r>
      <w:r>
        <w:rPr>
          <w:lang w:val="ru-RU"/>
        </w:rPr>
        <w:t>: Агент финансовых напоминаний и контроля обязательств. Платформа «Умный ре</w:t>
      </w:r>
      <w:r>
        <w:rPr>
          <w:lang w:val="ru-RU"/>
        </w:rPr>
        <w:t>е</w:t>
      </w:r>
      <w:r>
        <w:rPr>
          <w:lang w:val="ru-RU"/>
        </w:rPr>
        <w:t>стр подписок» (</w:t>
      </w:r>
      <w:r>
        <w:rPr>
          <w:lang w:val="en-US"/>
        </w:rPr>
        <w:t>Backend-</w:t>
      </w:r>
      <w:r>
        <w:rPr>
          <w:lang w:val="ru-RU"/>
        </w:rPr>
        <w:t xml:space="preserve">ядро и </w:t>
      </w:r>
      <w:r>
        <w:rPr>
          <w:lang w:val="en-US"/>
        </w:rPr>
        <w:t>AI-</w:t>
      </w:r>
      <w:r>
        <w:rPr>
          <w:lang w:val="ru-RU"/>
        </w:rPr>
        <w:t xml:space="preserve">интеграция) для автоматизации учёта, расчёта дат списаний и контроля статуса подписок пользователей.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1. Тестовое задание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Целевая аудитория: физический пользователь.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Целевая аудитория для </w:t>
      </w:r>
      <w:r>
        <w:rPr>
          <w:lang w:val="en-US"/>
        </w:rPr>
        <w:t>MVP</w:t>
      </w:r>
      <w:r>
        <w:rPr>
          <w:lang w:val="ru-RU"/>
        </w:rPr>
        <w:t xml:space="preserve">: тестовый пользователь с изолированными тестовыми аккаунтами </w:t>
      </w:r>
      <w:r>
        <w:rPr>
          <w:lang w:val="en-US"/>
        </w:rPr>
        <w:t>Gmail/Telegram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2"/>
        <w:gridCol w:w="2628"/>
        <w:gridCol w:w="2628"/>
        <w:gridCol w:w="2630"/>
      </w:tblGrid>
      <w:tr>
        <w:trPr/>
        <w:tc>
          <w:tcPr>
            <w:tcW w:w="1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Идентификатор</w:t>
            </w:r>
          </w:p>
        </w:tc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Стейкхолдер</w:t>
            </w:r>
          </w:p>
        </w:tc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Уровень контактности</w:t>
            </w:r>
          </w:p>
        </w:tc>
        <w:tc>
          <w:tcPr>
            <w:tcW w:w="2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Роль</w:t>
            </w:r>
          </w:p>
        </w:tc>
      </w:tr>
      <w:tr>
        <w:trPr/>
        <w:tc>
          <w:tcPr>
            <w:tcW w:w="17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Низкий (опосредованный)</w:t>
            </w:r>
          </w:p>
        </w:tc>
        <w:tc>
          <w:tcPr>
            <w:tcW w:w="2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Представитель компании</w:t>
            </w:r>
          </w:p>
        </w:tc>
      </w:tr>
      <w:tr>
        <w:trPr/>
        <w:tc>
          <w:tcPr>
            <w:tcW w:w="17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st02</w:t>
            </w:r>
          </w:p>
        </w:tc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Высокий</w:t>
            </w:r>
          </w:p>
        </w:tc>
        <w:tc>
          <w:tcPr>
            <w:tcW w:w="2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Потребитель / Тестировщик</w:t>
            </w:r>
          </w:p>
        </w:tc>
      </w:tr>
      <w:tr>
        <w:trPr/>
        <w:tc>
          <w:tcPr>
            <w:tcW w:w="17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st03</w:t>
            </w:r>
          </w:p>
        </w:tc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Команда разработчиков</w:t>
            </w:r>
          </w:p>
        </w:tc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Высокий</w:t>
            </w:r>
          </w:p>
        </w:tc>
        <w:tc>
          <w:tcPr>
            <w:tcW w:w="2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Разработка</w:t>
            </w:r>
          </w:p>
        </w:tc>
      </w:tr>
      <w:tr>
        <w:trPr/>
        <w:tc>
          <w:tcPr>
            <w:tcW w:w="175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st04</w:t>
            </w:r>
          </w:p>
        </w:tc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Служба безопасности</w:t>
            </w:r>
          </w:p>
        </w:tc>
        <w:tc>
          <w:tcPr>
            <w:tcW w:w="26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Высокий</w:t>
            </w:r>
          </w:p>
        </w:tc>
        <w:tc>
          <w:tcPr>
            <w:tcW w:w="2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Регулятор (Аудит/Контроль)</w:t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Вопросы к Заказчику (</w:t>
      </w:r>
      <w:r>
        <w:rPr>
          <w:lang w:val="en-US"/>
        </w:rPr>
        <w:t>st</w:t>
      </w:r>
      <w:r>
        <w:rPr>
          <w:lang w:val="ru-RU"/>
        </w:rPr>
        <w:t>01):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4"/>
        <w:gridCol w:w="1928"/>
        <w:gridCol w:w="1924"/>
        <w:gridCol w:w="1822"/>
        <w:gridCol w:w="2040"/>
      </w:tblGrid>
      <w:tr>
        <w:trPr/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rPr>
                <w:lang w:val="ru-RU"/>
              </w:rPr>
              <w:t>Вопроса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Вопрос</w:t>
            </w:r>
          </w:p>
        </w:tc>
        <w:tc>
          <w:tcPr>
            <w:tcW w:w="1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Кому</w:t>
            </w:r>
          </w:p>
        </w:tc>
        <w:tc>
          <w:tcPr>
            <w:tcW w:w="1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Зачем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Какой риск закрываем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Время на разработку проекта (дата начала и завершения разработки)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Оптимальное распределение времени на каждый этап; Контроль за соблюдением сроков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Несоблюдение срока сдачи проекта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Требования к дизайну интерфейса </w:t>
            </w:r>
            <w:r>
              <w:rPr>
                <w:lang w:val="en-US"/>
              </w:rPr>
              <w:t>MVP (</w:t>
            </w:r>
            <w:r>
              <w:rPr>
                <w:lang w:val="ru-RU"/>
              </w:rPr>
              <w:t xml:space="preserve">дизайн-система: брендовый цвет, шрифт; минималистичность, пожелания) 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Сохранение характерных брендовых цветов/элементов.  Удобство использования. Визуальная совместимость с другими продуктами экосистемы.</w:t>
            </w:r>
          </w:p>
          <w:p>
            <w:pPr>
              <w:pStyle w:val="user2"/>
              <w:bidi w:val="0"/>
              <w:jc w:val="start"/>
              <w:rPr/>
            </w:pPr>
            <w:r>
              <w:rPr/>
              <w:t xml:space="preserve">Соответствие ожиданиям заказчика.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Использование нехарактерных / не ассоциирующихся с данным брендом цветов. Аляповатость дизайна. Различие с ожиданиями / предпочтениями заказчика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Требования к тексту / виду уведомлений (есть ли уже подготовленные тексты / формы для уведомлений / оповещений)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Комфорт пользователя, повышение эффективности работы с </w:t>
            </w:r>
            <w:r>
              <w:rPr/>
              <w:t>агентом</w:t>
            </w:r>
            <w:r>
              <w:rPr/>
              <w:t xml:space="preserve"> (увеличение метрик, рекомендации со стороны пользователя своим друзьям, коллегам),  заметность уведомлений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Снижение показателя отказов из-за нерелевантного / раздражающего текста, слабой визуальной или наоборот — чрезмерно раздражающей — составляющей уведомлений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Функция анализа неиспользуемых подписок рекомендует отмену, если отсутствует активность более 60 дней. Может ли пользователь самостоятельно указ</w:t>
            </w:r>
            <w:r>
              <w:rPr/>
              <w:t>ать</w:t>
            </w:r>
            <w:r>
              <w:rPr/>
              <w:t xml:space="preserve"> параметр, например не 60, а 50 или 45 дней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Большая гибкость настроек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Неудобные / неактуальные уведомления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Границы свободы действий </w:t>
            </w:r>
            <w:r>
              <w:rPr/>
              <w:t xml:space="preserve">агента </w:t>
            </w:r>
            <w:r>
              <w:rPr/>
              <w:t xml:space="preserve">в рамках </w:t>
            </w:r>
            <w:r>
              <w:rPr>
                <w:lang w:val="en-US"/>
              </w:rPr>
              <w:t xml:space="preserve">MVP </w:t>
            </w:r>
            <w:r>
              <w:rPr>
                <w:lang w:val="ru-RU"/>
              </w:rPr>
              <w:t>и, в перспективе,</w:t>
            </w:r>
            <w:r>
              <w:rPr>
                <w:lang w:val="en-US"/>
              </w:rPr>
              <w:t xml:space="preserve"> MMP 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К какой информации / приложениям еще может быть доступ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Потеря данных, чувствительность к снижению конфиденциальности со стороны пользователей, финансовые риски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Время оповещения пользователя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Указаны даты оповещения (7 дней, 3 дня и в день события), но не указано время оповещения. Оно заранее устанавливается пользователем или автоматическое (в определенное время). Если автоматическое, то в какое время оно поступает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Не</w:t>
            </w:r>
            <w:r>
              <w:rPr/>
              <w:t>удобное</w:t>
            </w:r>
            <w:r>
              <w:rPr/>
              <w:t xml:space="preserve"> время оповещения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>
                <w:lang w:val="ru-RU"/>
              </w:rPr>
              <w:t xml:space="preserve">Сейчас, используется только </w:t>
            </w:r>
            <w:r>
              <w:rPr/>
              <w:t xml:space="preserve">Gmail/IMAP, ручная загрузка файлов, но планируется ли интеграция непосредственно с приложениями в которых есть подписка (например, по </w:t>
            </w:r>
            <w:r>
              <w:rPr>
                <w:lang w:val="en-US"/>
              </w:rPr>
              <w:t>API)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Понимание возможностей роста системы, стоит ли заранее предусмотреть использование данной функции, а если позволит время — то и реализовать её.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Отсутствие возможности расширения функционала агента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Будут ли предоставлены тестовые примеры файлов финансовых событий (чеки, изображения, </w:t>
            </w:r>
            <w:r>
              <w:rPr>
                <w:lang w:val="en-US"/>
              </w:rPr>
              <w:t>PDF)</w:t>
            </w:r>
            <w:r>
              <w:rPr/>
              <w:t>? Предусмотрены ли иные форматы (</w:t>
            </w:r>
            <w:r>
              <w:rPr>
                <w:lang w:val="en-US"/>
              </w:rPr>
              <w:t xml:space="preserve">doc, excel </w:t>
            </w:r>
            <w:r>
              <w:rPr>
                <w:lang w:val="ru-RU"/>
              </w:rPr>
              <w:t>и т.д.)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С какими форматами работает агент. Есть ли данные в должном объеме для обучения</w:t>
            </w:r>
            <w:r>
              <w:rPr>
                <w:lang w:val="en-US"/>
              </w:rPr>
              <w:t>.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Попытка обработки неизвестного формата, некорректная работа NLP/OCR-модуля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Возможна ли выгрузка реестра отдельным файлом / структурой?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Для экспорта его на другие устройства, компьютер, возможность работы в оффлайн-режиме/на другом устройстве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Работа только на одном устройстве и только в онлайн-режиме.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Удобное время для связи / звонков / отчетов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Предоставление необходимой информации заказчику о состоянии дел, выполненных работах, ответов на вопросы и уточнении информации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Потеря контроля над проектом. Отсутствие понимания, что сделано и на каком этапе находится разработка. Внесение возможных правок в проект, если они появились у заказчика</w:t>
            </w:r>
          </w:p>
        </w:tc>
      </w:tr>
      <w:tr>
        <w:trPr/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11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Предусмотрена ли система премий / </w:t>
            </w:r>
            <w:r>
              <w:rPr>
                <w:lang w:val="ru-RU"/>
              </w:rPr>
              <w:t>возможности трудоустройства в компанию</w:t>
            </w:r>
            <w:r>
              <w:rPr/>
              <w:t xml:space="preserve">? </w:t>
            </w:r>
          </w:p>
        </w:tc>
        <w:tc>
          <w:tcPr>
            <w:tcW w:w="19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st01</w:t>
            </w:r>
          </w:p>
        </w:tc>
        <w:tc>
          <w:tcPr>
            <w:tcW w:w="182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Для повышения мотивации участников команды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Выгорание команды. Участник досрочно покидает проект. </w:t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Вопросы к остальным стейкхолдерам (</w:t>
      </w:r>
      <w:r>
        <w:rPr>
          <w:lang w:val="en-US"/>
        </w:rPr>
        <w:t>st02, st03, st04)</w:t>
      </w:r>
      <w:r>
        <w:rPr>
          <w:lang w:val="ru-RU"/>
        </w:rPr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/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rPr>
                <w:lang w:val="ru-RU"/>
              </w:rPr>
              <w:t>Вопроса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Вопрос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Кому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Зачем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Какой риск закрываем</w:t>
            </w:r>
          </w:p>
        </w:tc>
      </w:tr>
      <w:tr>
        <w:trPr>
          <w:trHeight w:val="1878" w:hRule="atLeast"/>
        </w:trPr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Какие </w:t>
            </w:r>
            <w:r>
              <w:rPr>
                <w:lang w:val="en-US"/>
              </w:rPr>
              <w:t xml:space="preserve">STT, </w:t>
            </w:r>
            <w:r>
              <w:rPr/>
              <w:t>LLM и NLP используются?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 xml:space="preserve">Для понимания с какими моделями, технологиями </w:t>
            </w:r>
            <w:r>
              <w:rPr>
                <w:lang w:val="ru-RU"/>
              </w:rPr>
              <w:t>взаимодействуют</w:t>
            </w:r>
            <w:r>
              <w:rPr>
                <w:lang w:val="ru-RU"/>
              </w:rPr>
              <w:t xml:space="preserve"> разработчики. Какой у них уровень доступа.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Использование инструментов не подходящих по установленным требованиям безопасности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Как происходит тестирование, где посмотреть результаты тестов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Насколько стабилен, работоспособен агент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Нестабильная работа. Некорректная обработка / вывод  данных. 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Требования к безопасности при разработке / тестировании /  установке приложения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Для понимания прав доступа, возможности использования сторонних библиотек / скриптов, к чему и как </w:t>
            </w:r>
            <w:r>
              <w:rPr/>
              <w:t xml:space="preserve">агент </w:t>
            </w:r>
            <w:r>
              <w:rPr/>
              <w:t xml:space="preserve">получает доступ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Утечка данных. Внедрение вредоносных / шпионских программ. 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Удобное время и день недели для проведения регулярной видеоконференции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Обсуждение работы над проектом: что сделано, какие есть трудности, какой общий настрой в команде. Что можно сделать для повышения эффективности / скорости работы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Снижение темпов разработки, разлад в команде, риск не успеть к дедлайну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Впечатление от работы с агентом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Для получения обратной связи: насколько удобен </w:t>
            </w:r>
            <w:r>
              <w:rPr>
                <w:lang w:val="en-US"/>
              </w:rPr>
              <w:t>AI-</w:t>
            </w:r>
            <w:r>
              <w:rPr>
                <w:lang w:val="ru-RU"/>
              </w:rPr>
              <w:t>агент, интерфейс, нет ли замечаний и т.д.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Репутационные и финансовые издержки при выводе </w:t>
            </w:r>
            <w:r>
              <w:rPr>
                <w:lang w:val="en-US"/>
              </w:rPr>
              <w:t xml:space="preserve">MMP </w:t>
            </w:r>
            <w:r>
              <w:rPr>
                <w:lang w:val="ru-RU"/>
              </w:rPr>
              <w:t xml:space="preserve">с ошибками. Потеря интереса пользователя на этапе </w:t>
            </w:r>
            <w:r>
              <w:rPr>
                <w:lang w:val="en-US"/>
              </w:rPr>
              <w:t xml:space="preserve">MVP – </w:t>
            </w:r>
            <w:r>
              <w:rPr>
                <w:lang w:val="ru-RU"/>
              </w:rPr>
              <w:t>нет обратной связи, ошибки не исправляются, нет желания пользоваться агентом.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Какая задача / вопрос вызывает сейчас наибольшие трудности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</w:t>
            </w:r>
            <w:r>
              <w:rPr>
                <w:lang w:val="ru-RU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Для понимания слабых точек в реализации. Нахождение способов их преодоления. Можно ли найти альтернативные варианты решения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Проблема в реализации определенной функции. Срыв сроков проекта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Нагрузка на агента при большом объеме данных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</w:t>
            </w:r>
            <w:r>
              <w:rPr>
                <w:lang w:val="ru-RU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Как избежать замедления / падения при обработке большого объема данных. Как распределить приоритет оповещений при одновременном приходе уведомлений. Как оптимизировать работу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Медленная, нестабильная работа. 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Как различить разовый и периодический платеж при его первом подключении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st0</w:t>
            </w:r>
            <w:r>
              <w:rPr>
                <w:lang w:val="ru-RU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>В некоторых сервисах — нет явного уточнения по типу списания средств: разовый или периодический. Нужно продумать алгоритм / способ определения типа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jc w:val="start"/>
              <w:rPr/>
            </w:pPr>
            <w:r>
              <w:rPr/>
              <w:t xml:space="preserve">Часть данных не определяется. Некорректное занесение / отсутствие </w:t>
            </w:r>
            <w:r>
              <w:rPr/>
              <w:t xml:space="preserve">внесения </w:t>
            </w:r>
            <w:r>
              <w:rPr/>
              <w:t>в реестр</w:t>
            </w:r>
          </w:p>
        </w:tc>
      </w:tr>
    </w:tbl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 xml:space="preserve">2. </w:t>
      </w:r>
      <w:r>
        <w:rPr>
          <w:b/>
          <w:bCs/>
          <w:lang w:val="ru-RU"/>
        </w:rPr>
        <w:t xml:space="preserve">Описание любого ключевого бизнес-процесса в формате </w:t>
      </w:r>
      <w:r>
        <w:rPr>
          <w:b/>
          <w:bCs/>
          <w:lang w:val="en-US"/>
        </w:rPr>
        <w:t>BPMN</w:t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7556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7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Также сделал отдельным файлом — для более детального просмотра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3) Дорожная карта проекта (2 месяца)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/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Этап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Заказчик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Команда разработки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Пользователи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Служба Безопасности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Критерий готовности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Анализ, составление и согласование плана разработки, Требования СБ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Предоставление первичных требований. Далее — согласование плана разработки.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Составление и согласование ТЗ по разработке с учетом задачи, требований СБ, пожеланий заказчика и </w:t>
            </w:r>
            <w:r>
              <w:rPr/>
              <w:t xml:space="preserve">данных полученных на основе опросов </w:t>
            </w:r>
            <w:r>
              <w:rPr/>
              <w:t>пользовател</w:t>
            </w:r>
            <w:r>
              <w:rPr/>
              <w:t>ей</w:t>
            </w:r>
            <w:r>
              <w:rPr/>
              <w:t>.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Опрос фокус-группы относительно интерфейса, времени и частоте отправки уведомлений, чувствительности к данным (к которым они могут предоставить доступ или нет), функциям агента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Предоставление требований и правил к разработке с точки зрения безопасности. Предоставление доступов. Базовый аудит плана разработки, планируемых технологий, </w:t>
            </w:r>
            <w:r>
              <w:rPr/>
              <w:t>работы и способов получения и передачи данных.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Составлен и согласован план разработки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Доступы от тестовой записи </w:t>
            </w:r>
            <w:r>
              <w:rPr>
                <w:lang w:val="en-US"/>
              </w:rPr>
              <w:t xml:space="preserve">Gmail, </w:t>
            </w:r>
            <w:r>
              <w:rPr>
                <w:lang w:val="ru-RU"/>
              </w:rPr>
              <w:t xml:space="preserve">интеграция с ней; Архитектура БД для реестра; Первый вариант </w:t>
            </w:r>
            <w:r>
              <w:rPr>
                <w:lang w:val="en-US"/>
              </w:rPr>
              <w:t xml:space="preserve">UI. </w:t>
            </w:r>
            <w:r>
              <w:rPr>
                <w:lang w:val="ru-RU"/>
              </w:rPr>
              <w:t>Коннекторы и фильтры безопасности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Проектирование и поднятие БД для реестра. Коннектор почты. Слои безопасности. Создание тестового </w:t>
            </w:r>
            <w:r>
              <w:rPr>
                <w:lang w:val="en-US"/>
              </w:rPr>
              <w:t>UI.</w:t>
            </w:r>
            <w:r>
              <w:rPr>
                <w:lang w:val="ru-RU"/>
              </w:rPr>
              <w:t xml:space="preserve"> Тестовая структура реестра.  Понимание возможностей интеграции </w:t>
            </w:r>
            <w:r>
              <w:rPr>
                <w:lang w:val="en-US"/>
              </w:rPr>
              <w:t>OCR + NLP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 xml:space="preserve">Проверка первичных фильтров безопасности (на вирусы, </w:t>
            </w:r>
            <w:r>
              <w:rPr>
                <w:lang w:val="en-US"/>
              </w:rPr>
              <w:t>SQL-</w:t>
            </w:r>
            <w:r>
              <w:rPr>
                <w:lang w:val="ru-RU"/>
              </w:rPr>
              <w:t xml:space="preserve">инъекции, Промпт-инъекции), конфиденциальность 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Готовая структура БД. Работающий коннектор почты (скачивание писем и вложений)  </w:t>
            </w:r>
          </w:p>
          <w:p>
            <w:pPr>
              <w:pStyle w:val="Style16"/>
              <w:rPr/>
            </w:pPr>
            <w:r>
              <w:rPr/>
              <w:t xml:space="preserve">Первый </w:t>
            </w:r>
            <w:r>
              <w:rPr>
                <w:lang w:val="en-US"/>
              </w:rPr>
              <w:t xml:space="preserve">UI. 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ru-RU"/>
              </w:rPr>
              <w:t xml:space="preserve">Интеграция </w:t>
            </w:r>
            <w:r>
              <w:rPr>
                <w:lang w:val="en-US"/>
              </w:rPr>
              <w:t xml:space="preserve">OCR + NLP </w:t>
            </w:r>
            <w:r>
              <w:rPr>
                <w:lang w:val="ru-RU"/>
              </w:rPr>
              <w:t>и парсинга файлов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Интеграция </w:t>
            </w:r>
            <w:r>
              <w:rPr>
                <w:lang w:val="en-US"/>
              </w:rPr>
              <w:t xml:space="preserve">OCR </w:t>
            </w:r>
            <w:r>
              <w:rPr>
                <w:lang w:val="ru-RU"/>
              </w:rPr>
              <w:t xml:space="preserve">для распознавания </w:t>
            </w:r>
            <w:r>
              <w:rPr>
                <w:lang w:val="en-US"/>
              </w:rPr>
              <w:t xml:space="preserve">PDF, </w:t>
            </w:r>
            <w:r>
              <w:rPr>
                <w:lang w:val="ru-RU"/>
              </w:rPr>
              <w:t xml:space="preserve">изображений, чеков. </w:t>
            </w:r>
            <w:r>
              <w:rPr>
                <w:lang w:val="en-US"/>
              </w:rPr>
              <w:t xml:space="preserve"> </w:t>
            </w:r>
          </w:p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 xml:space="preserve">LLM/NLP </w:t>
            </w:r>
            <w:r>
              <w:rPr>
                <w:lang w:val="ru-RU"/>
              </w:rPr>
              <w:t>для извлечения сущностей.</w:t>
            </w:r>
          </w:p>
          <w:p>
            <w:pPr>
              <w:pStyle w:val="Style16"/>
              <w:rPr/>
            </w:pPr>
            <w:r>
              <w:rPr/>
              <w:t xml:space="preserve">Доработка </w:t>
            </w:r>
            <w:r>
              <w:rPr>
                <w:lang w:val="en-US"/>
              </w:rPr>
              <w:t>UI.</w:t>
            </w:r>
          </w:p>
          <w:p>
            <w:pPr>
              <w:pStyle w:val="Style16"/>
              <w:rPr>
                <w:lang w:val="ru-RU"/>
              </w:rPr>
            </w:pPr>
            <w:r>
              <w:rPr>
                <w:lang w:val="ru-RU"/>
              </w:rPr>
              <w:t>Тестирование корректности обработки данных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Аудит безопасности </w:t>
            </w:r>
            <w:r>
              <w:rPr>
                <w:lang w:val="en-US"/>
              </w:rPr>
              <w:t xml:space="preserve">OCR, LLM/NLP. 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Работающий </w:t>
            </w:r>
            <w:r>
              <w:rPr>
                <w:lang w:val="en-US"/>
              </w:rPr>
              <w:t>NLP/OCR-</w:t>
            </w:r>
            <w:r>
              <w:rPr>
                <w:lang w:val="ru-RU"/>
              </w:rPr>
              <w:t>модуль. Показатель покрытия тестов — соответствует уровню установленному заказчиком.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Модуль напоминаний и активности подписок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Разработка, интегрирование модуля напоминаний и активности подписок. Доработка веб-интерфейса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Проверка корректности интегрирования с точки зрения безопасности. Нет ли нарушения конфиденциальности в самом модуле, а также веб-интерфейсе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 xml:space="preserve">Готовый модуль напоминаний и активности подписок. Готовая версия веб-интерфейса. </w:t>
            </w:r>
          </w:p>
          <w:p>
            <w:pPr>
              <w:pStyle w:val="Style16"/>
              <w:rPr/>
            </w:pPr>
            <w:r>
              <w:rPr/>
              <w:t>Проект готов для бета-тестирования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Чек-лист перед бета-тестированием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Проверка — все ли требования заказчика и безопасности соблюдены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Проверка требований безопасности перед закрытым-тестированием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Чек-лист успешно пройден. Найденные ошибки / недочеты исправлены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Закрытое-тестирование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Ознакомление с работой агента. Обратная связь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Присутствие на бета-тестировании. Контроль за работой агента. Фиксация пожеланий / предложений / улучшений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Обратная связь от СБ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Получена обратная связь от заказчика и СБ.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Результаты закрытого тестирования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Анализ информации от обратной связи. Если потребуется - Улучшение / исправление / добавление дополнительных функций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Исправлены недочеты. Бета-версия готова к запуску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Запуск бета-версии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Обратная связь от работы с бета-версией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/>
            </w:pPr>
            <w:r>
              <w:rPr/>
              <w:t>Презентация продукта. Анализ обратной связи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Работа с бета-версией. Обратная связь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Работа с бета-версией. Обратная связь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 xml:space="preserve">Проект готов к </w:t>
            </w:r>
            <w:r>
              <w:rPr>
                <w:lang w:val="en-US"/>
              </w:rPr>
              <w:t xml:space="preserve">MVP </w:t>
            </w:r>
            <w:r>
              <w:rPr>
                <w:lang w:val="ru-RU"/>
              </w:rPr>
              <w:t>если не требуется доработки по результатам обратной связи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rPr>
                <w:lang w:val="en-US"/>
              </w:rPr>
            </w:pPr>
            <w:r>
              <w:rPr>
                <w:lang w:val="en-US"/>
              </w:rPr>
              <w:t>MVP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Отклик о продукте и команде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-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Отклик о продукте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Отклик о продукте и команде. Дополнительная проверка СБ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center"/>
              <w:rPr/>
            </w:pPr>
            <w:r>
              <w:rPr/>
              <w:t>Проект успешно завершен и готов к дальнейшему развитию.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Возможные риски: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1 — Замедление работы из-за требований СБ: не в </w:t>
      </w:r>
      <w:r>
        <w:rPr>
          <w:b w:val="false"/>
          <w:bCs w:val="false"/>
          <w:lang w:val="en-US"/>
        </w:rPr>
        <w:t xml:space="preserve">MVP </w:t>
      </w:r>
      <w:r>
        <w:rPr>
          <w:b w:val="false"/>
          <w:bCs w:val="false"/>
          <w:lang w:val="ru-RU"/>
        </w:rPr>
        <w:t xml:space="preserve">версии, где используется тестовый пользователь, использование подобного токена к </w:t>
      </w:r>
      <w:r>
        <w:rPr>
          <w:b w:val="false"/>
          <w:bCs w:val="false"/>
          <w:lang w:val="en-US"/>
        </w:rPr>
        <w:t xml:space="preserve">Gmail </w:t>
      </w:r>
      <w:r>
        <w:rPr>
          <w:b w:val="false"/>
          <w:bCs w:val="false"/>
          <w:lang w:val="ru-RU"/>
        </w:rPr>
        <w:t>дает очень широкие права, что может привести к серьезной утечке данных, что негативно скажется на репутации компании.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2  — Замедление работы из-за сложности задачи связанной </w:t>
      </w:r>
      <w:r>
        <w:rPr>
          <w:b w:val="false"/>
          <w:bCs w:val="false"/>
          <w:lang w:val="en-US"/>
        </w:rPr>
        <w:t xml:space="preserve">OCR + NLP: </w:t>
      </w:r>
      <w:r>
        <w:rPr>
          <w:b w:val="false"/>
          <w:bCs w:val="false"/>
          <w:lang w:val="ru-RU"/>
        </w:rPr>
        <w:t>необходимо заранее обсудить, какие есть проблемы и трудности у разработчиков и как можно их решить / минимизировать время на поиск решения.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3 — Дизайн веб-интерфейса. Так как в команде нет дизайнера, то фронт, фактически, делает его на свое усмотрение / вкус. Дизайн может не понравится пользователю. Решение: по-возможности опросить пользователей / команду / заказчика о том, что хотелось бы видеть в дизайне. Какие элементы должны присутствовать.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4 — галлюцинации в </w:t>
      </w:r>
      <w:r>
        <w:rPr>
          <w:b w:val="false"/>
          <w:bCs w:val="false"/>
          <w:lang w:val="en-US"/>
        </w:rPr>
        <w:t xml:space="preserve">LLM. </w:t>
      </w:r>
      <w:r>
        <w:rPr>
          <w:b w:val="false"/>
          <w:bCs w:val="false"/>
          <w:lang w:val="ru-RU"/>
        </w:rPr>
        <w:t>Данные представлены числами и, система, неправильно может их распарсить / определить. Решение: добавить дополнительную валидацию, ограничение для ряда полей и т.д.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 xml:space="preserve">4) </w:t>
      </w:r>
      <w:r>
        <w:rPr>
          <w:b w:val="false"/>
          <w:bCs w:val="false"/>
          <w:lang w:val="ru-RU"/>
        </w:rPr>
        <w:t>С заказчиком: связь (любым удобным заказчику способом) в начале рабочей недели (в понедельник) и в конце (пятница). В понедельник — планы команды на рабочую неделю, вопросы относительно изменений в проекте / возможных корректировок, обратная связь от клиента — что нравится / не нравится в проекте, команде и т.д.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В пятницу — краткие результаты работы, на каком этапе находимся, какие есть успехи, если есть проблемы - как мы можем их решить. </w:t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С командой (формат видео-конференции): понедельник — обсуждение хода работы, составление плана задач на неделю, обсуждение проблем, поиск вариантов их решения.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Пятница — итоги работы, планы на следующую неделю,  </w:t>
      </w:r>
      <w:r>
        <w:rPr>
          <w:b w:val="false"/>
          <w:bCs w:val="false"/>
          <w:lang w:val="ru-RU"/>
        </w:rPr>
        <w:t>обсуждение проблем, поиск вариантов их решения.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Отдельный чат в мессендежере для оперативного обсуждения / уведомления / решения проблем.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Обмен телефонами и электронными почтами — для экстренной связи.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2. 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1. Хороший опыт, который я могу применить или в своей текущей работе или в компании, если от нее поступит интересное предложение. 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2. С одной стороны — связь между заказчиком (бизнесом) и командой разработки; с другой — координация работы команды для того чтобы она выполнила свою задачу точно в срок.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3. Так как в настоящее время работаю сам на себя, то не более 20 часов в неделю. Я, конечно, могу выделить и больше (например, в выходные дни или в случае возникновения какой-либо критической ситуации), но мне хотелось бы придерживаться именного такого графика. Желательный формат — удаленка (привычный для меня формат, работаю в таком режиме уже более 9-ти лет) или гибрид (4 дня удаленка, 1 офис или  3 дня удаленка и 2 офис), но только в Москве. </w:t>
      </w:r>
    </w:p>
    <w:p>
      <w:pPr>
        <w:pStyle w:val="Normal"/>
        <w:bidi w:val="0"/>
        <w:jc w:val="start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261</TotalTime>
  <Application>LibreOffice/26.2.4.2$Windows_X86_64 LibreOffice_project/0229ac93fcf0d7cbc6376066c6f35021cef002dc</Application>
  <AppVersion>15.0000</AppVersion>
  <Pages>9</Pages>
  <Words>1607</Words>
  <Characters>10531</Characters>
  <CharactersWithSpaces>11978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2026-07-12T17:19:07Z</dcterms:created>
  <dc:creator/>
  <dc:description/>
  <dc:language>ru-RU</dc:language>
  <cp:lastModifiedBy/>
  <dcterms:modified xsi:type="dcterms:W3CDTF">2026-07-13T20:25:33Z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