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CA21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Rutgers ISE Graduate Course Syllabus (Spring 2026)</w:t>
      </w:r>
    </w:p>
    <w:p w14:paraId="4805341F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AI-Enabled Informatics for Engineers (Asynchronous)</w:t>
      </w:r>
    </w:p>
    <w:p w14:paraId="0AAD64D4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Ron Iammartino, PhD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Spring 2026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Asynchronous weekly modules (recorded lectures + tools-based activities)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Zoom (Q&amp;A / working session):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Wednesdays 7:00–8:00 PM ET (starting Jan 20, 2026)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Office Hours: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By request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ri128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@rutgers.edu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Site: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Rutgers Canvas (announcements, submissions, grades): </w:t>
      </w:r>
      <w:hyperlink r:id="rId5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https://canvas.rutgers.edu/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GitHub for lecture materials*</w:t>
      </w:r>
    </w:p>
    <w:p w14:paraId="3901CB25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81D6D3">
          <v:rect id="_x0000_i1025" style="width:0;height:1.5pt" o:hralign="center" o:hrstd="t" o:hr="t" fillcolor="#a0a0a0" stroked="f"/>
        </w:pict>
      </w:r>
    </w:p>
    <w:p w14:paraId="14DB11C7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Course Description</w:t>
      </w:r>
    </w:p>
    <w:p w14:paraId="3345AFC6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This course treats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informatics as an engineering discipline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: how we transform data into information, information into decisions, and decisions into reliable action—now accelerated by modern AI (foundation models, embeddings, retrieval systems, and agentic workflows). We’ll use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5.0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as an early framing lens (human-centric, sustainable, resilient systems) and apply it to architecture and deployment decisions across the term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via a milestone-based real world project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375066A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1B0E68">
          <v:rect id="_x0000_i1026" style="width:0;height:1.5pt" o:hralign="center" o:hrstd="t" o:hr="t" fillcolor="#a0a0a0" stroked="f"/>
        </w:pict>
      </w:r>
    </w:p>
    <w:p w14:paraId="0B83CEED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Learning Objectives</w:t>
      </w:r>
    </w:p>
    <w:p w14:paraId="5AA61956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By the end of the course, students will be able to:</w:t>
      </w:r>
    </w:p>
    <w:p w14:paraId="3126DDC5" w14:textId="77777777" w:rsidR="003642A9" w:rsidRPr="003642A9" w:rsidRDefault="003642A9" w:rsidP="00364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Explain core informatics concepts and apply them to engineering decision workflows.</w:t>
      </w:r>
    </w:p>
    <w:p w14:paraId="3B16AD20" w14:textId="77777777" w:rsidR="003642A9" w:rsidRPr="003642A9" w:rsidRDefault="003642A9" w:rsidP="00364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Design data models and pipelines that support analytics/ML/LLM systems.</w:t>
      </w:r>
    </w:p>
    <w:p w14:paraId="6FFC874E" w14:textId="77777777" w:rsidR="003642A9" w:rsidRPr="003642A9" w:rsidRDefault="003642A9" w:rsidP="00364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Build and evaluate at least one AI-enabled informatics system (predictive, RAG, or security/risk analytics).</w:t>
      </w:r>
    </w:p>
    <w:p w14:paraId="45DF9DA4" w14:textId="77777777" w:rsidR="003642A9" w:rsidRPr="003642A9" w:rsidRDefault="003642A9" w:rsidP="00364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Use cloud tools (Rutgers-supported Azure/AWS access) for a minimal working prototype.</w:t>
      </w:r>
    </w:p>
    <w:p w14:paraId="2EAF8268" w14:textId="77777777" w:rsidR="003642A9" w:rsidRPr="003642A9" w:rsidRDefault="003642A9" w:rsidP="00364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Apply responsible AI and security practices using authoritative frameworks (NIST AI RMF; OWASP LLM Top 10; basic crypto/key-management hygiene). </w:t>
      </w:r>
    </w:p>
    <w:p w14:paraId="1E2AA3DA" w14:textId="77777777" w:rsidR="003642A9" w:rsidRPr="003642A9" w:rsidRDefault="003642A9" w:rsidP="00364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Communicate design tradeoffs in concise architecture memos and diagrams.</w:t>
      </w:r>
    </w:p>
    <w:p w14:paraId="64DCB464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0476A3">
          <v:rect id="_x0000_i1027" style="width:0;height:1.5pt" o:hralign="center" o:hrstd="t" o:hr="t" fillcolor="#a0a0a0" stroked="f"/>
        </w:pict>
      </w:r>
    </w:p>
    <w:p w14:paraId="02014423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3) Prerequisites / Readiness</w:t>
      </w:r>
    </w:p>
    <w:p w14:paraId="059FA419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Students should be comfortable with:</w:t>
      </w:r>
    </w:p>
    <w:p w14:paraId="5866FB18" w14:textId="77777777" w:rsidR="003642A9" w:rsidRPr="003642A9" w:rsidRDefault="003642A9" w:rsidP="00364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Python basics (functions, data structures, notebooks)</w:t>
      </w:r>
    </w:p>
    <w:p w14:paraId="01BBB868" w14:textId="77777777" w:rsidR="003642A9" w:rsidRPr="003642A9" w:rsidRDefault="003642A9" w:rsidP="00364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Basic probability/statistics (distributions, expectation, uncertainty, confidence, error rates)</w:t>
      </w:r>
    </w:p>
    <w:p w14:paraId="199E192B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Pre-course refresh (Week 0)</w:t>
      </w:r>
    </w:p>
    <w:p w14:paraId="6138409E" w14:textId="77777777" w:rsidR="003642A9" w:rsidRPr="003642A9" w:rsidRDefault="003642A9" w:rsidP="00364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Kaggle Learn: Python </w:t>
      </w:r>
      <w:hyperlink r:id="rId6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https://www.kaggle.com/learn/python</w:t>
        </w:r>
      </w:hyperlink>
    </w:p>
    <w:p w14:paraId="4613CE81" w14:textId="77777777" w:rsidR="003642A9" w:rsidRPr="003642A9" w:rsidRDefault="003642A9" w:rsidP="00364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Khan Academy: Statistics &amp; probability </w:t>
      </w:r>
      <w:hyperlink r:id="rId7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https://www.khanacademy.org/math/statistics-probability</w:t>
        </w:r>
      </w:hyperlink>
    </w:p>
    <w:p w14:paraId="15A5242A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48104C">
          <v:rect id="_x0000_i1028" style="width:0;height:1.5pt" o:hralign="center" o:hrstd="t" o:hr="t" fillcolor="#a0a0a0" stroked="f"/>
        </w:pict>
      </w:r>
    </w:p>
    <w:p w14:paraId="7B692B75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Required &amp; Recommended Materials</w:t>
      </w:r>
    </w:p>
    <w:p w14:paraId="0CB528CC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Text (Required)</w:t>
      </w:r>
    </w:p>
    <w:p w14:paraId="1CEACA97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Chip Huyen, </w:t>
      </w:r>
      <w:r w:rsidRPr="003642A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AI Engineering: Building Applications with Foundation Models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(2024)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  <w:t>Primary chapter list (for weekly mapping)</w:t>
      </w:r>
      <w:r>
        <w:rPr>
          <w:rFonts w:ascii="Times New Roman" w:eastAsia="Times New Roman" w:hAnsi="Times New Roman" w:cs="Times New Roman"/>
          <w:kern w:val="0"/>
          <w14:ligatures w14:val="none"/>
        </w:rPr>
        <w:t>;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Digital Text available via Rutgers Library</w:t>
      </w:r>
    </w:p>
    <w:p w14:paraId="69DA1CC4" w14:textId="77777777" w:rsidR="00CE715A" w:rsidRDefault="003642A9" w:rsidP="00CE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Informatics Foundations </w:t>
      </w:r>
    </w:p>
    <w:p w14:paraId="79E12A04" w14:textId="3AC31A70" w:rsidR="003642A9" w:rsidRPr="003642A9" w:rsidRDefault="003642A9" w:rsidP="00CE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“Informatics” foundational framing (definition/overview): </w:t>
      </w:r>
      <w:hyperlink r:id="rId8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https://www.ncbi.nlm.nih.gov/books/NBK470564/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15E77E" w14:textId="77777777" w:rsidR="003642A9" w:rsidRPr="003642A9" w:rsidRDefault="003642A9" w:rsidP="00364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authoritative &amp; current informatics resource (2024):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of Edinburgh — “What is Informatics?” (clear, modern definition emphasizing information transformation, not medical):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9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https://informatics.ed.ac.uk/about/what-is-informatics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5EB958" w14:textId="01910D31" w:rsidR="003642A9" w:rsidRPr="003642A9" w:rsidRDefault="003642A9" w:rsidP="00364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Industry 5.0 </w:t>
      </w:r>
    </w:p>
    <w:p w14:paraId="01F94661" w14:textId="77777777" w:rsidR="003642A9" w:rsidRPr="003642A9" w:rsidRDefault="003642A9" w:rsidP="00364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European Commission: Industry 5.0 overview </w:t>
      </w:r>
      <w:hyperlink r:id="rId10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https://research-and-innovation.ec.europa.eu/research-area/industrial-research-and-innovation/industry-50_en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0DAFCF" w14:textId="77777777" w:rsidR="003642A9" w:rsidRPr="003642A9" w:rsidRDefault="003642A9" w:rsidP="00364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EC publication hub (deeper reading) </w:t>
      </w:r>
      <w:hyperlink r:id="rId11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https://research-and-innovation.ec.europa.eu/knowledge-publications-tools-and-data/publications/all-publications/industry-50-towards-sustainable-human-centric-and-resilient-european-industry_en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1E775C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Responsible AI + Security (Required later in term)</w:t>
      </w:r>
    </w:p>
    <w:p w14:paraId="5ED5E920" w14:textId="77777777" w:rsidR="003642A9" w:rsidRPr="003642A9" w:rsidRDefault="003642A9" w:rsidP="00364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NIST AI RMF landing page: </w:t>
      </w:r>
      <w:hyperlink r:id="rId12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https://www.nist.gov/itl/ai-risk-management-framework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5D4F42" w14:textId="77777777" w:rsidR="003642A9" w:rsidRPr="003642A9" w:rsidRDefault="003642A9" w:rsidP="00364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NIST AI RMF PDF: </w:t>
      </w:r>
      <w:hyperlink r:id="rId13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https://nvlpubs.nist.gov/nistpubs/ai/nist.ai.100-1.pdf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B680A0" w14:textId="77777777" w:rsidR="003642A9" w:rsidRPr="003642A9" w:rsidRDefault="003642A9" w:rsidP="00364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OWASP Top 10 for LLM Apps: </w:t>
      </w:r>
      <w:hyperlink r:id="rId14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https://owasp.org/www-project-top-10-for-large-language-model-applications/</w:t>
        </w:r>
      </w:hyperlink>
    </w:p>
    <w:p w14:paraId="7971584F" w14:textId="77777777" w:rsidR="003642A9" w:rsidRPr="003642A9" w:rsidRDefault="003642A9" w:rsidP="00364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Crypto 101 (free practical crypto intro): </w:t>
      </w:r>
      <w:hyperlink r:id="rId15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https://www.crypto101.io/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(PDF: </w:t>
      </w:r>
      <w:hyperlink r:id="rId16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https://www.crypto101.io/Crypto101.pdf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55B4E8" w14:textId="77777777" w:rsidR="003642A9" w:rsidRPr="003642A9" w:rsidRDefault="003642A9" w:rsidP="00364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NIST Key Management (conceptual anchor): </w:t>
      </w:r>
      <w:hyperlink r:id="rId17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https://csrc.nist.gov/pubs/sp/800/57/pt1/r5/final</w:t>
        </w:r>
      </w:hyperlink>
    </w:p>
    <w:p w14:paraId="4F09D277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A61F95">
          <v:rect id="_x0000_i1029" style="width:0;height:1.5pt" o:hralign="center" o:hrstd="t" o:hr="t" fillcolor="#a0a0a0" stroked="f"/>
        </w:pict>
      </w:r>
    </w:p>
    <w:p w14:paraId="46DC032F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Rutgers Student Cloud Accounts (Azure + AWS)</w:t>
      </w:r>
    </w:p>
    <w:p w14:paraId="017307C2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Rutgers-supported entry points (recommended)</w:t>
      </w:r>
    </w:p>
    <w:p w14:paraId="34FD3D3F" w14:textId="77777777" w:rsidR="003642A9" w:rsidRPr="003642A9" w:rsidRDefault="003642A9" w:rsidP="00364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Rutgers Cloud Services overview: </w:t>
      </w:r>
      <w:hyperlink r:id="rId18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https://it.rutgers.edu/cloud-services/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237453" w14:textId="77777777" w:rsidR="003642A9" w:rsidRPr="003642A9" w:rsidRDefault="003642A9" w:rsidP="00364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Rutgers Cloud Services support (who to email if access is unclear): </w:t>
      </w:r>
      <w:hyperlink r:id="rId19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https://it.rutgers.edu/cloud-services/get-cloud-support/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F888B2" w14:textId="2102D99A" w:rsidR="00FC662A" w:rsidRDefault="003642A9" w:rsidP="00FC66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Rutgers Software Portal / Catalog (shows “Azure for Students” among offerings):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University software portal listing: </w:t>
      </w:r>
      <w:hyperlink r:id="rId20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https://it.rutgers.edu/software-portal/knowledgebase/products-in-the-university-software-portal/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Public software catalog entry point: </w:t>
      </w:r>
      <w:hyperlink r:id="rId21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https://software.rutgers.edu/public-catalog/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FFC4B1" w14:textId="4BE3FF8E" w:rsidR="00FC662A" w:rsidRPr="003642A9" w:rsidRDefault="00FC662A" w:rsidP="00FC6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Google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Colab</w:t>
      </w:r>
      <w:proofErr w:type="spellEnd"/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access (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Recommended*</w:t>
      </w:r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4FD39AD" w14:textId="44EFAD5C" w:rsidR="00D24504" w:rsidRPr="00D24504" w:rsidRDefault="00D24504" w:rsidP="00D24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 </w:t>
      </w:r>
      <w:r w:rsidRPr="00D24504">
        <w:rPr>
          <w:rFonts w:ascii="Times New Roman" w:eastAsia="Times New Roman" w:hAnsi="Times New Roman" w:cs="Times New Roman"/>
          <w:kern w:val="0"/>
          <w14:ligatures w14:val="none"/>
        </w:rPr>
        <w:t>https://colab.research.google.com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/ or </w:t>
      </w:r>
      <w:hyperlink r:id="rId22" w:history="1">
        <w:r w:rsidRPr="00D24504">
          <w:rPr>
            <w:color w:val="0000FF"/>
            <w:u w:val="single"/>
          </w:rPr>
          <w:t xml:space="preserve">Welcome To </w:t>
        </w:r>
        <w:proofErr w:type="spellStart"/>
        <w:r w:rsidRPr="00D24504">
          <w:rPr>
            <w:color w:val="0000FF"/>
            <w:u w:val="single"/>
          </w:rPr>
          <w:t>Colab</w:t>
        </w:r>
        <w:proofErr w:type="spellEnd"/>
        <w:r w:rsidRPr="00D24504">
          <w:rPr>
            <w:color w:val="0000FF"/>
            <w:u w:val="single"/>
          </w:rPr>
          <w:t xml:space="preserve"> - </w:t>
        </w:r>
        <w:proofErr w:type="spellStart"/>
        <w:r w:rsidRPr="00D24504">
          <w:rPr>
            <w:color w:val="0000FF"/>
            <w:u w:val="single"/>
          </w:rPr>
          <w:t>Colab</w:t>
        </w:r>
        <w:proofErr w:type="spellEnd"/>
      </w:hyperlink>
    </w:p>
    <w:p w14:paraId="0DCD473A" w14:textId="2FBC26DA" w:rsidR="003642A9" w:rsidRPr="003642A9" w:rsidRDefault="003642A9" w:rsidP="00364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Azure access (</w:t>
      </w:r>
      <w:r w:rsidR="00FC6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alternative 1: </w:t>
      </w:r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student-friendly baseline)</w:t>
      </w:r>
    </w:p>
    <w:p w14:paraId="17323E03" w14:textId="089B79AD" w:rsidR="003642A9" w:rsidRPr="003642A9" w:rsidRDefault="003642A9" w:rsidP="003642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Microsoft Azure for Students: </w:t>
      </w:r>
      <w:hyperlink r:id="rId23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https://azure.microsoft.com/en-us/free/students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81A691" w14:textId="5C75DBB4" w:rsidR="003642A9" w:rsidRPr="003642A9" w:rsidRDefault="003642A9" w:rsidP="00364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AWS access (</w:t>
      </w:r>
      <w:r w:rsidR="00FC6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alternative 2: </w:t>
      </w:r>
      <w:r w:rsidRPr="00364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student-friendly baseline)</w:t>
      </w:r>
    </w:p>
    <w:p w14:paraId="71E012B1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Two common routes students can use:</w:t>
      </w:r>
    </w:p>
    <w:p w14:paraId="3C3A009E" w14:textId="77777777" w:rsidR="003642A9" w:rsidRPr="003642A9" w:rsidRDefault="003642A9" w:rsidP="003642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AWS Educate (no-cost learning/labs): </w:t>
      </w:r>
      <w:hyperlink r:id="rId24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https://aws.amazon.com/education/awseducate/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369208" w14:textId="77777777" w:rsidR="003642A9" w:rsidRPr="003642A9" w:rsidRDefault="003642A9" w:rsidP="003642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Rutgers IT knowledge base (example of Rutgers-managed AWS access pattern via AWS </w:t>
      </w:r>
      <w:proofErr w:type="spellStart"/>
      <w:r w:rsidRPr="003642A9">
        <w:rPr>
          <w:rFonts w:ascii="Times New Roman" w:eastAsia="Times New Roman" w:hAnsi="Times New Roman" w:cs="Times New Roman"/>
          <w:kern w:val="0"/>
          <w14:ligatures w14:val="none"/>
        </w:rPr>
        <w:t>AppStream</w:t>
      </w:r>
      <w:proofErr w:type="spellEnd"/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used in some Rutgers contexts):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25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https://its.comminfo.rutgers.edu/knowledge-base/how-do-i-access-and-use-my-aws-appstream-account/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8CEE37" w14:textId="173A9C78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policy: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Students may implement labs on </w:t>
      </w:r>
      <w:r w:rsidR="00D24504"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proofErr w:type="spellStart"/>
      <w:r w:rsidR="00D24504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="00D24504">
        <w:rPr>
          <w:rFonts w:ascii="Times New Roman" w:eastAsia="Times New Roman" w:hAnsi="Times New Roman" w:cs="Times New Roman"/>
          <w:kern w:val="0"/>
          <w14:ligatures w14:val="none"/>
        </w:rPr>
        <w:t xml:space="preserve"> or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Azure or AWS; the rubric evaluates outcomes, not vendor.</w:t>
      </w:r>
    </w:p>
    <w:p w14:paraId="399B5506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166727">
          <v:rect id="_x0000_i1030" style="width:0;height:1.5pt" o:hralign="center" o:hrstd="t" o:hr="t" fillcolor="#a0a0a0" stroked="f"/>
        </w:pict>
      </w:r>
    </w:p>
    <w:p w14:paraId="1719A4FE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Course Structure (Asynchronous)</w:t>
      </w:r>
    </w:p>
    <w:p w14:paraId="4DDB7319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Each week includes:</w:t>
      </w:r>
    </w:p>
    <w:p w14:paraId="76DB6337" w14:textId="77777777" w:rsidR="003642A9" w:rsidRPr="003642A9" w:rsidRDefault="003642A9" w:rsidP="003642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Lecture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Recording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clip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7A2CB7" w14:textId="77777777" w:rsidR="003642A9" w:rsidRPr="003642A9" w:rsidRDefault="003642A9" w:rsidP="003642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applied discussion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(short, grounded in a tool/source)</w:t>
      </w:r>
    </w:p>
    <w:p w14:paraId="3F124C83" w14:textId="77777777" w:rsidR="003642A9" w:rsidRPr="003642A9" w:rsidRDefault="003642A9" w:rsidP="003642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milestone (selected weeks)</w:t>
      </w:r>
    </w:p>
    <w:p w14:paraId="3C0E03E0" w14:textId="77777777" w:rsidR="003642A9" w:rsidRPr="003642A9" w:rsidRDefault="003642A9" w:rsidP="003642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Graded assignments occur every other week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(Weeks 2, 4, 6, 8, 10, 12, 14)</w:t>
      </w:r>
    </w:p>
    <w:p w14:paraId="00B76A64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801CB6">
          <v:rect id="_x0000_i1031" style="width:0;height:1.5pt" o:hralign="center" o:hrstd="t" o:hr="t" fillcolor="#a0a0a0" stroked="f"/>
        </w:pict>
      </w:r>
    </w:p>
    <w:p w14:paraId="177932C8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Grading</w:t>
      </w:r>
    </w:p>
    <w:p w14:paraId="1F9DDBD4" w14:textId="77777777" w:rsidR="003642A9" w:rsidRPr="003642A9" w:rsidRDefault="003642A9" w:rsidP="003642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Weekly discussions (applied):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</w:p>
    <w:p w14:paraId="060729B3" w14:textId="77777777" w:rsidR="003642A9" w:rsidRPr="003642A9" w:rsidRDefault="003642A9" w:rsidP="003642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Labs / Assignments (every other week):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</w:t>
      </w:r>
    </w:p>
    <w:p w14:paraId="5BD77368" w14:textId="77777777" w:rsidR="003642A9" w:rsidRPr="003642A9" w:rsidRDefault="003642A9" w:rsidP="003642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Midterm (Week 8):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</w:t>
      </w:r>
    </w:p>
    <w:p w14:paraId="737347E3" w14:textId="77777777" w:rsidR="003642A9" w:rsidRPr="003642A9" w:rsidRDefault="003642A9" w:rsidP="003642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Semester project (milestones + final):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</w:t>
      </w:r>
    </w:p>
    <w:p w14:paraId="2899D597" w14:textId="77777777" w:rsidR="003642A9" w:rsidRPr="003642A9" w:rsidRDefault="003642A9" w:rsidP="003642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Final exam (Week 14):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</w:t>
      </w:r>
    </w:p>
    <w:p w14:paraId="30A3BABA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DA27EA">
          <v:rect id="_x0000_i1032" style="width:0;height:1.5pt" o:hralign="center" o:hrstd="t" o:hr="t" fillcolor="#a0a0a0" stroked="f"/>
        </w:pict>
      </w:r>
    </w:p>
    <w:p w14:paraId="143F463E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Weekly Schedule (Readings, Discussions, Tools, Deliverables)</w:t>
      </w:r>
    </w:p>
    <w:p w14:paraId="5A7675BD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 chapter mapping is explicit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(based on the published TOC). </w:t>
      </w:r>
    </w:p>
    <w:p w14:paraId="0D8FBCDD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 (Jan 20–26) — Informatics framing + Industry 5.0 + cloud setup</w:t>
      </w:r>
    </w:p>
    <w:p w14:paraId="5E4D1EA9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1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Introduction to Building AI Applications with Foundation Models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Informatics framing (required):</w:t>
      </w:r>
    </w:p>
    <w:p w14:paraId="4F9E11F6" w14:textId="77777777" w:rsidR="003642A9" w:rsidRPr="003642A9" w:rsidRDefault="003642A9" w:rsidP="003642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NCBI Informatics overview: </w:t>
      </w:r>
      <w:hyperlink r:id="rId26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https://www.ncbi.nlm.nih.gov/books/NBK470564/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23D8AA" w14:textId="36BF0760" w:rsidR="003642A9" w:rsidRPr="003642A9" w:rsidRDefault="003642A9" w:rsidP="003642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Edinburgh “What is Informatics?”: </w:t>
      </w:r>
      <w:hyperlink r:id="rId27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https://informatics.ed.ac.uk/about/what-is-informatics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5.0 (required):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8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https://research-and-innovation.ec.europa.eu/research-</w:t>
        </w:r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lastRenderedPageBreak/>
          <w:t>area/industrial-research-and-innovation/industry-50_en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Pick one Industry 5.0 value; explain how it changes AI system design choices.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 (ungraded):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Cloud access check (</w:t>
      </w:r>
      <w:r w:rsidR="00CE715A"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proofErr w:type="spellStart"/>
      <w:r w:rsidR="00CE715A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="00CE715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Azure or AWS) + “project domain shortlist” (3 options).</w:t>
      </w:r>
    </w:p>
    <w:p w14:paraId="403BEAD8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3A25E1">
          <v:rect id="_x0000_i1033" style="width:0;height:1.5pt" o:hralign="center" o:hrstd="t" o:hr="t" fillcolor="#a0a0a0" stroked="f"/>
        </w:pict>
      </w:r>
    </w:p>
    <w:p w14:paraId="55AD2853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 (Jan 27–Feb 2) — Foundation models + data foundations for decision systems</w:t>
      </w:r>
    </w:p>
    <w:p w14:paraId="6EF0D968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2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Understanding Foundation Models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SQL resources (choose one):</w:t>
      </w:r>
    </w:p>
    <w:p w14:paraId="28D16225" w14:textId="77777777" w:rsidR="003642A9" w:rsidRPr="003642A9" w:rsidRDefault="003642A9" w:rsidP="003642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42A9">
        <w:rPr>
          <w:rFonts w:ascii="Times New Roman" w:eastAsia="Times New Roman" w:hAnsi="Times New Roman" w:cs="Times New Roman"/>
          <w:kern w:val="0"/>
          <w14:ligatures w14:val="none"/>
        </w:rPr>
        <w:t>SQLZoo</w:t>
      </w:r>
      <w:proofErr w:type="spellEnd"/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9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https://sqlzoo.net/</w:t>
        </w:r>
      </w:hyperlink>
    </w:p>
    <w:p w14:paraId="03AEE68F" w14:textId="77777777" w:rsidR="003642A9" w:rsidRPr="003642A9" w:rsidRDefault="003642A9" w:rsidP="003642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Kaggle Intro to SQL </w:t>
      </w:r>
      <w:hyperlink r:id="rId30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https://www.kaggle.com/learn/intro-to-sql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“How do schema choices create or destroy decision quality?”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1 (graded): SQL + decision questions</w:t>
      </w:r>
    </w:p>
    <w:p w14:paraId="67CFA981" w14:textId="77777777" w:rsidR="003642A9" w:rsidRPr="003642A9" w:rsidRDefault="003642A9" w:rsidP="003642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Write 5 decision questions + SQL queries + short interpretation.</w:t>
      </w:r>
    </w:p>
    <w:p w14:paraId="24A6A47D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Milestone M1 (graded component):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Pick domain + decision + dataset plan.</w:t>
      </w:r>
    </w:p>
    <w:p w14:paraId="28011518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CC1BD4">
          <v:rect id="_x0000_i1034" style="width:0;height:1.5pt" o:hralign="center" o:hrstd="t" o:hr="t" fillcolor="#a0a0a0" stroked="f"/>
        </w:pict>
      </w:r>
    </w:p>
    <w:p w14:paraId="4C9310B6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 (Feb 3–9) — Dataset engineering + pipelines as informatics reliability</w:t>
      </w:r>
    </w:p>
    <w:p w14:paraId="40F4EB89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8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Dataset Engineering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Tooling: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Prefect docs </w:t>
      </w:r>
      <w:hyperlink r:id="rId31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https://docs.prefect.io/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“Data correctness vs decision correctness—give an example.”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work: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Start pipeline sketch (ingest → transform → store → serve).</w:t>
      </w:r>
    </w:p>
    <w:p w14:paraId="0EFCC34F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546DDA">
          <v:rect id="_x0000_i1035" style="width:0;height:1.5pt" o:hralign="center" o:hrstd="t" o:hr="t" fillcolor="#a0a0a0" stroked="f"/>
        </w:pict>
      </w:r>
    </w:p>
    <w:p w14:paraId="11DD6DB1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 (Feb 10–16) — Evaluation methodology tied to decisions and costs</w:t>
      </w:r>
    </w:p>
    <w:p w14:paraId="76C5D76B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3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Evaluation Methodology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supporting framework: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NIST AI RMF (overview) </w:t>
      </w:r>
      <w:hyperlink r:id="rId32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https://www.nist.gov/itl/ai-risk-management-framework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“Why accuracy is a weak metric in many informatics problems.”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2 (graded): decision-aligned evaluation memo</w:t>
      </w:r>
    </w:p>
    <w:p w14:paraId="1EE625F3" w14:textId="77777777" w:rsidR="003642A9" w:rsidRPr="003642A9" w:rsidRDefault="003642A9" w:rsidP="003642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Define decision + cost model + evaluation plan (not just accuracy).</w:t>
      </w:r>
    </w:p>
    <w:p w14:paraId="7E4A9B56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Milestone M2: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Pipeline + schema + evaluation plan (1 diagram + 1–2 pages).</w:t>
      </w:r>
    </w:p>
    <w:p w14:paraId="0F363E10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073C3B">
          <v:rect id="_x0000_i1036" style="width:0;height:1.5pt" o:hralign="center" o:hrstd="t" o:hr="t" fillcolor="#a0a0a0" stroked="f"/>
        </w:pict>
      </w:r>
    </w:p>
    <w:p w14:paraId="2EF79D31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5 (Feb 17–23) — Prompting as interface + human-centered informatics (Industry 5.0 revisited)</w:t>
      </w:r>
    </w:p>
    <w:p w14:paraId="6C562F2C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5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Prompt Engineering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5.0 deeper reading (recommended):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3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https://research-and-innovation.ec.europa.eu/knowledge-publications-tools-and-data/publications/all-publications/industry-50-towards-sustainable-human-centric-and-resilient-european-industry_en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“Where should the ‘human-in-the-loop’ sit in your system and why?”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work: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Define user workflow + minimum UI/UX (even as a simple CLI or notebook UI).</w:t>
      </w:r>
    </w:p>
    <w:p w14:paraId="415CAB09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9E7CF9">
          <v:rect id="_x0000_i1037" style="width:0;height:1.5pt" o:hralign="center" o:hrstd="t" o:hr="t" fillcolor="#a0a0a0" stroked="f"/>
        </w:pict>
      </w:r>
    </w:p>
    <w:p w14:paraId="1B1A6272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 (Feb 24–Mar 2) — Inference optimization + operational constraints (latency/cost)</w:t>
      </w:r>
    </w:p>
    <w:p w14:paraId="5E3F71A6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9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Inference Optimization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Datasets (optional common baselines):</w:t>
      </w:r>
    </w:p>
    <w:p w14:paraId="42F7DD06" w14:textId="77777777" w:rsidR="003642A9" w:rsidRPr="003642A9" w:rsidRDefault="003642A9" w:rsidP="003642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NASA C-MAPSS (official) </w:t>
      </w:r>
      <w:hyperlink r:id="rId34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https://data.nasa.gov/dataset/cmapss-jet-engine-simulated-data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“What is your system’s tightest bottleneck (cost, latency, reliability)?”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3 (graded): MVP build</w:t>
      </w:r>
    </w:p>
    <w:p w14:paraId="39E7025A" w14:textId="77777777" w:rsidR="003642A9" w:rsidRPr="003642A9" w:rsidRDefault="003642A9" w:rsidP="003642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Predictive track: baseline model + threshold rationale + operator playbook</w:t>
      </w:r>
    </w:p>
    <w:p w14:paraId="6E5201FF" w14:textId="77777777" w:rsidR="003642A9" w:rsidRPr="003642A9" w:rsidRDefault="003642A9" w:rsidP="003642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RAG track: minimal retrieval prototype + examples + failure cases</w:t>
      </w:r>
    </w:p>
    <w:p w14:paraId="5B238287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Milestone M3: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MVP demo checkpoint (short video or notebook walkthrough).</w:t>
      </w:r>
    </w:p>
    <w:p w14:paraId="7C536EA6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2D389F">
          <v:rect id="_x0000_i1038" style="width:0;height:1.5pt" o:hralign="center" o:hrstd="t" o:hr="t" fillcolor="#a0a0a0" stroked="f"/>
        </w:pict>
      </w:r>
    </w:p>
    <w:p w14:paraId="27C8CEF1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 (Mar 3–9) — System architecture + user feedback loops (informatics lifecycle)</w:t>
      </w:r>
    </w:p>
    <w:p w14:paraId="5DB7B81C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10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 Engineering Architecture and User Feedback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“How do you detect ‘decision drift’ in the real world?”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work: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Add monitoring/logging plan + feedback loop.</w:t>
      </w:r>
    </w:p>
    <w:p w14:paraId="6C1EEBBA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E1EF45">
          <v:rect id="_x0000_i1039" style="width:0;height:1.5pt" o:hralign="center" o:hrstd="t" o:hr="t" fillcolor="#a0a0a0" stroked="f"/>
        </w:pict>
      </w:r>
    </w:p>
    <w:p w14:paraId="79462B70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Spring Break (Mar 14–22) — No classes</w:t>
      </w:r>
    </w:p>
    <w:p w14:paraId="13FD650C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A51D28">
          <v:rect id="_x0000_i1040" style="width:0;height:1.5pt" o:hralign="center" o:hrstd="t" o:hr="t" fillcolor="#a0a0a0" stroked="f"/>
        </w:pict>
      </w:r>
    </w:p>
    <w:p w14:paraId="7B1A2C7C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8 (Mar 24–30) — Midterm (asynchronous) + architecture checkpoint</w:t>
      </w:r>
    </w:p>
    <w:p w14:paraId="36299AEA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4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Evaluate AI Systems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(as a capstone for midterm)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Midterm (graded):</w:t>
      </w:r>
    </w:p>
    <w:p w14:paraId="7528E53C" w14:textId="77777777" w:rsidR="003642A9" w:rsidRPr="003642A9" w:rsidRDefault="003642A9" w:rsidP="003642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Part A: timed short answers (concept + application)</w:t>
      </w:r>
    </w:p>
    <w:p w14:paraId="3CEF3405" w14:textId="77777777" w:rsidR="003642A9" w:rsidRPr="003642A9" w:rsidRDefault="003642A9" w:rsidP="003642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Part B: artifact submission (system diagram + 1-page justification)</w:t>
      </w:r>
    </w:p>
    <w:p w14:paraId="3FAB7C28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Milestone M4: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Midterm architecture packet (diagram + risks + mitigation list).</w:t>
      </w:r>
    </w:p>
    <w:p w14:paraId="30C6EA4A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5C615F">
          <v:rect id="_x0000_i1041" style="width:0;height:1.5pt" o:hralign="center" o:hrstd="t" o:hr="t" fillcolor="#a0a0a0" stroked="f"/>
        </w:pict>
      </w:r>
    </w:p>
    <w:p w14:paraId="5A16F7F7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9 (Mar 31–Apr 6) — Embeddings + semantic retrieval as informatics</w:t>
      </w:r>
    </w:p>
    <w:p w14:paraId="3E33ABD4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6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RAG and Agents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(retrieval portion)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</w:p>
    <w:p w14:paraId="5F53A979" w14:textId="77777777" w:rsidR="003642A9" w:rsidRPr="003642A9" w:rsidRDefault="003642A9" w:rsidP="003642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Chroma </w:t>
      </w:r>
      <w:hyperlink r:id="rId35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https://docs.trychroma.com/docs/overview/introduction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996F69" w14:textId="77777777" w:rsidR="003642A9" w:rsidRPr="003642A9" w:rsidRDefault="003642A9" w:rsidP="003642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FAISS </w:t>
      </w:r>
      <w:hyperlink r:id="rId36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https://github.com/facebookresearch/faiss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“What does ‘meaning’ in embeddings capture—and what does it miss?”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work: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Retrieval index or explainability hook.</w:t>
      </w:r>
    </w:p>
    <w:p w14:paraId="4453CA90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104B2F">
          <v:rect id="_x0000_i1042" style="width:0;height:1.5pt" o:hralign="center" o:hrstd="t" o:hr="t" fillcolor="#a0a0a0" stroked="f"/>
        </w:pict>
      </w:r>
    </w:p>
    <w:p w14:paraId="5D8ED1B9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10 (Apr 7–13) — RAG systems: grounding + evaluation</w:t>
      </w:r>
    </w:p>
    <w:p w14:paraId="4B109720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6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RAG and Agents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(RAG portion continued)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References:</w:t>
      </w:r>
    </w:p>
    <w:p w14:paraId="56827633" w14:textId="77777777" w:rsidR="003642A9" w:rsidRPr="003642A9" w:rsidRDefault="003642A9" w:rsidP="003642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OpenAI Cookbook </w:t>
      </w:r>
      <w:hyperlink r:id="rId37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https://cookbook.openai.com/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FD589E" w14:textId="77777777" w:rsidR="003642A9" w:rsidRPr="003642A9" w:rsidRDefault="003642A9" w:rsidP="003642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RAG explainer </w:t>
      </w:r>
      <w:hyperlink r:id="rId38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https://help.openai.com/en/articles/8868588-retrieval-augmented-generation-rag-and-semantic-search-for-gpts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3D9A49" w14:textId="77777777" w:rsidR="003642A9" w:rsidRDefault="003642A9" w:rsidP="003642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42A9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docs </w:t>
      </w:r>
      <w:hyperlink r:id="rId39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https://docs.langchain.com/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54CA26" w14:textId="77777777" w:rsidR="003642A9" w:rsidRPr="003642A9" w:rsidRDefault="003642A9" w:rsidP="003642A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signment 4 (graded): evaluation harness</w:t>
      </w:r>
    </w:p>
    <w:p w14:paraId="28DBCF4D" w14:textId="77777777" w:rsidR="003642A9" w:rsidRPr="003642A9" w:rsidRDefault="003642A9" w:rsidP="003642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RAG track: retrieval quality + hallucination mitigation + citations</w:t>
      </w:r>
    </w:p>
    <w:p w14:paraId="13AC78FE" w14:textId="77777777" w:rsidR="003642A9" w:rsidRPr="003642A9" w:rsidRDefault="003642A9" w:rsidP="003642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Predictive track: calibration + cost-based thresholds + monitoring metrics</w:t>
      </w:r>
    </w:p>
    <w:p w14:paraId="5AAA6EB4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Milestone M5: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“Advanced capability” checkpoint (RAG w/ grounding OR stronger eval/monitoring).</w:t>
      </w:r>
    </w:p>
    <w:p w14:paraId="5765E5B4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212377">
          <v:rect id="_x0000_i1043" style="width:0;height:1.5pt" o:hralign="center" o:hrstd="t" o:hr="t" fillcolor="#a0a0a0" stroked="f"/>
        </w:pict>
      </w:r>
    </w:p>
    <w:p w14:paraId="7B29FCF5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11 (Apr 14–20) — Agentic workflows + human oversight</w:t>
      </w:r>
    </w:p>
    <w:p w14:paraId="14DA49A7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6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RAG and Agents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(agents portion)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lens (required):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OWASP LLM Top 10 </w:t>
      </w:r>
      <w:hyperlink r:id="rId40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https://owasp.org/www-project-top-10-for-</w:t>
        </w:r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lastRenderedPageBreak/>
          <w:t>large-language-model-applications/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“What’s the smallest useful autonomy that still creates value?”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work: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Add a human-in-the-loop approval point + audit log.</w:t>
      </w:r>
    </w:p>
    <w:p w14:paraId="15484EE2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5A5A74">
          <v:rect id="_x0000_i1044" style="width:0;height:1.5pt" o:hralign="center" o:hrstd="t" o:hr="t" fillcolor="#a0a0a0" stroked="f"/>
        </w:pict>
      </w:r>
    </w:p>
    <w:p w14:paraId="1206E4F5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12 (Apr 21–27) — Causal informatics: interventions and decision impact</w:t>
      </w:r>
    </w:p>
    <w:p w14:paraId="2D8A4EF7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(No new chapter required; connect back to Ch3/Ch4 evaluation)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42A9">
        <w:rPr>
          <w:rFonts w:ascii="Times New Roman" w:eastAsia="Times New Roman" w:hAnsi="Times New Roman" w:cs="Times New Roman"/>
          <w:kern w:val="0"/>
          <w14:ligatures w14:val="none"/>
        </w:rPr>
        <w:t>DoWhy</w:t>
      </w:r>
      <w:proofErr w:type="spellEnd"/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1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https://www.pywhy.org/dowhy/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5 (graded): causal mini-study</w:t>
      </w:r>
    </w:p>
    <w:p w14:paraId="2E0429E8" w14:textId="77777777" w:rsidR="003642A9" w:rsidRPr="003642A9" w:rsidRDefault="003642A9" w:rsidP="003642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Define causal question + assumptions + simple estimate attempt</w:t>
      </w:r>
    </w:p>
    <w:p w14:paraId="70C86A64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“When is prediction insufficient—you need causal reasoning to act?”</w:t>
      </w:r>
    </w:p>
    <w:p w14:paraId="53A6789C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4D0641">
          <v:rect id="_x0000_i1045" style="width:0;height:1.5pt" o:hralign="center" o:hrstd="t" o:hr="t" fillcolor="#a0a0a0" stroked="f"/>
        </w:pict>
      </w:r>
    </w:p>
    <w:p w14:paraId="346DE34C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13 (Apr 28–May 4) — Responsible AI + cybersecurity + encryption basics for AI systems</w:t>
      </w:r>
    </w:p>
    <w:p w14:paraId="76B5A04A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text: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Chapter 4 — </w:t>
      </w:r>
      <w:r w:rsidRPr="003642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Evaluate AI Systems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(revisited for governance)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Required:</w:t>
      </w:r>
    </w:p>
    <w:p w14:paraId="30D3343D" w14:textId="77777777" w:rsidR="003642A9" w:rsidRPr="003642A9" w:rsidRDefault="003642A9" w:rsidP="003642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NIST AI RMF </w:t>
      </w:r>
      <w:hyperlink r:id="rId42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https://www.nist.gov/itl/ai-risk-management-framework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87DDA8" w14:textId="77777777" w:rsidR="003642A9" w:rsidRPr="003642A9" w:rsidRDefault="003642A9" w:rsidP="003642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OWASP LLM Top 10 </w:t>
      </w:r>
      <w:hyperlink r:id="rId43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https://owasp.org/www-project-top-10-for-large-language-model-applications/</w:t>
        </w:r>
      </w:hyperlink>
    </w:p>
    <w:p w14:paraId="444F332C" w14:textId="77777777" w:rsidR="003642A9" w:rsidRPr="003642A9" w:rsidRDefault="003642A9" w:rsidP="003642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Crypto 101 </w:t>
      </w:r>
      <w:hyperlink r:id="rId44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https://www.crypto101.io/</w:t>
        </w:r>
      </w:hyperlink>
    </w:p>
    <w:p w14:paraId="2D6B0138" w14:textId="77777777" w:rsidR="003642A9" w:rsidRPr="003642A9" w:rsidRDefault="003642A9" w:rsidP="003642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NIST SP 800-57 Pt 1 Rev 5 </w:t>
      </w:r>
      <w:hyperlink r:id="rId45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https://csrc.nist.gov/pubs/sp/800/57/pt1/r5/final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“Threat model your system: what can go wrong, and how do you mitigate it?”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Milestone M6: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Trust/security package (threat model + mitigations + auditability).</w:t>
      </w:r>
    </w:p>
    <w:p w14:paraId="7D1A79D6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F5DE08">
          <v:rect id="_x0000_i1046" style="width:0;height:1.5pt" o:hralign="center" o:hrstd="t" o:hr="t" fillcolor="#a0a0a0" stroked="f"/>
        </w:pict>
      </w:r>
    </w:p>
    <w:p w14:paraId="7BC1054B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14 (May 5–13) — Final project + final exam</w:t>
      </w:r>
    </w:p>
    <w:p w14:paraId="36F50682" w14:textId="77777777" w:rsid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Project (graded):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demo video (6–10 min) + report + runnable artifact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Exam (graded):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applied questions tied to their project design choices</w:t>
      </w:r>
    </w:p>
    <w:p w14:paraId="7107713B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Milestone M7: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Final submission.</w:t>
      </w:r>
    </w:p>
    <w:p w14:paraId="458FD3A1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539A65">
          <v:rect id="_x0000_i1047" style="width:0;height:1.5pt" o:hralign="center" o:hrstd="t" o:hr="t" fillcolor="#a0a0a0" stroked="f"/>
        </w:pict>
      </w:r>
    </w:p>
    <w:p w14:paraId="39B6903F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9) Semester Project (7 Milestones Total)</w:t>
      </w:r>
    </w:p>
    <w:p w14:paraId="2BC882AD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Goal: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Build an AI-enabled informatics system that improves a real decision workflow (not “just a model”).</w:t>
      </w:r>
    </w:p>
    <w:p w14:paraId="4649ECC1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Milestones (6–8 max; you requested 6–8 → using 7):</w:t>
      </w:r>
    </w:p>
    <w:p w14:paraId="1D0C9403" w14:textId="77777777" w:rsidR="003642A9" w:rsidRPr="003642A9" w:rsidRDefault="003642A9" w:rsidP="003642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M1 (Week 2):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Domain + decision + dataset plan</w:t>
      </w:r>
    </w:p>
    <w:p w14:paraId="06970026" w14:textId="77777777" w:rsidR="003642A9" w:rsidRPr="003642A9" w:rsidRDefault="003642A9" w:rsidP="003642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M2 (Week 4):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Pipeline + schema + evaluation plan (diagram + short memo)</w:t>
      </w:r>
    </w:p>
    <w:p w14:paraId="69ED6919" w14:textId="77777777" w:rsidR="003642A9" w:rsidRPr="003642A9" w:rsidRDefault="003642A9" w:rsidP="003642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M3 (Week 6):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MVP demo checkpoint</w:t>
      </w:r>
    </w:p>
    <w:p w14:paraId="53E5E63B" w14:textId="77777777" w:rsidR="003642A9" w:rsidRPr="003642A9" w:rsidRDefault="003642A9" w:rsidP="003642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M4 (Week 8):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Midterm architecture packet (checkpoint)</w:t>
      </w:r>
    </w:p>
    <w:p w14:paraId="35BE52D4" w14:textId="77777777" w:rsidR="003642A9" w:rsidRPr="003642A9" w:rsidRDefault="003642A9" w:rsidP="003642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M5 (Week 10):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Advanced capability (RAG/grounding OR strong eval/monitoring)</w:t>
      </w:r>
    </w:p>
    <w:p w14:paraId="617C7059" w14:textId="77777777" w:rsidR="003642A9" w:rsidRPr="003642A9" w:rsidRDefault="003642A9" w:rsidP="003642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M6 (Week 13):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Trust &amp; security package (NIST/OWASP/crypto hygiene mapping)</w:t>
      </w:r>
    </w:p>
    <w:p w14:paraId="7DEEDE4B" w14:textId="77777777" w:rsidR="003642A9" w:rsidRPr="003642A9" w:rsidRDefault="003642A9" w:rsidP="003642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M7 (Week 14):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Final demo + report + runnable artifact</w:t>
      </w:r>
    </w:p>
    <w:p w14:paraId="4FD2ECE4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dataset menu (examples; students may propose alternatives):</w:t>
      </w:r>
    </w:p>
    <w:p w14:paraId="69D6B43A" w14:textId="77777777" w:rsidR="003642A9" w:rsidRPr="003642A9" w:rsidRDefault="003642A9" w:rsidP="003642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NASA C-MAPSS (</w:t>
      </w:r>
      <w:proofErr w:type="spellStart"/>
      <w:r w:rsidRPr="003642A9">
        <w:rPr>
          <w:rFonts w:ascii="Times New Roman" w:eastAsia="Times New Roman" w:hAnsi="Times New Roman" w:cs="Times New Roman"/>
          <w:kern w:val="0"/>
          <w14:ligatures w14:val="none"/>
        </w:rPr>
        <w:t>PdM</w:t>
      </w:r>
      <w:proofErr w:type="spellEnd"/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hyperlink r:id="rId46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https://data.nasa.gov/dataset/cmapss-jet-engine-simulated-data</w:t>
        </w:r>
      </w:hyperlink>
    </w:p>
    <w:p w14:paraId="6CCD0742" w14:textId="77777777" w:rsidR="003642A9" w:rsidRPr="003642A9" w:rsidRDefault="003642A9" w:rsidP="003642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CICIDS2017 (cyber): </w:t>
      </w:r>
      <w:hyperlink r:id="rId47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https://www.unb.ca/cic/datasets/ids-2017.html</w:t>
        </w:r>
      </w:hyperlink>
    </w:p>
    <w:p w14:paraId="109C684A" w14:textId="77777777" w:rsidR="003642A9" w:rsidRPr="003642A9" w:rsidRDefault="003642A9" w:rsidP="003642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UCI Diabetes (healthcare—if chosen): </w:t>
      </w:r>
      <w:hyperlink r:id="rId48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https://archive.ics.uci.edu/ml/datasets/diabetes%2B130-us%2Bhospitals%2Bfor%2Byears%2B1999-2008</w:t>
        </w:r>
      </w:hyperlink>
    </w:p>
    <w:p w14:paraId="5B59955B" w14:textId="77777777" w:rsidR="003642A9" w:rsidRPr="003642A9" w:rsidRDefault="003642A9" w:rsidP="003642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PJM energy consumption: </w:t>
      </w:r>
      <w:hyperlink r:id="rId49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https://www.kaggle.com/datasets/robikscube/hourly-energy-consumption</w:t>
        </w:r>
      </w:hyperlink>
    </w:p>
    <w:p w14:paraId="16C39FEC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56E517">
          <v:rect id="_x0000_i1048" style="width:0;height:1.5pt" o:hralign="center" o:hrstd="t" o:hr="t" fillcolor="#a0a0a0" stroked="f"/>
        </w:pict>
      </w:r>
    </w:p>
    <w:p w14:paraId="69DAEEBC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Academic Integrity and Use of AI Tools (Rutgers Policy)</w:t>
      </w:r>
    </w:p>
    <w:p w14:paraId="0F057F83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Rutgers Academic Integrity Policy (effective June 2, 2020):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0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https://academicintegrity.rutgers.edu/node/7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F97691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Course-specific AI guidance (recommended language):</w:t>
      </w:r>
    </w:p>
    <w:p w14:paraId="5D46786F" w14:textId="77777777" w:rsidR="003642A9" w:rsidRPr="003642A9" w:rsidRDefault="003642A9" w:rsidP="003642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AI tools may be used for brainstorming, debugging, and formatting,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submissions must reflect your own understanding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71968" w14:textId="77777777" w:rsidR="003642A9" w:rsidRPr="003642A9" w:rsidRDefault="003642A9" w:rsidP="003642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Any use of AI-generated text/code must be </w:t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disclosed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in a short “AI Use Statement” (what tool, what it did, what you changed/validated).</w:t>
      </w:r>
    </w:p>
    <w:p w14:paraId="20E697E1" w14:textId="77777777" w:rsidR="003642A9" w:rsidRPr="003642A9" w:rsidRDefault="003642A9" w:rsidP="003642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kern w:val="0"/>
          <w14:ligatures w14:val="none"/>
        </w:rPr>
        <w:t>The midterm includes an artifact-based component designed to assess your independent reasoning.</w:t>
      </w:r>
    </w:p>
    <w:p w14:paraId="495D5832" w14:textId="77777777" w:rsidR="003642A9" w:rsidRPr="003642A9" w:rsidRDefault="00000000" w:rsidP="00364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9F795F">
          <v:rect id="_x0000_i1049" style="width:0;height:1.5pt" o:hralign="center" o:hrstd="t" o:hr="t" fillcolor="#a0a0a0" stroked="f"/>
        </w:pict>
      </w:r>
    </w:p>
    <w:p w14:paraId="1D0D5E9E" w14:textId="77777777" w:rsidR="003642A9" w:rsidRPr="003642A9" w:rsidRDefault="003642A9" w:rsidP="00364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11) Accessibility and Student Support (Rutgers)</w:t>
      </w:r>
    </w:p>
    <w:p w14:paraId="24F38ED2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Office of Disability Services (ODS):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1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https://ods.rutgers.edu/home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Counseling, Alcohol and Other Drug Assistance Program &amp; Psychiatric Services (CAPS):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2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https://health.rutgers.edu/counseling-services</w:t>
        </w:r>
      </w:hyperlink>
      <w:r w:rsidRPr="00364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BAC357" w14:textId="77777777" w:rsidR="003642A9" w:rsidRPr="003642A9" w:rsidRDefault="003642A9" w:rsidP="00364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Religious observances (absence policy):</w:t>
      </w:r>
      <w:r w:rsidRPr="003642A9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3" w:tgtFrame="_new" w:history="1">
        <w:r w:rsidRPr="003642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https://studentsupport.rutgers.edu/services/absence-and-verification-notices/absences-for-religious-obligations</w:t>
        </w:r>
      </w:hyperlink>
    </w:p>
    <w:p w14:paraId="4DE4AB29" w14:textId="77777777" w:rsidR="00B47E9C" w:rsidRDefault="00B47E9C"/>
    <w:p w14:paraId="58871378" w14:textId="77777777" w:rsidR="00297DC7" w:rsidRDefault="00000000">
      <w:r>
        <w:br w:type="page"/>
      </w:r>
    </w:p>
    <w:p w14:paraId="5102B8B0" w14:textId="77777777" w:rsidR="00297DC7" w:rsidRDefault="00000000">
      <w:pPr>
        <w:pStyle w:val="Heading1"/>
      </w:pPr>
      <w:r>
        <w:lastRenderedPageBreak/>
        <w:t>Appendix A - Assignment Grading Rubrics</w:t>
      </w:r>
    </w:p>
    <w:p w14:paraId="70740676" w14:textId="77777777" w:rsidR="00297DC7" w:rsidRDefault="00000000">
      <w:r>
        <w:t>Use this appendix as your checklist. Each rubric includes what to submit, formatting rules, point breakdown, and credible resources you can use for help.</w:t>
      </w:r>
    </w:p>
    <w:p w14:paraId="2E28C47F" w14:textId="77777777" w:rsidR="00297DC7" w:rsidRDefault="00000000">
      <w:pPr>
        <w:pStyle w:val="Heading2"/>
      </w:pPr>
      <w:r>
        <w:t>A1 - SQL + Decision Questions (Week 2)</w:t>
      </w:r>
    </w:p>
    <w:p w14:paraId="6D06F7B4" w14:textId="77777777" w:rsidR="00297DC7" w:rsidRDefault="00000000">
      <w:r>
        <w:t>Purpose: Translate decisions into data questions and answer them with SQL.</w:t>
      </w:r>
    </w:p>
    <w:p w14:paraId="3F599DBD" w14:textId="77777777" w:rsidR="00297DC7" w:rsidRDefault="00000000">
      <w:pPr>
        <w:pStyle w:val="Heading3"/>
      </w:pPr>
      <w:r>
        <w:t>What to submit:</w:t>
      </w:r>
    </w:p>
    <w:p w14:paraId="6C05447C" w14:textId="77777777" w:rsidR="00297DC7" w:rsidRDefault="00000000">
      <w:r>
        <w:t>• A PDF (or DOCX) with 5 decision questions, 5 SQL queries, outputs (tables/screenshots), and 1–3 sentence interpretation per query.</w:t>
      </w:r>
    </w:p>
    <w:p w14:paraId="2121274F" w14:textId="77777777" w:rsidR="00297DC7" w:rsidRDefault="00000000">
      <w:r>
        <w:t>• Your completed Week 2 notebook (Colab link) OR a PDF export of the notebook.</w:t>
      </w:r>
    </w:p>
    <w:p w14:paraId="0FEDC8A9" w14:textId="77777777" w:rsidR="00297DC7" w:rsidRDefault="00000000">
      <w:pPr>
        <w:pStyle w:val="Heading3"/>
      </w:pPr>
      <w:r>
        <w:t>Formatting requirements:</w:t>
      </w:r>
    </w:p>
    <w:p w14:paraId="3037AF65" w14:textId="77777777" w:rsidR="00297DC7" w:rsidRDefault="00000000">
      <w:r>
        <w:t>• Label each question Q1–Q5 and each query SQL1–SQL5.</w:t>
      </w:r>
    </w:p>
    <w:p w14:paraId="635091C7" w14:textId="77777777" w:rsidR="00297DC7" w:rsidRDefault="00000000">
      <w:r>
        <w:t>• Queries must run. If using Colab, include output cells.</w:t>
      </w:r>
    </w:p>
    <w:p w14:paraId="24F56233" w14:textId="77777777" w:rsidR="00297DC7" w:rsidRDefault="00000000">
      <w:r>
        <w:t>• If you use AI tools, include a 2–4 sentence AI-use disclosure at the end.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3"/>
        <w:gridCol w:w="2051"/>
        <w:gridCol w:w="2273"/>
        <w:gridCol w:w="2833"/>
      </w:tblGrid>
      <w:tr w:rsidR="00297DC7" w14:paraId="0DF2E4F2" w14:textId="77777777">
        <w:tc>
          <w:tcPr>
            <w:tcW w:w="2340" w:type="dxa"/>
          </w:tcPr>
          <w:p w14:paraId="74C50F5F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46EBAF57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5AB271F3" w14:textId="77777777" w:rsidR="00297DC7" w:rsidRDefault="00000000">
            <w:r>
              <w:t>Meets Expectations (B-range)</w:t>
            </w:r>
          </w:p>
        </w:tc>
        <w:tc>
          <w:tcPr>
            <w:tcW w:w="2340" w:type="dxa"/>
          </w:tcPr>
          <w:p w14:paraId="0ACA4CD9" w14:textId="77777777" w:rsidR="00297DC7" w:rsidRDefault="00000000">
            <w:r>
              <w:t>Exceeds Expectations (A-range)</w:t>
            </w:r>
          </w:p>
        </w:tc>
      </w:tr>
      <w:tr w:rsidR="00297DC7" w14:paraId="40748B5F" w14:textId="77777777">
        <w:tc>
          <w:tcPr>
            <w:tcW w:w="2340" w:type="dxa"/>
          </w:tcPr>
          <w:p w14:paraId="3A45CFA9" w14:textId="77777777" w:rsidR="00297DC7" w:rsidRDefault="00000000">
            <w:r>
              <w:t>Decision framing (actionable questions)</w:t>
            </w:r>
          </w:p>
        </w:tc>
        <w:tc>
          <w:tcPr>
            <w:tcW w:w="2340" w:type="dxa"/>
          </w:tcPr>
          <w:p w14:paraId="233C65A1" w14:textId="77777777" w:rsidR="00297DC7" w:rsidRDefault="00000000">
            <w:r>
              <w:t>30</w:t>
            </w:r>
          </w:p>
        </w:tc>
        <w:tc>
          <w:tcPr>
            <w:tcW w:w="2340" w:type="dxa"/>
          </w:tcPr>
          <w:p w14:paraId="5F13A628" w14:textId="77777777" w:rsidR="00297DC7" w:rsidRDefault="00000000">
            <w:r>
              <w:t>Questions are clear but slightly broad or missing who decides / what action changes.</w:t>
            </w:r>
          </w:p>
        </w:tc>
        <w:tc>
          <w:tcPr>
            <w:tcW w:w="2340" w:type="dxa"/>
          </w:tcPr>
          <w:p w14:paraId="0FDA301D" w14:textId="77777777" w:rsidR="00297DC7" w:rsidRDefault="00000000">
            <w:r>
              <w:t>Each question supports a specific action by a named decision-maker; includes what changes based on the answer.</w:t>
            </w:r>
          </w:p>
        </w:tc>
      </w:tr>
      <w:tr w:rsidR="00297DC7" w14:paraId="1B328B9B" w14:textId="77777777">
        <w:tc>
          <w:tcPr>
            <w:tcW w:w="2340" w:type="dxa"/>
          </w:tcPr>
          <w:p w14:paraId="52139640" w14:textId="77777777" w:rsidR="00297DC7" w:rsidRDefault="00000000">
            <w:r>
              <w:t>SQL correctness</w:t>
            </w:r>
          </w:p>
        </w:tc>
        <w:tc>
          <w:tcPr>
            <w:tcW w:w="2340" w:type="dxa"/>
          </w:tcPr>
          <w:p w14:paraId="5477EDD0" w14:textId="77777777" w:rsidR="00297DC7" w:rsidRDefault="00000000">
            <w:r>
              <w:t>30</w:t>
            </w:r>
          </w:p>
        </w:tc>
        <w:tc>
          <w:tcPr>
            <w:tcW w:w="2340" w:type="dxa"/>
          </w:tcPr>
          <w:p w14:paraId="17EB393B" w14:textId="77777777" w:rsidR="00297DC7" w:rsidRDefault="00000000">
            <w:r>
              <w:t>Most queries run; minor errors or inefficiencies.</w:t>
            </w:r>
          </w:p>
        </w:tc>
        <w:tc>
          <w:tcPr>
            <w:tcW w:w="2340" w:type="dxa"/>
          </w:tcPr>
          <w:p w14:paraId="35FF38CB" w14:textId="77777777" w:rsidR="00297DC7" w:rsidRDefault="00000000">
            <w:r>
              <w:t>All queries run cleanly; correct joins/filters/aggregations; results match questions.</w:t>
            </w:r>
          </w:p>
        </w:tc>
      </w:tr>
      <w:tr w:rsidR="00297DC7" w14:paraId="774DB137" w14:textId="77777777">
        <w:tc>
          <w:tcPr>
            <w:tcW w:w="2340" w:type="dxa"/>
          </w:tcPr>
          <w:p w14:paraId="7D227433" w14:textId="77777777" w:rsidR="00297DC7" w:rsidRDefault="00000000">
            <w:r>
              <w:t>Interpretation (output → decision)</w:t>
            </w:r>
          </w:p>
        </w:tc>
        <w:tc>
          <w:tcPr>
            <w:tcW w:w="2340" w:type="dxa"/>
          </w:tcPr>
          <w:p w14:paraId="2DD0BFE4" w14:textId="77777777" w:rsidR="00297DC7" w:rsidRDefault="00000000">
            <w:r>
              <w:t>25</w:t>
            </w:r>
          </w:p>
        </w:tc>
        <w:tc>
          <w:tcPr>
            <w:tcW w:w="2340" w:type="dxa"/>
          </w:tcPr>
          <w:p w14:paraId="3C5E4EF1" w14:textId="77777777" w:rsidR="00297DC7" w:rsidRDefault="00000000">
            <w:r>
              <w:t>Summarizes results but weak connection to action.</w:t>
            </w:r>
          </w:p>
        </w:tc>
        <w:tc>
          <w:tcPr>
            <w:tcW w:w="2340" w:type="dxa"/>
          </w:tcPr>
          <w:p w14:paraId="09074779" w14:textId="77777777" w:rsidR="00297DC7" w:rsidRDefault="00000000">
            <w:r>
              <w:t>Explicitly links numbers to an action/recommendation; notes uncertainty/limits.</w:t>
            </w:r>
          </w:p>
        </w:tc>
      </w:tr>
      <w:tr w:rsidR="00297DC7" w14:paraId="5AD6951B" w14:textId="77777777">
        <w:tc>
          <w:tcPr>
            <w:tcW w:w="2340" w:type="dxa"/>
          </w:tcPr>
          <w:p w14:paraId="7A947706" w14:textId="77777777" w:rsidR="00297DC7" w:rsidRDefault="00000000">
            <w:r>
              <w:lastRenderedPageBreak/>
              <w:t>Clarity &amp; organization</w:t>
            </w:r>
          </w:p>
        </w:tc>
        <w:tc>
          <w:tcPr>
            <w:tcW w:w="2340" w:type="dxa"/>
          </w:tcPr>
          <w:p w14:paraId="2CA71EB0" w14:textId="77777777" w:rsidR="00297DC7" w:rsidRDefault="00000000">
            <w:r>
              <w:t>15</w:t>
            </w:r>
          </w:p>
        </w:tc>
        <w:tc>
          <w:tcPr>
            <w:tcW w:w="2340" w:type="dxa"/>
          </w:tcPr>
          <w:p w14:paraId="22510302" w14:textId="77777777" w:rsidR="00297DC7" w:rsidRDefault="00000000">
            <w:r>
              <w:t>Readable but missing labels/formatting consistency.</w:t>
            </w:r>
          </w:p>
        </w:tc>
        <w:tc>
          <w:tcPr>
            <w:tcW w:w="2340" w:type="dxa"/>
          </w:tcPr>
          <w:p w14:paraId="18ED18A1" w14:textId="77777777" w:rsidR="00297DC7" w:rsidRDefault="00000000">
            <w:r>
              <w:t>Professional, easy to scan; clean tables; consistent structure.</w:t>
            </w:r>
          </w:p>
        </w:tc>
      </w:tr>
    </w:tbl>
    <w:p w14:paraId="7523049F" w14:textId="77777777" w:rsidR="00297DC7" w:rsidRDefault="00000000">
      <w:pPr>
        <w:pStyle w:val="Heading3"/>
      </w:pPr>
      <w:r>
        <w:t>Helpful resources (credible):</w:t>
      </w:r>
    </w:p>
    <w:p w14:paraId="5B754378" w14:textId="77777777" w:rsidR="00297DC7" w:rsidRDefault="00000000">
      <w:r>
        <w:t>• SQLZoo: https://sqlzoo.net/</w:t>
      </w:r>
    </w:p>
    <w:p w14:paraId="3CAA283D" w14:textId="77777777" w:rsidR="00297DC7" w:rsidRDefault="00000000">
      <w:r>
        <w:t>• Kaggle Intro to SQL: https://www.kaggle.com/learn/intro-to-sql</w:t>
      </w:r>
    </w:p>
    <w:p w14:paraId="66D6773C" w14:textId="77777777" w:rsidR="00297DC7" w:rsidRDefault="00000000">
      <w:r>
        <w:t>• Kaggle datasets: https://www.kaggle.com/datasets</w:t>
      </w:r>
    </w:p>
    <w:p w14:paraId="4CA93926" w14:textId="77777777" w:rsidR="00297DC7" w:rsidRDefault="00297DC7"/>
    <w:p w14:paraId="1302466B" w14:textId="77777777" w:rsidR="00297DC7" w:rsidRDefault="00000000">
      <w:pPr>
        <w:pStyle w:val="Heading2"/>
      </w:pPr>
      <w:r>
        <w:t>A2 - Decision-Aligned Evaluation Memo (Week 4)</w:t>
      </w:r>
    </w:p>
    <w:p w14:paraId="595421A7" w14:textId="77777777" w:rsidR="00297DC7" w:rsidRDefault="00000000">
      <w:r>
        <w:t>Purpose: Evaluate systems using decision outcomes and costs (not just accuracy).</w:t>
      </w:r>
    </w:p>
    <w:p w14:paraId="0B9BF902" w14:textId="77777777" w:rsidR="00297DC7" w:rsidRDefault="00000000">
      <w:pPr>
        <w:pStyle w:val="Heading3"/>
      </w:pPr>
      <w:r>
        <w:t>What to submit:</w:t>
      </w:r>
    </w:p>
    <w:p w14:paraId="79AC866F" w14:textId="77777777" w:rsidR="00297DC7" w:rsidRDefault="00000000">
      <w:r>
        <w:t>• 1–2 page memo (PDF) describing: decision, error types, cost model, evaluation metrics, and an evaluation plan.</w:t>
      </w:r>
    </w:p>
    <w:p w14:paraId="6AAE3FD1" w14:textId="77777777" w:rsidR="00297DC7" w:rsidRDefault="00000000">
      <w:r>
        <w:t>• One simple diagram or table mapping errors to costs (embedded is fine).</w:t>
      </w:r>
    </w:p>
    <w:p w14:paraId="39D3198E" w14:textId="77777777" w:rsidR="00297DC7" w:rsidRDefault="00000000">
      <w:pPr>
        <w:pStyle w:val="Heading3"/>
      </w:pPr>
      <w:r>
        <w:t>Formatting requirements:</w:t>
      </w:r>
    </w:p>
    <w:p w14:paraId="72883440" w14:textId="77777777" w:rsidR="00297DC7" w:rsidRDefault="00000000">
      <w:r>
        <w:t>• Use headings: Decision, Stakeholder, Error Types, Cost Model, Metrics, Plan.</w:t>
      </w:r>
    </w:p>
    <w:p w14:paraId="6E496904" w14:textId="77777777" w:rsidR="00297DC7" w:rsidRDefault="00000000">
      <w:r>
        <w:t>• Cite at least 1 credible source (course text and/or NIST AI RMF).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7DC7" w14:paraId="428D4BFC" w14:textId="77777777">
        <w:tc>
          <w:tcPr>
            <w:tcW w:w="2340" w:type="dxa"/>
          </w:tcPr>
          <w:p w14:paraId="114EC2B4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15903DCC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599F7CBF" w14:textId="77777777" w:rsidR="00297DC7" w:rsidRDefault="00000000">
            <w:r>
              <w:t>Meets Expectations (B-range)</w:t>
            </w:r>
          </w:p>
        </w:tc>
        <w:tc>
          <w:tcPr>
            <w:tcW w:w="2340" w:type="dxa"/>
          </w:tcPr>
          <w:p w14:paraId="568189B8" w14:textId="77777777" w:rsidR="00297DC7" w:rsidRDefault="00000000">
            <w:r>
              <w:t>Exceeds Expectations (A-range)</w:t>
            </w:r>
          </w:p>
        </w:tc>
      </w:tr>
      <w:tr w:rsidR="00297DC7" w14:paraId="22B7342E" w14:textId="77777777">
        <w:tc>
          <w:tcPr>
            <w:tcW w:w="2340" w:type="dxa"/>
          </w:tcPr>
          <w:p w14:paraId="41A8CADA" w14:textId="77777777" w:rsidR="00297DC7" w:rsidRDefault="00000000">
            <w:r>
              <w:t>Decision–cost alignment</w:t>
            </w:r>
          </w:p>
        </w:tc>
        <w:tc>
          <w:tcPr>
            <w:tcW w:w="2340" w:type="dxa"/>
          </w:tcPr>
          <w:p w14:paraId="037AF1E7" w14:textId="77777777" w:rsidR="00297DC7" w:rsidRDefault="00000000">
            <w:r>
              <w:t>40</w:t>
            </w:r>
          </w:p>
        </w:tc>
        <w:tc>
          <w:tcPr>
            <w:tcW w:w="2340" w:type="dxa"/>
          </w:tcPr>
          <w:p w14:paraId="1E9EE331" w14:textId="77777777" w:rsidR="00297DC7" w:rsidRDefault="00000000">
            <w:r>
              <w:t>Decision/costs identified but mapping incomplete.</w:t>
            </w:r>
          </w:p>
        </w:tc>
        <w:tc>
          <w:tcPr>
            <w:tcW w:w="2340" w:type="dxa"/>
          </w:tcPr>
          <w:p w14:paraId="507E9216" w14:textId="77777777" w:rsidR="00297DC7" w:rsidRDefault="00000000">
            <w:r>
              <w:t>Clear cost model; ties FP/FN (or failure types) to real impacts (time, money, safety, trust).</w:t>
            </w:r>
          </w:p>
        </w:tc>
      </w:tr>
      <w:tr w:rsidR="00297DC7" w14:paraId="0704D1C6" w14:textId="77777777">
        <w:tc>
          <w:tcPr>
            <w:tcW w:w="2340" w:type="dxa"/>
          </w:tcPr>
          <w:p w14:paraId="6959888C" w14:textId="77777777" w:rsidR="00297DC7" w:rsidRDefault="00000000">
            <w:r>
              <w:t>Evaluation logic</w:t>
            </w:r>
          </w:p>
        </w:tc>
        <w:tc>
          <w:tcPr>
            <w:tcW w:w="2340" w:type="dxa"/>
          </w:tcPr>
          <w:p w14:paraId="2AD859C6" w14:textId="77777777" w:rsidR="00297DC7" w:rsidRDefault="00000000">
            <w:r>
              <w:t>30</w:t>
            </w:r>
          </w:p>
        </w:tc>
        <w:tc>
          <w:tcPr>
            <w:tcW w:w="2340" w:type="dxa"/>
          </w:tcPr>
          <w:p w14:paraId="48F8BE85" w14:textId="77777777" w:rsidR="00297DC7" w:rsidRDefault="00000000">
            <w:r>
              <w:t xml:space="preserve">Uses at least one metric beyond </w:t>
            </w:r>
            <w:r>
              <w:lastRenderedPageBreak/>
              <w:t>accuracy; basic plan.</w:t>
            </w:r>
          </w:p>
        </w:tc>
        <w:tc>
          <w:tcPr>
            <w:tcW w:w="2340" w:type="dxa"/>
          </w:tcPr>
          <w:p w14:paraId="09B1D9FF" w14:textId="77777777" w:rsidR="00297DC7" w:rsidRDefault="00000000">
            <w:r>
              <w:lastRenderedPageBreak/>
              <w:t>Metrics match decision risk (utility/cost-</w:t>
            </w:r>
            <w:r>
              <w:lastRenderedPageBreak/>
              <w:t>weighted, calibration, thresholding); explains why.</w:t>
            </w:r>
          </w:p>
        </w:tc>
      </w:tr>
      <w:tr w:rsidR="00297DC7" w14:paraId="0747428F" w14:textId="77777777">
        <w:tc>
          <w:tcPr>
            <w:tcW w:w="2340" w:type="dxa"/>
          </w:tcPr>
          <w:p w14:paraId="5EF04D01" w14:textId="77777777" w:rsidR="00297DC7" w:rsidRDefault="00000000">
            <w:r>
              <w:lastRenderedPageBreak/>
              <w:t>Clarity &amp; structure</w:t>
            </w:r>
          </w:p>
        </w:tc>
        <w:tc>
          <w:tcPr>
            <w:tcW w:w="2340" w:type="dxa"/>
          </w:tcPr>
          <w:p w14:paraId="43C7026B" w14:textId="77777777" w:rsidR="00297DC7" w:rsidRDefault="00000000">
            <w:r>
              <w:t>20</w:t>
            </w:r>
          </w:p>
        </w:tc>
        <w:tc>
          <w:tcPr>
            <w:tcW w:w="2340" w:type="dxa"/>
          </w:tcPr>
          <w:p w14:paraId="44B4A1A8" w14:textId="77777777" w:rsidR="00297DC7" w:rsidRDefault="00000000">
            <w:r>
              <w:t>Readable but minor gaps.</w:t>
            </w:r>
          </w:p>
        </w:tc>
        <w:tc>
          <w:tcPr>
            <w:tcW w:w="2340" w:type="dxa"/>
          </w:tcPr>
          <w:p w14:paraId="60AA7B40" w14:textId="77777777" w:rsidR="00297DC7" w:rsidRDefault="00000000">
            <w:r>
              <w:t>Concise, professional; good use of tables/figures.</w:t>
            </w:r>
          </w:p>
        </w:tc>
      </w:tr>
      <w:tr w:rsidR="00297DC7" w14:paraId="1427C757" w14:textId="77777777">
        <w:tc>
          <w:tcPr>
            <w:tcW w:w="2340" w:type="dxa"/>
          </w:tcPr>
          <w:p w14:paraId="53D12889" w14:textId="77777777" w:rsidR="00297DC7" w:rsidRDefault="00000000">
            <w:r>
              <w:t>Evidence &amp; citations</w:t>
            </w:r>
          </w:p>
        </w:tc>
        <w:tc>
          <w:tcPr>
            <w:tcW w:w="2340" w:type="dxa"/>
          </w:tcPr>
          <w:p w14:paraId="1A0CFFA4" w14:textId="77777777" w:rsidR="00297DC7" w:rsidRDefault="00000000">
            <w:r>
              <w:t>10</w:t>
            </w:r>
          </w:p>
        </w:tc>
        <w:tc>
          <w:tcPr>
            <w:tcW w:w="2340" w:type="dxa"/>
          </w:tcPr>
          <w:p w14:paraId="7FB7F151" w14:textId="77777777" w:rsidR="00297DC7" w:rsidRDefault="00000000">
            <w:r>
              <w:t>At least one credible citation.</w:t>
            </w:r>
          </w:p>
        </w:tc>
        <w:tc>
          <w:tcPr>
            <w:tcW w:w="2340" w:type="dxa"/>
          </w:tcPr>
          <w:p w14:paraId="4EB1C036" w14:textId="77777777" w:rsidR="00297DC7" w:rsidRDefault="00000000">
            <w:r>
              <w:t>Multiple credible citations; assumptions clearly labeled.</w:t>
            </w:r>
          </w:p>
        </w:tc>
      </w:tr>
    </w:tbl>
    <w:p w14:paraId="55170169" w14:textId="77777777" w:rsidR="00297DC7" w:rsidRDefault="00000000">
      <w:pPr>
        <w:pStyle w:val="Heading3"/>
      </w:pPr>
      <w:r>
        <w:t>Helpful resources (credible):</w:t>
      </w:r>
    </w:p>
    <w:p w14:paraId="6E9E0ACF" w14:textId="77777777" w:rsidR="00297DC7" w:rsidRDefault="00000000">
      <w:r>
        <w:t>• NIST AI RMF: https://www.nist.gov/itl/ai-risk-management-framework</w:t>
      </w:r>
    </w:p>
    <w:p w14:paraId="40119618" w14:textId="77777777" w:rsidR="00297DC7" w:rsidRDefault="00297DC7"/>
    <w:p w14:paraId="7DB7E9F6" w14:textId="77777777" w:rsidR="00297DC7" w:rsidRDefault="00000000">
      <w:pPr>
        <w:pStyle w:val="Heading2"/>
      </w:pPr>
      <w:r>
        <w:t>A3 - MVP Build (Week 6)</w:t>
      </w:r>
    </w:p>
    <w:p w14:paraId="13977B01" w14:textId="77777777" w:rsidR="00297DC7" w:rsidRDefault="00000000">
      <w:r>
        <w:t>Purpose: Build a minimal end-to-end informatics system that supports a decision.</w:t>
      </w:r>
    </w:p>
    <w:p w14:paraId="355699EC" w14:textId="77777777" w:rsidR="00297DC7" w:rsidRDefault="00000000">
      <w:pPr>
        <w:pStyle w:val="Heading3"/>
      </w:pPr>
      <w:r>
        <w:t>What to submit:</w:t>
      </w:r>
    </w:p>
    <w:p w14:paraId="565BD44A" w14:textId="77777777" w:rsidR="00297DC7" w:rsidRDefault="00000000">
      <w:r>
        <w:t>• A runnable notebook (Colab link or .ipynb) demonstrating data → output end-to-end.</w:t>
      </w:r>
    </w:p>
    <w:p w14:paraId="1BEC07C2" w14:textId="77777777" w:rsidR="00297DC7" w:rsidRDefault="00000000">
      <w:r>
        <w:t>• A short operator playbook (½–1 page) describing how a human uses the output to decide.</w:t>
      </w:r>
    </w:p>
    <w:p w14:paraId="48F24E08" w14:textId="77777777" w:rsidR="00297DC7" w:rsidRDefault="00000000">
      <w:pPr>
        <w:pStyle w:val="Heading3"/>
      </w:pPr>
      <w:r>
        <w:t>Formatting requirements:</w:t>
      </w:r>
    </w:p>
    <w:p w14:paraId="12A8575C" w14:textId="77777777" w:rsidR="00297DC7" w:rsidRDefault="00000000">
      <w:r>
        <w:t>• Include a top cell: 'How to run this notebook'.</w:t>
      </w:r>
    </w:p>
    <w:p w14:paraId="5F2C1EB7" w14:textId="77777777" w:rsidR="00297DC7" w:rsidRDefault="00000000">
      <w:r>
        <w:t>• If a step is manual, list it clearly and make it reproducible.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7DC7" w14:paraId="3B68C56C" w14:textId="77777777">
        <w:tc>
          <w:tcPr>
            <w:tcW w:w="2340" w:type="dxa"/>
          </w:tcPr>
          <w:p w14:paraId="3AA33875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22B9C283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4B67E58B" w14:textId="77777777" w:rsidR="00297DC7" w:rsidRDefault="00000000">
            <w:r>
              <w:t>Meets Expectations (B-range)</w:t>
            </w:r>
          </w:p>
        </w:tc>
        <w:tc>
          <w:tcPr>
            <w:tcW w:w="2340" w:type="dxa"/>
          </w:tcPr>
          <w:p w14:paraId="6BDDEA0C" w14:textId="77777777" w:rsidR="00297DC7" w:rsidRDefault="00000000">
            <w:r>
              <w:t>Exceeds Expectations (A-range)</w:t>
            </w:r>
          </w:p>
        </w:tc>
      </w:tr>
      <w:tr w:rsidR="00297DC7" w14:paraId="50D9E51A" w14:textId="77777777">
        <w:tc>
          <w:tcPr>
            <w:tcW w:w="2340" w:type="dxa"/>
          </w:tcPr>
          <w:p w14:paraId="3D6A8BD6" w14:textId="77777777" w:rsidR="00297DC7" w:rsidRDefault="00000000">
            <w:r>
              <w:t>End-to-end functionality</w:t>
            </w:r>
          </w:p>
        </w:tc>
        <w:tc>
          <w:tcPr>
            <w:tcW w:w="2340" w:type="dxa"/>
          </w:tcPr>
          <w:p w14:paraId="3B837526" w14:textId="77777777" w:rsidR="00297DC7" w:rsidRDefault="00000000">
            <w:r>
              <w:t>40</w:t>
            </w:r>
          </w:p>
        </w:tc>
        <w:tc>
          <w:tcPr>
            <w:tcW w:w="2340" w:type="dxa"/>
          </w:tcPr>
          <w:p w14:paraId="3D31F591" w14:textId="77777777" w:rsidR="00297DC7" w:rsidRDefault="00000000">
            <w:r>
              <w:t>Runs end-to-end with minor fragility.</w:t>
            </w:r>
          </w:p>
        </w:tc>
        <w:tc>
          <w:tcPr>
            <w:tcW w:w="2340" w:type="dxa"/>
          </w:tcPr>
          <w:p w14:paraId="40A68F72" w14:textId="77777777" w:rsidR="00297DC7" w:rsidRDefault="00000000">
            <w:r>
              <w:t>Runs reliably; outputs repeatable; minimal friction.</w:t>
            </w:r>
          </w:p>
        </w:tc>
      </w:tr>
      <w:tr w:rsidR="00297DC7" w14:paraId="419615A0" w14:textId="77777777">
        <w:tc>
          <w:tcPr>
            <w:tcW w:w="2340" w:type="dxa"/>
          </w:tcPr>
          <w:p w14:paraId="5236E45F" w14:textId="77777777" w:rsidR="00297DC7" w:rsidRDefault="00000000">
            <w:r>
              <w:lastRenderedPageBreak/>
              <w:t>Decision relevance</w:t>
            </w:r>
          </w:p>
        </w:tc>
        <w:tc>
          <w:tcPr>
            <w:tcW w:w="2340" w:type="dxa"/>
          </w:tcPr>
          <w:p w14:paraId="1EE3E6C2" w14:textId="77777777" w:rsidR="00297DC7" w:rsidRDefault="00000000">
            <w:r>
              <w:t>30</w:t>
            </w:r>
          </w:p>
        </w:tc>
        <w:tc>
          <w:tcPr>
            <w:tcW w:w="2340" w:type="dxa"/>
          </w:tcPr>
          <w:p w14:paraId="28185694" w14:textId="77777777" w:rsidR="00297DC7" w:rsidRDefault="00000000">
            <w:r>
              <w:t>Output relates to decision; threshold/action unclear.</w:t>
            </w:r>
          </w:p>
        </w:tc>
        <w:tc>
          <w:tcPr>
            <w:tcW w:w="2340" w:type="dxa"/>
          </w:tcPr>
          <w:p w14:paraId="48BE24C9" w14:textId="77777777" w:rsidR="00297DC7" w:rsidRDefault="00000000">
            <w:r>
              <w:t>Clear action/threshold; rationale tied to cost/risk.</w:t>
            </w:r>
          </w:p>
        </w:tc>
      </w:tr>
      <w:tr w:rsidR="00297DC7" w14:paraId="76FC00BA" w14:textId="77777777">
        <w:tc>
          <w:tcPr>
            <w:tcW w:w="2340" w:type="dxa"/>
          </w:tcPr>
          <w:p w14:paraId="35C87677" w14:textId="77777777" w:rsidR="00297DC7" w:rsidRDefault="00000000">
            <w:r>
              <w:t>Explanation / playbook</w:t>
            </w:r>
          </w:p>
        </w:tc>
        <w:tc>
          <w:tcPr>
            <w:tcW w:w="2340" w:type="dxa"/>
          </w:tcPr>
          <w:p w14:paraId="667576D0" w14:textId="77777777" w:rsidR="00297DC7" w:rsidRDefault="00000000">
            <w:r>
              <w:t>20</w:t>
            </w:r>
          </w:p>
        </w:tc>
        <w:tc>
          <w:tcPr>
            <w:tcW w:w="2340" w:type="dxa"/>
          </w:tcPr>
          <w:p w14:paraId="435C039F" w14:textId="77777777" w:rsidR="00297DC7" w:rsidRDefault="00000000">
            <w:r>
              <w:t>Basic explanation included.</w:t>
            </w:r>
          </w:p>
        </w:tc>
        <w:tc>
          <w:tcPr>
            <w:tcW w:w="2340" w:type="dxa"/>
          </w:tcPr>
          <w:p w14:paraId="3C03C07B" w14:textId="77777777" w:rsidR="00297DC7" w:rsidRDefault="00000000">
            <w:r>
              <w:t>Practical instructions; includes failure mode + mitigation.</w:t>
            </w:r>
          </w:p>
        </w:tc>
      </w:tr>
      <w:tr w:rsidR="00297DC7" w14:paraId="0913BEB3" w14:textId="77777777">
        <w:tc>
          <w:tcPr>
            <w:tcW w:w="2340" w:type="dxa"/>
          </w:tcPr>
          <w:p w14:paraId="3CB4DBCD" w14:textId="77777777" w:rsidR="00297DC7" w:rsidRDefault="00000000">
            <w:r>
              <w:t>Code clarity</w:t>
            </w:r>
          </w:p>
        </w:tc>
        <w:tc>
          <w:tcPr>
            <w:tcW w:w="2340" w:type="dxa"/>
          </w:tcPr>
          <w:p w14:paraId="0161279C" w14:textId="77777777" w:rsidR="00297DC7" w:rsidRDefault="00000000">
            <w:r>
              <w:t>10</w:t>
            </w:r>
          </w:p>
        </w:tc>
        <w:tc>
          <w:tcPr>
            <w:tcW w:w="2340" w:type="dxa"/>
          </w:tcPr>
          <w:p w14:paraId="073940E0" w14:textId="77777777" w:rsidR="00297DC7" w:rsidRDefault="00000000">
            <w:r>
              <w:t>Readable but inconsistent.</w:t>
            </w:r>
          </w:p>
        </w:tc>
        <w:tc>
          <w:tcPr>
            <w:tcW w:w="2340" w:type="dxa"/>
          </w:tcPr>
          <w:p w14:paraId="3A7A8381" w14:textId="77777777" w:rsidR="00297DC7" w:rsidRDefault="00000000">
            <w:r>
              <w:t>Clean organization; functions; clear naming/comments.</w:t>
            </w:r>
          </w:p>
        </w:tc>
      </w:tr>
    </w:tbl>
    <w:p w14:paraId="5587981E" w14:textId="77777777" w:rsidR="00297DC7" w:rsidRDefault="00000000">
      <w:pPr>
        <w:pStyle w:val="Heading3"/>
      </w:pPr>
      <w:r>
        <w:t>Helpful resources (credible):</w:t>
      </w:r>
    </w:p>
    <w:p w14:paraId="4DE38E7D" w14:textId="77777777" w:rsidR="00297DC7" w:rsidRDefault="00000000">
      <w:r>
        <w:t>• OpenAI Cookbook: https://cookbook.openai.com/</w:t>
      </w:r>
    </w:p>
    <w:p w14:paraId="2DDE3837" w14:textId="77777777" w:rsidR="00297DC7" w:rsidRDefault="00000000">
      <w:r>
        <w:t>• LangChain docs: https://docs.langchain.com/</w:t>
      </w:r>
    </w:p>
    <w:p w14:paraId="411F518C" w14:textId="77777777" w:rsidR="00297DC7" w:rsidRDefault="00297DC7"/>
    <w:p w14:paraId="69885135" w14:textId="77777777" w:rsidR="00297DC7" w:rsidRDefault="00000000">
      <w:pPr>
        <w:pStyle w:val="Heading2"/>
      </w:pPr>
      <w:r>
        <w:t>A4 - Evaluation Harness (Week 10)</w:t>
      </w:r>
    </w:p>
    <w:p w14:paraId="2DA046EE" w14:textId="77777777" w:rsidR="00297DC7" w:rsidRDefault="00000000">
      <w:r>
        <w:t>Purpose: Measure quality, identify failure modes, and propose mitigations.</w:t>
      </w:r>
    </w:p>
    <w:p w14:paraId="78CDE8C8" w14:textId="77777777" w:rsidR="00297DC7" w:rsidRDefault="00000000">
      <w:pPr>
        <w:pStyle w:val="Heading3"/>
      </w:pPr>
      <w:r>
        <w:t>What to submit:</w:t>
      </w:r>
    </w:p>
    <w:p w14:paraId="0E683612" w14:textId="77777777" w:rsidR="00297DC7" w:rsidRDefault="00000000">
      <w:r>
        <w:t>• Notebook or script that runs evaluation on a small test set (≥10 tests).</w:t>
      </w:r>
    </w:p>
    <w:p w14:paraId="4EEF1C4A" w14:textId="77777777" w:rsidR="00297DC7" w:rsidRDefault="00000000">
      <w:r>
        <w:t>• 1-page write-up of results + failure cases + mitigations.</w:t>
      </w:r>
    </w:p>
    <w:p w14:paraId="461D3539" w14:textId="77777777" w:rsidR="00297DC7" w:rsidRDefault="00000000">
      <w:pPr>
        <w:pStyle w:val="Heading3"/>
      </w:pPr>
      <w:r>
        <w:t>Formatting requirements:</w:t>
      </w:r>
    </w:p>
    <w:p w14:paraId="698FAC96" w14:textId="77777777" w:rsidR="00297DC7" w:rsidRDefault="00000000">
      <w:r>
        <w:t>• RAG track: include grounding/citation checks. Predictive track: include calibration/threshold checks.</w:t>
      </w:r>
    </w:p>
    <w:p w14:paraId="47DCF160" w14:textId="77777777" w:rsidR="00297DC7" w:rsidRDefault="00000000">
      <w:r>
        <w:t>• Show at least 2 failure cases and what you’ll change.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7DC7" w14:paraId="7828F9BB" w14:textId="77777777">
        <w:tc>
          <w:tcPr>
            <w:tcW w:w="2340" w:type="dxa"/>
          </w:tcPr>
          <w:p w14:paraId="0224C586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57BA4A65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20C4DEAF" w14:textId="77777777" w:rsidR="00297DC7" w:rsidRDefault="00000000">
            <w:r>
              <w:t>Meets Expectations (B-range)</w:t>
            </w:r>
          </w:p>
        </w:tc>
        <w:tc>
          <w:tcPr>
            <w:tcW w:w="2340" w:type="dxa"/>
          </w:tcPr>
          <w:p w14:paraId="3B9FAFD3" w14:textId="77777777" w:rsidR="00297DC7" w:rsidRDefault="00000000">
            <w:r>
              <w:t>Exceeds Expectations (A-range)</w:t>
            </w:r>
          </w:p>
        </w:tc>
      </w:tr>
      <w:tr w:rsidR="00297DC7" w14:paraId="0A108008" w14:textId="77777777">
        <w:tc>
          <w:tcPr>
            <w:tcW w:w="2340" w:type="dxa"/>
          </w:tcPr>
          <w:p w14:paraId="57017118" w14:textId="77777777" w:rsidR="00297DC7" w:rsidRDefault="00000000">
            <w:r>
              <w:t>Metric relevance</w:t>
            </w:r>
          </w:p>
        </w:tc>
        <w:tc>
          <w:tcPr>
            <w:tcW w:w="2340" w:type="dxa"/>
          </w:tcPr>
          <w:p w14:paraId="6D5C90CA" w14:textId="77777777" w:rsidR="00297DC7" w:rsidRDefault="00000000">
            <w:r>
              <w:t>35</w:t>
            </w:r>
          </w:p>
        </w:tc>
        <w:tc>
          <w:tcPr>
            <w:tcW w:w="2340" w:type="dxa"/>
          </w:tcPr>
          <w:p w14:paraId="132B84E1" w14:textId="77777777" w:rsidR="00297DC7" w:rsidRDefault="00000000">
            <w:r>
              <w:t xml:space="preserve">Metrics are reasonable but </w:t>
            </w:r>
            <w:r>
              <w:lastRenderedPageBreak/>
              <w:t>weak tie to decision risk.</w:t>
            </w:r>
          </w:p>
        </w:tc>
        <w:tc>
          <w:tcPr>
            <w:tcW w:w="2340" w:type="dxa"/>
          </w:tcPr>
          <w:p w14:paraId="07956A02" w14:textId="77777777" w:rsidR="00297DC7" w:rsidRDefault="00000000">
            <w:r>
              <w:lastRenderedPageBreak/>
              <w:t xml:space="preserve">Metrics map to decision risk + </w:t>
            </w:r>
            <w:r>
              <w:lastRenderedPageBreak/>
              <w:t>system failure modes.</w:t>
            </w:r>
          </w:p>
        </w:tc>
      </w:tr>
      <w:tr w:rsidR="00297DC7" w14:paraId="4E051ADC" w14:textId="77777777">
        <w:tc>
          <w:tcPr>
            <w:tcW w:w="2340" w:type="dxa"/>
          </w:tcPr>
          <w:p w14:paraId="360C7A50" w14:textId="77777777" w:rsidR="00297DC7" w:rsidRDefault="00000000">
            <w:r>
              <w:lastRenderedPageBreak/>
              <w:t>Failure analysis</w:t>
            </w:r>
          </w:p>
        </w:tc>
        <w:tc>
          <w:tcPr>
            <w:tcW w:w="2340" w:type="dxa"/>
          </w:tcPr>
          <w:p w14:paraId="17BD2CE0" w14:textId="77777777" w:rsidR="00297DC7" w:rsidRDefault="00000000">
            <w:r>
              <w:t>35</w:t>
            </w:r>
          </w:p>
        </w:tc>
        <w:tc>
          <w:tcPr>
            <w:tcW w:w="2340" w:type="dxa"/>
          </w:tcPr>
          <w:p w14:paraId="4F6F50BC" w14:textId="77777777" w:rsidR="00297DC7" w:rsidRDefault="00000000">
            <w:r>
              <w:t>At least one failure case shown.</w:t>
            </w:r>
          </w:p>
        </w:tc>
        <w:tc>
          <w:tcPr>
            <w:tcW w:w="2340" w:type="dxa"/>
          </w:tcPr>
          <w:p w14:paraId="7C792172" w14:textId="77777777" w:rsidR="00297DC7" w:rsidRDefault="00000000">
            <w:r>
              <w:t>Systematic failure categorization; concrete mitigations + retest plan.</w:t>
            </w:r>
          </w:p>
        </w:tc>
      </w:tr>
      <w:tr w:rsidR="00297DC7" w14:paraId="39AFD082" w14:textId="77777777">
        <w:tc>
          <w:tcPr>
            <w:tcW w:w="2340" w:type="dxa"/>
          </w:tcPr>
          <w:p w14:paraId="34E43AEC" w14:textId="77777777" w:rsidR="00297DC7" w:rsidRDefault="00000000">
            <w:r>
              <w:t>Clarity</w:t>
            </w:r>
          </w:p>
        </w:tc>
        <w:tc>
          <w:tcPr>
            <w:tcW w:w="2340" w:type="dxa"/>
          </w:tcPr>
          <w:p w14:paraId="32B530C6" w14:textId="77777777" w:rsidR="00297DC7" w:rsidRDefault="00000000">
            <w:r>
              <w:t>20</w:t>
            </w:r>
          </w:p>
        </w:tc>
        <w:tc>
          <w:tcPr>
            <w:tcW w:w="2340" w:type="dxa"/>
          </w:tcPr>
          <w:p w14:paraId="6C1CE8E1" w14:textId="77777777" w:rsidR="00297DC7" w:rsidRDefault="00000000">
            <w:r>
              <w:t>Results are understandable.</w:t>
            </w:r>
          </w:p>
        </w:tc>
        <w:tc>
          <w:tcPr>
            <w:tcW w:w="2340" w:type="dxa"/>
          </w:tcPr>
          <w:p w14:paraId="2C1EEE7C" w14:textId="77777777" w:rsidR="00297DC7" w:rsidRDefault="00000000">
            <w:r>
              <w:t>Clear tables/charts; crisp conclusions.</w:t>
            </w:r>
          </w:p>
        </w:tc>
      </w:tr>
      <w:tr w:rsidR="00297DC7" w14:paraId="39EC789B" w14:textId="77777777">
        <w:tc>
          <w:tcPr>
            <w:tcW w:w="2340" w:type="dxa"/>
          </w:tcPr>
          <w:p w14:paraId="28DECD51" w14:textId="77777777" w:rsidR="00297DC7" w:rsidRDefault="00000000">
            <w:r>
              <w:t>Reproducibility</w:t>
            </w:r>
          </w:p>
        </w:tc>
        <w:tc>
          <w:tcPr>
            <w:tcW w:w="2340" w:type="dxa"/>
          </w:tcPr>
          <w:p w14:paraId="067757D9" w14:textId="77777777" w:rsidR="00297DC7" w:rsidRDefault="00000000">
            <w:r>
              <w:t>10</w:t>
            </w:r>
          </w:p>
        </w:tc>
        <w:tc>
          <w:tcPr>
            <w:tcW w:w="2340" w:type="dxa"/>
          </w:tcPr>
          <w:p w14:paraId="2B71D4E2" w14:textId="77777777" w:rsidR="00297DC7" w:rsidRDefault="00000000">
            <w:r>
              <w:t>Mostly runnable; minor missing steps.</w:t>
            </w:r>
          </w:p>
        </w:tc>
        <w:tc>
          <w:tcPr>
            <w:tcW w:w="2340" w:type="dxa"/>
          </w:tcPr>
          <w:p w14:paraId="4900ACA8" w14:textId="77777777" w:rsidR="00297DC7" w:rsidRDefault="00000000">
            <w:r>
              <w:t>Fully runnable; clear instructions; documented variability.</w:t>
            </w:r>
          </w:p>
        </w:tc>
      </w:tr>
    </w:tbl>
    <w:p w14:paraId="3FDBA867" w14:textId="77777777" w:rsidR="00297DC7" w:rsidRDefault="00000000">
      <w:pPr>
        <w:pStyle w:val="Heading3"/>
      </w:pPr>
      <w:r>
        <w:t>Helpful resources (credible):</w:t>
      </w:r>
    </w:p>
    <w:p w14:paraId="68D845F1" w14:textId="77777777" w:rsidR="00297DC7" w:rsidRDefault="00000000">
      <w:r>
        <w:t>• OpenAI RAG explainer: https://help.openai.com/en/articles/8868588-retrieval-augmented-generation-rag-and-semantic-search-for-gpts</w:t>
      </w:r>
    </w:p>
    <w:p w14:paraId="4C00162D" w14:textId="77777777" w:rsidR="00297DC7" w:rsidRDefault="00000000">
      <w:r>
        <w:t>• Chroma docs: https://docs.trychroma.com/docs/overview/introduction</w:t>
      </w:r>
    </w:p>
    <w:p w14:paraId="3A5F9E34" w14:textId="77777777" w:rsidR="00297DC7" w:rsidRDefault="00297DC7"/>
    <w:p w14:paraId="01451347" w14:textId="77777777" w:rsidR="00297DC7" w:rsidRDefault="00000000">
      <w:pPr>
        <w:pStyle w:val="Heading2"/>
      </w:pPr>
      <w:r>
        <w:t>A5 - Causal Mini-Study (Week 12)</w:t>
      </w:r>
    </w:p>
    <w:p w14:paraId="52012ADD" w14:textId="77777777" w:rsidR="00297DC7" w:rsidRDefault="00000000">
      <w:r>
        <w:t>Purpose: Use causal reasoning to inform decisions when prediction is not enough.</w:t>
      </w:r>
    </w:p>
    <w:p w14:paraId="11D6303D" w14:textId="77777777" w:rsidR="00297DC7" w:rsidRDefault="00000000">
      <w:pPr>
        <w:pStyle w:val="Heading3"/>
      </w:pPr>
      <w:r>
        <w:t>What to submit:</w:t>
      </w:r>
    </w:p>
    <w:p w14:paraId="61054BD5" w14:textId="77777777" w:rsidR="00297DC7" w:rsidRDefault="00000000">
      <w:r>
        <w:t>• A short notebook or PDF with: causal question, assumptions, simple estimate attempt, and decision interpretation.</w:t>
      </w:r>
    </w:p>
    <w:p w14:paraId="233B02A6" w14:textId="77777777" w:rsidR="00297DC7" w:rsidRDefault="00000000">
      <w:pPr>
        <w:pStyle w:val="Heading3"/>
      </w:pPr>
      <w:r>
        <w:t>Formatting requirements:</w:t>
      </w:r>
    </w:p>
    <w:p w14:paraId="29E14CBC" w14:textId="77777777" w:rsidR="00297DC7" w:rsidRDefault="00000000">
      <w:r>
        <w:t>• State treatment, outcome, and confounders.</w:t>
      </w:r>
    </w:p>
    <w:p w14:paraId="43498524" w14:textId="77777777" w:rsidR="00297DC7" w:rsidRDefault="00000000">
      <w:r>
        <w:t>• Include an 'assumptions' section and at least one validity threat.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91"/>
        <w:gridCol w:w="2238"/>
        <w:gridCol w:w="2534"/>
        <w:gridCol w:w="2297"/>
      </w:tblGrid>
      <w:tr w:rsidR="00297DC7" w14:paraId="3C5B5258" w14:textId="77777777">
        <w:tc>
          <w:tcPr>
            <w:tcW w:w="2340" w:type="dxa"/>
          </w:tcPr>
          <w:p w14:paraId="76857C6F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7A039DAA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77C47FF6" w14:textId="77777777" w:rsidR="00297DC7" w:rsidRDefault="00000000">
            <w:r>
              <w:t>Meets Expectations (B-range)</w:t>
            </w:r>
          </w:p>
        </w:tc>
        <w:tc>
          <w:tcPr>
            <w:tcW w:w="2340" w:type="dxa"/>
          </w:tcPr>
          <w:p w14:paraId="486DEE49" w14:textId="77777777" w:rsidR="00297DC7" w:rsidRDefault="00000000">
            <w:r>
              <w:t>Exceeds Expectations (A-range)</w:t>
            </w:r>
          </w:p>
        </w:tc>
      </w:tr>
      <w:tr w:rsidR="00297DC7" w14:paraId="3B80D3B9" w14:textId="77777777">
        <w:tc>
          <w:tcPr>
            <w:tcW w:w="2340" w:type="dxa"/>
          </w:tcPr>
          <w:p w14:paraId="1672BC0F" w14:textId="77777777" w:rsidR="00297DC7" w:rsidRDefault="00000000">
            <w:r>
              <w:lastRenderedPageBreak/>
              <w:t>Causal framing</w:t>
            </w:r>
          </w:p>
        </w:tc>
        <w:tc>
          <w:tcPr>
            <w:tcW w:w="2340" w:type="dxa"/>
          </w:tcPr>
          <w:p w14:paraId="4AA546DE" w14:textId="77777777" w:rsidR="00297DC7" w:rsidRDefault="00000000">
            <w:r>
              <w:t>40</w:t>
            </w:r>
          </w:p>
        </w:tc>
        <w:tc>
          <w:tcPr>
            <w:tcW w:w="2340" w:type="dxa"/>
          </w:tcPr>
          <w:p w14:paraId="419C8E10" w14:textId="77777777" w:rsidR="00297DC7" w:rsidRDefault="00000000">
            <w:r>
              <w:t>Causal question present but variables/confounders unclear.</w:t>
            </w:r>
          </w:p>
        </w:tc>
        <w:tc>
          <w:tcPr>
            <w:tcW w:w="2340" w:type="dxa"/>
          </w:tcPr>
          <w:p w14:paraId="2E02C65E" w14:textId="77777777" w:rsidR="00297DC7" w:rsidRDefault="00000000">
            <w:r>
              <w:t>Clear intervention logic; confounders identified and explained.</w:t>
            </w:r>
          </w:p>
        </w:tc>
      </w:tr>
      <w:tr w:rsidR="00297DC7" w14:paraId="76EB760B" w14:textId="77777777">
        <w:tc>
          <w:tcPr>
            <w:tcW w:w="2340" w:type="dxa"/>
          </w:tcPr>
          <w:p w14:paraId="5847364C" w14:textId="77777777" w:rsidR="00297DC7" w:rsidRDefault="00000000">
            <w:r>
              <w:t>Assumptions &amp; validity threats</w:t>
            </w:r>
          </w:p>
        </w:tc>
        <w:tc>
          <w:tcPr>
            <w:tcW w:w="2340" w:type="dxa"/>
          </w:tcPr>
          <w:p w14:paraId="3EFAF67F" w14:textId="77777777" w:rsidR="00297DC7" w:rsidRDefault="00000000">
            <w:r>
              <w:t>30</w:t>
            </w:r>
          </w:p>
        </w:tc>
        <w:tc>
          <w:tcPr>
            <w:tcW w:w="2340" w:type="dxa"/>
          </w:tcPr>
          <w:p w14:paraId="3CCF4DC3" w14:textId="77777777" w:rsidR="00297DC7" w:rsidRDefault="00000000">
            <w:r>
              <w:t>Some assumptions listed.</w:t>
            </w:r>
          </w:p>
        </w:tc>
        <w:tc>
          <w:tcPr>
            <w:tcW w:w="2340" w:type="dxa"/>
          </w:tcPr>
          <w:p w14:paraId="77E713B1" w14:textId="77777777" w:rsidR="00297DC7" w:rsidRDefault="00000000">
            <w:r>
              <w:t>Explicit assumptions; realistic threats; suggests better data/design.</w:t>
            </w:r>
          </w:p>
        </w:tc>
      </w:tr>
      <w:tr w:rsidR="00297DC7" w14:paraId="4FE00456" w14:textId="77777777">
        <w:tc>
          <w:tcPr>
            <w:tcW w:w="2340" w:type="dxa"/>
          </w:tcPr>
          <w:p w14:paraId="421C70DE" w14:textId="77777777" w:rsidR="00297DC7" w:rsidRDefault="00000000">
            <w:r>
              <w:t>Interpretation for decisions</w:t>
            </w:r>
          </w:p>
        </w:tc>
        <w:tc>
          <w:tcPr>
            <w:tcW w:w="2340" w:type="dxa"/>
          </w:tcPr>
          <w:p w14:paraId="5822CBA4" w14:textId="77777777" w:rsidR="00297DC7" w:rsidRDefault="00000000">
            <w:r>
              <w:t>20</w:t>
            </w:r>
          </w:p>
        </w:tc>
        <w:tc>
          <w:tcPr>
            <w:tcW w:w="2340" w:type="dxa"/>
          </w:tcPr>
          <w:p w14:paraId="49EB27FF" w14:textId="77777777" w:rsidR="00297DC7" w:rsidRDefault="00000000">
            <w:r>
              <w:t>Summarizes result.</w:t>
            </w:r>
          </w:p>
        </w:tc>
        <w:tc>
          <w:tcPr>
            <w:tcW w:w="2340" w:type="dxa"/>
          </w:tcPr>
          <w:p w14:paraId="5D6A3E2C" w14:textId="77777777" w:rsidR="00297DC7" w:rsidRDefault="00000000">
            <w:r>
              <w:t>Explains what a decision-maker should do differently given estimate + uncertainty.</w:t>
            </w:r>
          </w:p>
        </w:tc>
      </w:tr>
      <w:tr w:rsidR="00297DC7" w14:paraId="08D2FCB9" w14:textId="77777777">
        <w:tc>
          <w:tcPr>
            <w:tcW w:w="2340" w:type="dxa"/>
          </w:tcPr>
          <w:p w14:paraId="601335BA" w14:textId="77777777" w:rsidR="00297DC7" w:rsidRDefault="00000000">
            <w:r>
              <w:t>Clarity</w:t>
            </w:r>
          </w:p>
        </w:tc>
        <w:tc>
          <w:tcPr>
            <w:tcW w:w="2340" w:type="dxa"/>
          </w:tcPr>
          <w:p w14:paraId="5C00FC48" w14:textId="77777777" w:rsidR="00297DC7" w:rsidRDefault="00000000">
            <w:r>
              <w:t>10</w:t>
            </w:r>
          </w:p>
        </w:tc>
        <w:tc>
          <w:tcPr>
            <w:tcW w:w="2340" w:type="dxa"/>
          </w:tcPr>
          <w:p w14:paraId="2CDB3C96" w14:textId="77777777" w:rsidR="00297DC7" w:rsidRDefault="00000000">
            <w:r>
              <w:t>Readable.</w:t>
            </w:r>
          </w:p>
        </w:tc>
        <w:tc>
          <w:tcPr>
            <w:tcW w:w="2340" w:type="dxa"/>
          </w:tcPr>
          <w:p w14:paraId="71B00594" w14:textId="77777777" w:rsidR="00297DC7" w:rsidRDefault="00000000">
            <w:r>
              <w:t>Clean structure; good visuals/tables.</w:t>
            </w:r>
          </w:p>
        </w:tc>
      </w:tr>
    </w:tbl>
    <w:p w14:paraId="213605B9" w14:textId="77777777" w:rsidR="00297DC7" w:rsidRDefault="00000000">
      <w:pPr>
        <w:pStyle w:val="Heading3"/>
      </w:pPr>
      <w:r>
        <w:t>Helpful resources (credible):</w:t>
      </w:r>
    </w:p>
    <w:p w14:paraId="30864CBF" w14:textId="77777777" w:rsidR="00297DC7" w:rsidRDefault="00000000">
      <w:r>
        <w:t>• DoWhy: https://www.pywhy.org/dowhy/</w:t>
      </w:r>
    </w:p>
    <w:p w14:paraId="2B3AFA41" w14:textId="77777777" w:rsidR="00297DC7" w:rsidRDefault="00297DC7"/>
    <w:p w14:paraId="109F524D" w14:textId="77777777" w:rsidR="00297DC7" w:rsidRDefault="00000000">
      <w:r>
        <w:br w:type="page"/>
      </w:r>
    </w:p>
    <w:p w14:paraId="4B2520C6" w14:textId="77777777" w:rsidR="00297DC7" w:rsidRDefault="00000000">
      <w:pPr>
        <w:pStyle w:val="Heading1"/>
      </w:pPr>
      <w:r>
        <w:lastRenderedPageBreak/>
        <w:t>Appendix B - Project Milestone Rubrics and Detailed Instructions</w:t>
      </w:r>
    </w:p>
    <w:p w14:paraId="6A672CBC" w14:textId="77777777" w:rsidR="00297DC7" w:rsidRDefault="00000000">
      <w:r>
        <w:t>This appendix is the step-by-step project playbook. Each milestone includes deliverables, a checklist, a rubric, and credible resources.</w:t>
      </w:r>
    </w:p>
    <w:p w14:paraId="132C1C37" w14:textId="77777777" w:rsidR="00297DC7" w:rsidRDefault="00000000">
      <w:pPr>
        <w:pStyle w:val="Heading2"/>
      </w:pPr>
      <w:r>
        <w:t>M0 - Week 1 (Ungraded) — Domain Shortlist</w:t>
      </w:r>
    </w:p>
    <w:p w14:paraId="1E431D62" w14:textId="77777777" w:rsidR="00297DC7" w:rsidRDefault="00000000">
      <w:r>
        <w:t>Goal: Identify 3 possible domains and a decision in each, so you can commit by Week 2.</w:t>
      </w:r>
    </w:p>
    <w:p w14:paraId="0FCB034F" w14:textId="77777777" w:rsidR="00297DC7" w:rsidRDefault="00000000">
      <w:pPr>
        <w:pStyle w:val="Heading3"/>
      </w:pPr>
      <w:r>
        <w:t>Deliverables (submit in Canvas):</w:t>
      </w:r>
    </w:p>
    <w:p w14:paraId="7A4AA4D8" w14:textId="77777777" w:rsidR="00297DC7" w:rsidRDefault="00000000">
      <w:r>
        <w:t>• 3 domains + 1 decision statement each (6–12 bullets total).</w:t>
      </w:r>
    </w:p>
    <w:p w14:paraId="1CA2E6AF" w14:textId="77777777" w:rsidR="00297DC7" w:rsidRDefault="00000000">
      <w:pPr>
        <w:pStyle w:val="Heading3"/>
      </w:pPr>
      <w:r>
        <w:t>Checklist (before you submit):</w:t>
      </w:r>
    </w:p>
    <w:p w14:paraId="307896ED" w14:textId="77777777" w:rsidR="00297DC7" w:rsidRDefault="00000000">
      <w:r>
        <w:t>• Each decision is an action (not just “predict X”).</w:t>
      </w:r>
    </w:p>
    <w:p w14:paraId="1D42C34A" w14:textId="77777777" w:rsidR="00297DC7" w:rsidRDefault="00000000">
      <w:r>
        <w:t>• At least one domain is realistic for a public dataset.</w:t>
      </w:r>
    </w:p>
    <w:p w14:paraId="254AA269" w14:textId="77777777" w:rsidR="00297DC7" w:rsidRDefault="00000000">
      <w:r>
        <w:t>• You can explain (1–2 sentences) why you care about each domain.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7DC7" w14:paraId="30184F9C" w14:textId="77777777">
        <w:tc>
          <w:tcPr>
            <w:tcW w:w="2340" w:type="dxa"/>
          </w:tcPr>
          <w:p w14:paraId="3B455649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6E0BF493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5BB2A53C" w14:textId="77777777" w:rsidR="00297DC7" w:rsidRDefault="00000000">
            <w:r>
              <w:t>Meets Expectations</w:t>
            </w:r>
          </w:p>
        </w:tc>
        <w:tc>
          <w:tcPr>
            <w:tcW w:w="2340" w:type="dxa"/>
          </w:tcPr>
          <w:p w14:paraId="6F79D61F" w14:textId="77777777" w:rsidR="00297DC7" w:rsidRDefault="00000000">
            <w:r>
              <w:t>Exceeds Expectations</w:t>
            </w:r>
          </w:p>
        </w:tc>
      </w:tr>
      <w:tr w:rsidR="00297DC7" w14:paraId="3A46BA93" w14:textId="77777777">
        <w:tc>
          <w:tcPr>
            <w:tcW w:w="2340" w:type="dxa"/>
          </w:tcPr>
          <w:p w14:paraId="2FB2E053" w14:textId="77777777" w:rsidR="00297DC7" w:rsidRDefault="00000000">
            <w:r>
              <w:t>Completion</w:t>
            </w:r>
          </w:p>
        </w:tc>
        <w:tc>
          <w:tcPr>
            <w:tcW w:w="2340" w:type="dxa"/>
          </w:tcPr>
          <w:p w14:paraId="7C54A305" w14:textId="77777777" w:rsidR="00297DC7" w:rsidRDefault="00000000">
            <w:r>
              <w:t>100</w:t>
            </w:r>
          </w:p>
        </w:tc>
        <w:tc>
          <w:tcPr>
            <w:tcW w:w="2340" w:type="dxa"/>
          </w:tcPr>
          <w:p w14:paraId="55FEF2F9" w14:textId="77777777" w:rsidR="00297DC7" w:rsidRDefault="00000000">
            <w:r>
              <w:t>3 domains + decisions submitted.</w:t>
            </w:r>
          </w:p>
        </w:tc>
        <w:tc>
          <w:tcPr>
            <w:tcW w:w="2340" w:type="dxa"/>
          </w:tcPr>
          <w:p w14:paraId="30BC138C" w14:textId="77777777" w:rsidR="00297DC7" w:rsidRDefault="00000000">
            <w:r>
              <w:t>Decisions are strongly actionable with clear stakeholders and actions.</w:t>
            </w:r>
          </w:p>
        </w:tc>
      </w:tr>
    </w:tbl>
    <w:p w14:paraId="467075A4" w14:textId="77777777" w:rsidR="00297DC7" w:rsidRDefault="00000000">
      <w:pPr>
        <w:pStyle w:val="Heading3"/>
      </w:pPr>
      <w:r>
        <w:t>Helpful resources (credible):</w:t>
      </w:r>
    </w:p>
    <w:p w14:paraId="635DDF0E" w14:textId="77777777" w:rsidR="00297DC7" w:rsidRDefault="00000000">
      <w:r>
        <w:t>• Kaggle datasets: https://www.kaggle.com/datasets</w:t>
      </w:r>
    </w:p>
    <w:p w14:paraId="23430B0F" w14:textId="77777777" w:rsidR="00297DC7" w:rsidRDefault="00297DC7"/>
    <w:p w14:paraId="5E0BF24C" w14:textId="77777777" w:rsidR="00297DC7" w:rsidRDefault="00000000">
      <w:pPr>
        <w:pStyle w:val="Heading2"/>
      </w:pPr>
      <w:r>
        <w:t>M1 - Week 2 (Graded) — Problem Definition</w:t>
      </w:r>
    </w:p>
    <w:p w14:paraId="0B5B4220" w14:textId="77777777" w:rsidR="00297DC7" w:rsidRDefault="00000000">
      <w:r>
        <w:t>Goal: Commit to a domain, decision, and dataset plan with measurable success criteria.</w:t>
      </w:r>
    </w:p>
    <w:p w14:paraId="47048A69" w14:textId="77777777" w:rsidR="00297DC7" w:rsidRDefault="00000000">
      <w:pPr>
        <w:pStyle w:val="Heading3"/>
      </w:pPr>
      <w:r>
        <w:t>Deliverables (submit in Canvas):</w:t>
      </w:r>
    </w:p>
    <w:p w14:paraId="143EAE3F" w14:textId="77777777" w:rsidR="00297DC7" w:rsidRDefault="00000000">
      <w:r>
        <w:t>• Domain + stakeholder (1–2 sentences)</w:t>
      </w:r>
    </w:p>
    <w:p w14:paraId="43AF6108" w14:textId="77777777" w:rsidR="00297DC7" w:rsidRDefault="00000000">
      <w:r>
        <w:t>• Decision statement (one sentence)</w:t>
      </w:r>
    </w:p>
    <w:p w14:paraId="3A2A47F3" w14:textId="77777777" w:rsidR="00297DC7" w:rsidRDefault="00000000">
      <w:r>
        <w:lastRenderedPageBreak/>
        <w:t>• Dataset plan (link + 3 bullets: what/why/limitations)</w:t>
      </w:r>
    </w:p>
    <w:p w14:paraId="0316F92B" w14:textId="77777777" w:rsidR="00297DC7" w:rsidRDefault="00000000">
      <w:r>
        <w:t>• Success criteria (2–3 measurable bullets)</w:t>
      </w:r>
    </w:p>
    <w:p w14:paraId="23618977" w14:textId="77777777" w:rsidR="00297DC7" w:rsidRDefault="00000000">
      <w:pPr>
        <w:pStyle w:val="Heading3"/>
      </w:pPr>
      <w:r>
        <w:t>Checklist (before you submit):</w:t>
      </w:r>
    </w:p>
    <w:p w14:paraId="6FE35F77" w14:textId="77777777" w:rsidR="00297DC7" w:rsidRDefault="00000000">
      <w:r>
        <w:t>• Decision statement includes who decides + what changes based on output.</w:t>
      </w:r>
    </w:p>
    <w:p w14:paraId="00D242C8" w14:textId="77777777" w:rsidR="00297DC7" w:rsidRDefault="00000000">
      <w:r>
        <w:t>• Dataset source is linked and accessible.</w:t>
      </w:r>
    </w:p>
    <w:p w14:paraId="1D58B186" w14:textId="77777777" w:rsidR="00297DC7" w:rsidRDefault="00000000">
      <w:r>
        <w:t>• You list at least 2 limitations/risks (bias, missingness, realism, etc.).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7DC7" w14:paraId="0BEE2A39" w14:textId="77777777">
        <w:tc>
          <w:tcPr>
            <w:tcW w:w="2340" w:type="dxa"/>
          </w:tcPr>
          <w:p w14:paraId="6E9F245D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6A430273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27C1E559" w14:textId="77777777" w:rsidR="00297DC7" w:rsidRDefault="00000000">
            <w:r>
              <w:t>Meets Expectations</w:t>
            </w:r>
          </w:p>
        </w:tc>
        <w:tc>
          <w:tcPr>
            <w:tcW w:w="2340" w:type="dxa"/>
          </w:tcPr>
          <w:p w14:paraId="54884C91" w14:textId="77777777" w:rsidR="00297DC7" w:rsidRDefault="00000000">
            <w:r>
              <w:t>Exceeds Expectations</w:t>
            </w:r>
          </w:p>
        </w:tc>
      </w:tr>
      <w:tr w:rsidR="00297DC7" w14:paraId="10A9DB12" w14:textId="77777777">
        <w:tc>
          <w:tcPr>
            <w:tcW w:w="2340" w:type="dxa"/>
          </w:tcPr>
          <w:p w14:paraId="4AD6947D" w14:textId="77777777" w:rsidR="00297DC7" w:rsidRDefault="00000000">
            <w:r>
              <w:t>Decision clarity</w:t>
            </w:r>
          </w:p>
        </w:tc>
        <w:tc>
          <w:tcPr>
            <w:tcW w:w="2340" w:type="dxa"/>
          </w:tcPr>
          <w:p w14:paraId="250B59B3" w14:textId="77777777" w:rsidR="00297DC7" w:rsidRDefault="00000000">
            <w:r>
              <w:t>30</w:t>
            </w:r>
          </w:p>
        </w:tc>
        <w:tc>
          <w:tcPr>
            <w:tcW w:w="2340" w:type="dxa"/>
          </w:tcPr>
          <w:p w14:paraId="3F7CFD25" w14:textId="77777777" w:rsidR="00297DC7" w:rsidRDefault="00000000">
            <w:r>
              <w:t>Decision mostly clear.</w:t>
            </w:r>
          </w:p>
        </w:tc>
        <w:tc>
          <w:tcPr>
            <w:tcW w:w="2340" w:type="dxa"/>
          </w:tcPr>
          <w:p w14:paraId="39085B78" w14:textId="77777777" w:rsidR="00297DC7" w:rsidRDefault="00000000">
            <w:r>
              <w:t>Decision is crisp, action-oriented, includes stakeholder and context.</w:t>
            </w:r>
          </w:p>
        </w:tc>
      </w:tr>
      <w:tr w:rsidR="00297DC7" w14:paraId="26E94877" w14:textId="77777777">
        <w:tc>
          <w:tcPr>
            <w:tcW w:w="2340" w:type="dxa"/>
          </w:tcPr>
          <w:p w14:paraId="5F45F829" w14:textId="77777777" w:rsidR="00297DC7" w:rsidRDefault="00000000">
            <w:r>
              <w:t>Dataset plan</w:t>
            </w:r>
          </w:p>
        </w:tc>
        <w:tc>
          <w:tcPr>
            <w:tcW w:w="2340" w:type="dxa"/>
          </w:tcPr>
          <w:p w14:paraId="1A4E26B2" w14:textId="77777777" w:rsidR="00297DC7" w:rsidRDefault="00000000">
            <w:r>
              <w:t>30</w:t>
            </w:r>
          </w:p>
        </w:tc>
        <w:tc>
          <w:tcPr>
            <w:tcW w:w="2340" w:type="dxa"/>
          </w:tcPr>
          <w:p w14:paraId="432F406C" w14:textId="77777777" w:rsidR="00297DC7" w:rsidRDefault="00000000">
            <w:r>
              <w:t>Dataset identified, limited detail.</w:t>
            </w:r>
          </w:p>
        </w:tc>
        <w:tc>
          <w:tcPr>
            <w:tcW w:w="2340" w:type="dxa"/>
          </w:tcPr>
          <w:p w14:paraId="06C74D33" w14:textId="77777777" w:rsidR="00297DC7" w:rsidRDefault="00000000">
            <w:r>
              <w:t>Strong justification; realistic plan; notes constraints/ethics if relevant.</w:t>
            </w:r>
          </w:p>
        </w:tc>
      </w:tr>
      <w:tr w:rsidR="00297DC7" w14:paraId="4D02A356" w14:textId="77777777">
        <w:tc>
          <w:tcPr>
            <w:tcW w:w="2340" w:type="dxa"/>
          </w:tcPr>
          <w:p w14:paraId="5E8DB3C7" w14:textId="77777777" w:rsidR="00297DC7" w:rsidRDefault="00000000">
            <w:r>
              <w:t>Success criteria</w:t>
            </w:r>
          </w:p>
        </w:tc>
        <w:tc>
          <w:tcPr>
            <w:tcW w:w="2340" w:type="dxa"/>
          </w:tcPr>
          <w:p w14:paraId="7D36BC1F" w14:textId="77777777" w:rsidR="00297DC7" w:rsidRDefault="00000000">
            <w:r>
              <w:t>20</w:t>
            </w:r>
          </w:p>
        </w:tc>
        <w:tc>
          <w:tcPr>
            <w:tcW w:w="2340" w:type="dxa"/>
          </w:tcPr>
          <w:p w14:paraId="37DBE181" w14:textId="77777777" w:rsidR="00297DC7" w:rsidRDefault="00000000">
            <w:r>
              <w:t>Some criteria defined.</w:t>
            </w:r>
          </w:p>
        </w:tc>
        <w:tc>
          <w:tcPr>
            <w:tcW w:w="2340" w:type="dxa"/>
          </w:tcPr>
          <w:p w14:paraId="0966EF9A" w14:textId="77777777" w:rsidR="00297DC7" w:rsidRDefault="00000000">
            <w:r>
              <w:t>Measurable criteria tied to decision outcomes/costs.</w:t>
            </w:r>
          </w:p>
        </w:tc>
      </w:tr>
      <w:tr w:rsidR="00297DC7" w14:paraId="1B1D54DC" w14:textId="77777777">
        <w:tc>
          <w:tcPr>
            <w:tcW w:w="2340" w:type="dxa"/>
          </w:tcPr>
          <w:p w14:paraId="79410383" w14:textId="77777777" w:rsidR="00297DC7" w:rsidRDefault="00000000">
            <w:r>
              <w:t>Communication quality</w:t>
            </w:r>
          </w:p>
        </w:tc>
        <w:tc>
          <w:tcPr>
            <w:tcW w:w="2340" w:type="dxa"/>
          </w:tcPr>
          <w:p w14:paraId="4E30C0A9" w14:textId="77777777" w:rsidR="00297DC7" w:rsidRDefault="00000000">
            <w:r>
              <w:t>20</w:t>
            </w:r>
          </w:p>
        </w:tc>
        <w:tc>
          <w:tcPr>
            <w:tcW w:w="2340" w:type="dxa"/>
          </w:tcPr>
          <w:p w14:paraId="3F5BE7D7" w14:textId="77777777" w:rsidR="00297DC7" w:rsidRDefault="00000000">
            <w:r>
              <w:t>Readable.</w:t>
            </w:r>
          </w:p>
        </w:tc>
        <w:tc>
          <w:tcPr>
            <w:tcW w:w="2340" w:type="dxa"/>
          </w:tcPr>
          <w:p w14:paraId="43D9F1C8" w14:textId="77777777" w:rsidR="00297DC7" w:rsidRDefault="00000000">
            <w:r>
              <w:t>Professional and easy to scan; strong structure.</w:t>
            </w:r>
          </w:p>
        </w:tc>
      </w:tr>
    </w:tbl>
    <w:p w14:paraId="4F4D2F2C" w14:textId="77777777" w:rsidR="00297DC7" w:rsidRDefault="00000000">
      <w:pPr>
        <w:pStyle w:val="Heading3"/>
      </w:pPr>
      <w:r>
        <w:t>Helpful resources (credible):</w:t>
      </w:r>
    </w:p>
    <w:p w14:paraId="5F178E1D" w14:textId="77777777" w:rsidR="00297DC7" w:rsidRDefault="00000000">
      <w:r>
        <w:t>• Kaggle datasets: https://www.kaggle.com/datasets</w:t>
      </w:r>
    </w:p>
    <w:p w14:paraId="25B3D44A" w14:textId="77777777" w:rsidR="00297DC7" w:rsidRDefault="00297DC7"/>
    <w:p w14:paraId="7EE3E7FB" w14:textId="77777777" w:rsidR="00297DC7" w:rsidRDefault="00000000">
      <w:pPr>
        <w:pStyle w:val="Heading2"/>
      </w:pPr>
      <w:r>
        <w:t>M2 - Week 4 (Graded) — Pipeline + Schema + Evaluation Plan</w:t>
      </w:r>
    </w:p>
    <w:p w14:paraId="084784DE" w14:textId="77777777" w:rsidR="00297DC7" w:rsidRDefault="00000000">
      <w:r>
        <w:t>Goal: Design the informatics backbone: reliable pipeline + schema + evaluation aligned to costs.</w:t>
      </w:r>
    </w:p>
    <w:p w14:paraId="3AC0F5B7" w14:textId="77777777" w:rsidR="00297DC7" w:rsidRDefault="00000000">
      <w:pPr>
        <w:pStyle w:val="Heading3"/>
      </w:pPr>
      <w:r>
        <w:lastRenderedPageBreak/>
        <w:t>Deliverables (submit in Canvas):</w:t>
      </w:r>
    </w:p>
    <w:p w14:paraId="179F48BF" w14:textId="77777777" w:rsidR="00297DC7" w:rsidRDefault="00000000">
      <w:r>
        <w:t>• Pipeline diagram (ingest → transform → store → serve)</w:t>
      </w:r>
    </w:p>
    <w:p w14:paraId="54B68401" w14:textId="77777777" w:rsidR="00297DC7" w:rsidRDefault="00000000">
      <w:r>
        <w:t>• Schema (tables/fields + types)</w:t>
      </w:r>
    </w:p>
    <w:p w14:paraId="78F2F22D" w14:textId="77777777" w:rsidR="00297DC7" w:rsidRDefault="00000000">
      <w:r>
        <w:t>• Evaluation plan aligned to decision costs (1–2 pages)</w:t>
      </w:r>
    </w:p>
    <w:p w14:paraId="1B41A40F" w14:textId="77777777" w:rsidR="00297DC7" w:rsidRDefault="00000000">
      <w:pPr>
        <w:pStyle w:val="Heading3"/>
      </w:pPr>
      <w:r>
        <w:t>Checklist (before you submit):</w:t>
      </w:r>
    </w:p>
    <w:p w14:paraId="403F82BB" w14:textId="77777777" w:rsidR="00297DC7" w:rsidRDefault="00000000">
      <w:r>
        <w:t>• Diagram includes sources and storage.</w:t>
      </w:r>
    </w:p>
    <w:p w14:paraId="5F870B03" w14:textId="77777777" w:rsidR="00297DC7" w:rsidRDefault="00000000">
      <w:r>
        <w:t>• Schema supports your key decision questions.</w:t>
      </w:r>
    </w:p>
    <w:p w14:paraId="5ABE4C14" w14:textId="77777777" w:rsidR="00297DC7" w:rsidRDefault="00000000">
      <w:r>
        <w:t>• Metrics include at least one beyond accuracy.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7DC7" w14:paraId="39DB8E27" w14:textId="77777777">
        <w:tc>
          <w:tcPr>
            <w:tcW w:w="2340" w:type="dxa"/>
          </w:tcPr>
          <w:p w14:paraId="51797AE0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3C6BB486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0AF947A8" w14:textId="77777777" w:rsidR="00297DC7" w:rsidRDefault="00000000">
            <w:r>
              <w:t>Meets Expectations</w:t>
            </w:r>
          </w:p>
        </w:tc>
        <w:tc>
          <w:tcPr>
            <w:tcW w:w="2340" w:type="dxa"/>
          </w:tcPr>
          <w:p w14:paraId="183EBCBE" w14:textId="77777777" w:rsidR="00297DC7" w:rsidRDefault="00000000">
            <w:r>
              <w:t>Exceeds Expectations</w:t>
            </w:r>
          </w:p>
        </w:tc>
      </w:tr>
      <w:tr w:rsidR="00297DC7" w14:paraId="3C7A0B77" w14:textId="77777777">
        <w:tc>
          <w:tcPr>
            <w:tcW w:w="2340" w:type="dxa"/>
          </w:tcPr>
          <w:p w14:paraId="36E952CC" w14:textId="77777777" w:rsidR="00297DC7" w:rsidRDefault="00000000">
            <w:r>
              <w:t>Pipeline design</w:t>
            </w:r>
          </w:p>
        </w:tc>
        <w:tc>
          <w:tcPr>
            <w:tcW w:w="2340" w:type="dxa"/>
          </w:tcPr>
          <w:p w14:paraId="301A33C7" w14:textId="77777777" w:rsidR="00297DC7" w:rsidRDefault="00000000">
            <w:r>
              <w:t>30</w:t>
            </w:r>
          </w:p>
        </w:tc>
        <w:tc>
          <w:tcPr>
            <w:tcW w:w="2340" w:type="dxa"/>
          </w:tcPr>
          <w:p w14:paraId="784120B2" w14:textId="77777777" w:rsidR="00297DC7" w:rsidRDefault="00000000">
            <w:r>
              <w:t>Pipeline drawn but missing details.</w:t>
            </w:r>
          </w:p>
        </w:tc>
        <w:tc>
          <w:tcPr>
            <w:tcW w:w="2340" w:type="dxa"/>
          </w:tcPr>
          <w:p w14:paraId="759050D6" w14:textId="77777777" w:rsidR="00297DC7" w:rsidRDefault="00000000">
            <w:r>
              <w:t>Realistic pipeline; identifies reliability risks and mitigations.</w:t>
            </w:r>
          </w:p>
        </w:tc>
      </w:tr>
      <w:tr w:rsidR="00297DC7" w14:paraId="3EA1897B" w14:textId="77777777">
        <w:tc>
          <w:tcPr>
            <w:tcW w:w="2340" w:type="dxa"/>
          </w:tcPr>
          <w:p w14:paraId="3116B976" w14:textId="77777777" w:rsidR="00297DC7" w:rsidRDefault="00000000">
            <w:r>
              <w:t>Schema quality</w:t>
            </w:r>
          </w:p>
        </w:tc>
        <w:tc>
          <w:tcPr>
            <w:tcW w:w="2340" w:type="dxa"/>
          </w:tcPr>
          <w:p w14:paraId="4FD5A68D" w14:textId="77777777" w:rsidR="00297DC7" w:rsidRDefault="00000000">
            <w:r>
              <w:t>25</w:t>
            </w:r>
          </w:p>
        </w:tc>
        <w:tc>
          <w:tcPr>
            <w:tcW w:w="2340" w:type="dxa"/>
          </w:tcPr>
          <w:p w14:paraId="52636263" w14:textId="77777777" w:rsidR="00297DC7" w:rsidRDefault="00000000">
            <w:r>
              <w:t>Basic schema/fields.</w:t>
            </w:r>
          </w:p>
        </w:tc>
        <w:tc>
          <w:tcPr>
            <w:tcW w:w="2340" w:type="dxa"/>
          </w:tcPr>
          <w:p w14:paraId="49C250C6" w14:textId="77777777" w:rsidR="00297DC7" w:rsidRDefault="00000000">
            <w:r>
              <w:t>Well-typed schema; supports queries/evaluation; good naming.</w:t>
            </w:r>
          </w:p>
        </w:tc>
      </w:tr>
      <w:tr w:rsidR="00297DC7" w14:paraId="72536BB9" w14:textId="77777777">
        <w:tc>
          <w:tcPr>
            <w:tcW w:w="2340" w:type="dxa"/>
          </w:tcPr>
          <w:p w14:paraId="56240D72" w14:textId="77777777" w:rsidR="00297DC7" w:rsidRDefault="00000000">
            <w:r>
              <w:t>Evaluation plan</w:t>
            </w:r>
          </w:p>
        </w:tc>
        <w:tc>
          <w:tcPr>
            <w:tcW w:w="2340" w:type="dxa"/>
          </w:tcPr>
          <w:p w14:paraId="4024BF7B" w14:textId="77777777" w:rsidR="00297DC7" w:rsidRDefault="00000000">
            <w:r>
              <w:t>30</w:t>
            </w:r>
          </w:p>
        </w:tc>
        <w:tc>
          <w:tcPr>
            <w:tcW w:w="2340" w:type="dxa"/>
          </w:tcPr>
          <w:p w14:paraId="5CD2AF31" w14:textId="77777777" w:rsidR="00297DC7" w:rsidRDefault="00000000">
            <w:r>
              <w:t>Plan exists; weak cost alignment.</w:t>
            </w:r>
          </w:p>
        </w:tc>
        <w:tc>
          <w:tcPr>
            <w:tcW w:w="2340" w:type="dxa"/>
          </w:tcPr>
          <w:p w14:paraId="1997DF04" w14:textId="77777777" w:rsidR="00297DC7" w:rsidRDefault="00000000">
            <w:r>
              <w:t>Strong cost alignment; clear metrics; how measured and used.</w:t>
            </w:r>
          </w:p>
        </w:tc>
      </w:tr>
      <w:tr w:rsidR="00297DC7" w14:paraId="147302E9" w14:textId="77777777">
        <w:tc>
          <w:tcPr>
            <w:tcW w:w="2340" w:type="dxa"/>
          </w:tcPr>
          <w:p w14:paraId="05589F28" w14:textId="77777777" w:rsidR="00297DC7" w:rsidRDefault="00000000">
            <w:r>
              <w:t>Clarity</w:t>
            </w:r>
          </w:p>
        </w:tc>
        <w:tc>
          <w:tcPr>
            <w:tcW w:w="2340" w:type="dxa"/>
          </w:tcPr>
          <w:p w14:paraId="33DE7A41" w14:textId="77777777" w:rsidR="00297DC7" w:rsidRDefault="00000000">
            <w:r>
              <w:t>15</w:t>
            </w:r>
          </w:p>
        </w:tc>
        <w:tc>
          <w:tcPr>
            <w:tcW w:w="2340" w:type="dxa"/>
          </w:tcPr>
          <w:p w14:paraId="7904D658" w14:textId="77777777" w:rsidR="00297DC7" w:rsidRDefault="00000000">
            <w:r>
              <w:t>Readable.</w:t>
            </w:r>
          </w:p>
        </w:tc>
        <w:tc>
          <w:tcPr>
            <w:tcW w:w="2340" w:type="dxa"/>
          </w:tcPr>
          <w:p w14:paraId="499FD9CA" w14:textId="77777777" w:rsidR="00297DC7" w:rsidRDefault="00000000">
            <w:r>
              <w:t>Professional; strong diagram/table.</w:t>
            </w:r>
          </w:p>
        </w:tc>
      </w:tr>
    </w:tbl>
    <w:p w14:paraId="1B436709" w14:textId="77777777" w:rsidR="00297DC7" w:rsidRDefault="00000000">
      <w:pPr>
        <w:pStyle w:val="Heading3"/>
      </w:pPr>
      <w:r>
        <w:t>Helpful resources (credible):</w:t>
      </w:r>
    </w:p>
    <w:p w14:paraId="03D47534" w14:textId="77777777" w:rsidR="00297DC7" w:rsidRDefault="00000000">
      <w:r>
        <w:t>• Prefect docs: https://docs.prefect.io/</w:t>
      </w:r>
    </w:p>
    <w:p w14:paraId="08A0F076" w14:textId="77777777" w:rsidR="00297DC7" w:rsidRDefault="00000000">
      <w:r>
        <w:t>• NIST AI RMF: https://www.nist.gov/itl/ai-risk-management-framework</w:t>
      </w:r>
    </w:p>
    <w:p w14:paraId="2135848F" w14:textId="77777777" w:rsidR="00297DC7" w:rsidRDefault="00297DC7"/>
    <w:p w14:paraId="1D2B2370" w14:textId="77777777" w:rsidR="00297DC7" w:rsidRDefault="00000000">
      <w:pPr>
        <w:pStyle w:val="Heading2"/>
      </w:pPr>
      <w:r>
        <w:lastRenderedPageBreak/>
        <w:t>M3 - Week 6 (Graded) — MVP Demo Checkpoint</w:t>
      </w:r>
    </w:p>
    <w:p w14:paraId="1AFB5017" w14:textId="77777777" w:rsidR="00297DC7" w:rsidRDefault="00000000">
      <w:r>
        <w:t>Goal: Prove your system works end-to-end with a clear decision output.</w:t>
      </w:r>
    </w:p>
    <w:p w14:paraId="363C3203" w14:textId="77777777" w:rsidR="00297DC7" w:rsidRDefault="00000000">
      <w:pPr>
        <w:pStyle w:val="Heading3"/>
      </w:pPr>
      <w:r>
        <w:t>Deliverables (submit in Canvas):</w:t>
      </w:r>
    </w:p>
    <w:p w14:paraId="3E5764A6" w14:textId="77777777" w:rsidR="00297DC7" w:rsidRDefault="00000000">
      <w:r>
        <w:t>• Runnable notebook/repo</w:t>
      </w:r>
    </w:p>
    <w:p w14:paraId="39BCF9B0" w14:textId="77777777" w:rsidR="00297DC7" w:rsidRDefault="00000000">
      <w:r>
        <w:t>• 2–4 minute walkthrough video OR notebook walkthrough section</w:t>
      </w:r>
    </w:p>
    <w:p w14:paraId="21C3B66C" w14:textId="77777777" w:rsidR="00297DC7" w:rsidRDefault="00000000">
      <w:r>
        <w:t>• Short operator playbook</w:t>
      </w:r>
    </w:p>
    <w:p w14:paraId="6C3A0CC5" w14:textId="77777777" w:rsidR="00297DC7" w:rsidRDefault="00000000">
      <w:pPr>
        <w:pStyle w:val="Heading3"/>
      </w:pPr>
      <w:r>
        <w:t>Checklist (before you submit):</w:t>
      </w:r>
    </w:p>
    <w:p w14:paraId="0A08E2F9" w14:textId="77777777" w:rsidR="00297DC7" w:rsidRDefault="00000000">
      <w:r>
        <w:t>• Someone else can run it without guessing steps.</w:t>
      </w:r>
    </w:p>
    <w:p w14:paraId="11F8123F" w14:textId="77777777" w:rsidR="00297DC7" w:rsidRDefault="00000000">
      <w:r>
        <w:t>• Outputs clearly map to an action/decision.</w:t>
      </w:r>
    </w:p>
    <w:p w14:paraId="74E0BFAB" w14:textId="77777777" w:rsidR="00297DC7" w:rsidRDefault="00000000">
      <w:r>
        <w:t>• You show at least one failure case and planned improvement.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7DC7" w14:paraId="7778C695" w14:textId="77777777">
        <w:tc>
          <w:tcPr>
            <w:tcW w:w="2340" w:type="dxa"/>
          </w:tcPr>
          <w:p w14:paraId="6D25F995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64E4A9B6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334F8A34" w14:textId="77777777" w:rsidR="00297DC7" w:rsidRDefault="00000000">
            <w:r>
              <w:t>Meets Expectations</w:t>
            </w:r>
          </w:p>
        </w:tc>
        <w:tc>
          <w:tcPr>
            <w:tcW w:w="2340" w:type="dxa"/>
          </w:tcPr>
          <w:p w14:paraId="0D75B3A0" w14:textId="77777777" w:rsidR="00297DC7" w:rsidRDefault="00000000">
            <w:r>
              <w:t>Exceeds Expectations</w:t>
            </w:r>
          </w:p>
        </w:tc>
      </w:tr>
      <w:tr w:rsidR="00297DC7" w14:paraId="4C26036B" w14:textId="77777777">
        <w:tc>
          <w:tcPr>
            <w:tcW w:w="2340" w:type="dxa"/>
          </w:tcPr>
          <w:p w14:paraId="6F672A94" w14:textId="77777777" w:rsidR="00297DC7" w:rsidRDefault="00000000">
            <w:r>
              <w:t>Working MVP</w:t>
            </w:r>
          </w:p>
        </w:tc>
        <w:tc>
          <w:tcPr>
            <w:tcW w:w="2340" w:type="dxa"/>
          </w:tcPr>
          <w:p w14:paraId="63D951B2" w14:textId="77777777" w:rsidR="00297DC7" w:rsidRDefault="00000000">
            <w:r>
              <w:t>45</w:t>
            </w:r>
          </w:p>
        </w:tc>
        <w:tc>
          <w:tcPr>
            <w:tcW w:w="2340" w:type="dxa"/>
          </w:tcPr>
          <w:p w14:paraId="23200317" w14:textId="77777777" w:rsidR="00297DC7" w:rsidRDefault="00000000">
            <w:r>
              <w:t>Runs with minor issues.</w:t>
            </w:r>
          </w:p>
        </w:tc>
        <w:tc>
          <w:tcPr>
            <w:tcW w:w="2340" w:type="dxa"/>
          </w:tcPr>
          <w:p w14:paraId="1E2352A3" w14:textId="77777777" w:rsidR="00297DC7" w:rsidRDefault="00000000">
            <w:r>
              <w:t>Runs reliably; repeatable; clear outputs.</w:t>
            </w:r>
          </w:p>
        </w:tc>
      </w:tr>
      <w:tr w:rsidR="00297DC7" w14:paraId="7DF07611" w14:textId="77777777">
        <w:tc>
          <w:tcPr>
            <w:tcW w:w="2340" w:type="dxa"/>
          </w:tcPr>
          <w:p w14:paraId="695DEF4B" w14:textId="77777777" w:rsidR="00297DC7" w:rsidRDefault="00000000">
            <w:r>
              <w:t>Decision usefulness</w:t>
            </w:r>
          </w:p>
        </w:tc>
        <w:tc>
          <w:tcPr>
            <w:tcW w:w="2340" w:type="dxa"/>
          </w:tcPr>
          <w:p w14:paraId="53B1FEC4" w14:textId="77777777" w:rsidR="00297DC7" w:rsidRDefault="00000000">
            <w:r>
              <w:t>25</w:t>
            </w:r>
          </w:p>
        </w:tc>
        <w:tc>
          <w:tcPr>
            <w:tcW w:w="2340" w:type="dxa"/>
          </w:tcPr>
          <w:p w14:paraId="6E877BF8" w14:textId="77777777" w:rsidR="00297DC7" w:rsidRDefault="00000000">
            <w:r>
              <w:t>Decision link exists.</w:t>
            </w:r>
          </w:p>
        </w:tc>
        <w:tc>
          <w:tcPr>
            <w:tcW w:w="2340" w:type="dxa"/>
          </w:tcPr>
          <w:p w14:paraId="5EABBFF8" w14:textId="77777777" w:rsidR="00297DC7" w:rsidRDefault="00000000">
            <w:r>
              <w:t>Clear threshold/action; rationale tied to cost/risk.</w:t>
            </w:r>
          </w:p>
        </w:tc>
      </w:tr>
      <w:tr w:rsidR="00297DC7" w14:paraId="46A58F5E" w14:textId="77777777">
        <w:tc>
          <w:tcPr>
            <w:tcW w:w="2340" w:type="dxa"/>
          </w:tcPr>
          <w:p w14:paraId="0CEE5660" w14:textId="77777777" w:rsidR="00297DC7" w:rsidRDefault="00000000">
            <w:r>
              <w:t>Walkthrough quality</w:t>
            </w:r>
          </w:p>
        </w:tc>
        <w:tc>
          <w:tcPr>
            <w:tcW w:w="2340" w:type="dxa"/>
          </w:tcPr>
          <w:p w14:paraId="2E745F71" w14:textId="77777777" w:rsidR="00297DC7" w:rsidRDefault="00000000">
            <w:r>
              <w:t>15</w:t>
            </w:r>
          </w:p>
        </w:tc>
        <w:tc>
          <w:tcPr>
            <w:tcW w:w="2340" w:type="dxa"/>
          </w:tcPr>
          <w:p w14:paraId="417E3F3A" w14:textId="77777777" w:rsidR="00297DC7" w:rsidRDefault="00000000">
            <w:r>
              <w:t>Basic walkthrough.</w:t>
            </w:r>
          </w:p>
        </w:tc>
        <w:tc>
          <w:tcPr>
            <w:tcW w:w="2340" w:type="dxa"/>
          </w:tcPr>
          <w:p w14:paraId="234C715C" w14:textId="77777777" w:rsidR="00297DC7" w:rsidRDefault="00000000">
            <w:r>
              <w:t>Clear, well-paced, highlights failures and fixes.</w:t>
            </w:r>
          </w:p>
        </w:tc>
      </w:tr>
      <w:tr w:rsidR="00297DC7" w14:paraId="1B5E9B1B" w14:textId="77777777">
        <w:tc>
          <w:tcPr>
            <w:tcW w:w="2340" w:type="dxa"/>
          </w:tcPr>
          <w:p w14:paraId="5879E4C9" w14:textId="77777777" w:rsidR="00297DC7" w:rsidRDefault="00000000">
            <w:r>
              <w:t>Code/readability</w:t>
            </w:r>
          </w:p>
        </w:tc>
        <w:tc>
          <w:tcPr>
            <w:tcW w:w="2340" w:type="dxa"/>
          </w:tcPr>
          <w:p w14:paraId="574AD27A" w14:textId="77777777" w:rsidR="00297DC7" w:rsidRDefault="00000000">
            <w:r>
              <w:t>15</w:t>
            </w:r>
          </w:p>
        </w:tc>
        <w:tc>
          <w:tcPr>
            <w:tcW w:w="2340" w:type="dxa"/>
          </w:tcPr>
          <w:p w14:paraId="6C797BE4" w14:textId="77777777" w:rsidR="00297DC7" w:rsidRDefault="00000000">
            <w:r>
              <w:t>Readable.</w:t>
            </w:r>
          </w:p>
        </w:tc>
        <w:tc>
          <w:tcPr>
            <w:tcW w:w="2340" w:type="dxa"/>
          </w:tcPr>
          <w:p w14:paraId="0B92D769" w14:textId="77777777" w:rsidR="00297DC7" w:rsidRDefault="00000000">
            <w:r>
              <w:t>Well-structured; clear run instructions.</w:t>
            </w:r>
          </w:p>
        </w:tc>
      </w:tr>
    </w:tbl>
    <w:p w14:paraId="17712AFC" w14:textId="77777777" w:rsidR="00297DC7" w:rsidRDefault="00000000">
      <w:pPr>
        <w:pStyle w:val="Heading3"/>
      </w:pPr>
      <w:r>
        <w:t>Helpful resources (credible):</w:t>
      </w:r>
    </w:p>
    <w:p w14:paraId="6B8AC6A8" w14:textId="77777777" w:rsidR="00297DC7" w:rsidRDefault="00000000">
      <w:r>
        <w:t>• OpenAI Cookbook: https://cookbook.openai.com/</w:t>
      </w:r>
    </w:p>
    <w:p w14:paraId="45F41550" w14:textId="77777777" w:rsidR="00297DC7" w:rsidRDefault="00000000">
      <w:r>
        <w:t>• LangChain docs: https://docs.langchain.com/</w:t>
      </w:r>
    </w:p>
    <w:p w14:paraId="3FE288B0" w14:textId="77777777" w:rsidR="00297DC7" w:rsidRDefault="00297DC7"/>
    <w:p w14:paraId="70A28D9E" w14:textId="77777777" w:rsidR="00297DC7" w:rsidRDefault="00000000">
      <w:pPr>
        <w:pStyle w:val="Heading2"/>
      </w:pPr>
      <w:r>
        <w:lastRenderedPageBreak/>
        <w:t>M4 - Week 8 (Graded) — Architecture Packet (Midterm)</w:t>
      </w:r>
    </w:p>
    <w:p w14:paraId="271FE3C1" w14:textId="77777777" w:rsidR="00297DC7" w:rsidRDefault="00000000">
      <w:r>
        <w:t>Goal: Explain how your system would operate in the real world and how you handle risks.</w:t>
      </w:r>
    </w:p>
    <w:p w14:paraId="0D71389C" w14:textId="77777777" w:rsidR="00297DC7" w:rsidRDefault="00000000">
      <w:pPr>
        <w:pStyle w:val="Heading3"/>
      </w:pPr>
      <w:r>
        <w:t>Deliverables (submit in Canvas):</w:t>
      </w:r>
    </w:p>
    <w:p w14:paraId="4B9575D0" w14:textId="77777777" w:rsidR="00297DC7" w:rsidRDefault="00000000">
      <w:r>
        <w:t>• Architecture diagram</w:t>
      </w:r>
    </w:p>
    <w:p w14:paraId="3FD58ECB" w14:textId="77777777" w:rsidR="00297DC7" w:rsidRDefault="00000000">
      <w:r>
        <w:t>• Risks list (5–10 bullets)</w:t>
      </w:r>
    </w:p>
    <w:p w14:paraId="7ED3E09A" w14:textId="77777777" w:rsidR="00297DC7" w:rsidRDefault="00000000">
      <w:r>
        <w:t>• Mitigations list (1 line per risk)</w:t>
      </w:r>
    </w:p>
    <w:p w14:paraId="215C7280" w14:textId="77777777" w:rsidR="00297DC7" w:rsidRDefault="00000000">
      <w:pPr>
        <w:pStyle w:val="Heading3"/>
      </w:pPr>
      <w:r>
        <w:t>Checklist (before you submit):</w:t>
      </w:r>
    </w:p>
    <w:p w14:paraId="72A16A65" w14:textId="77777777" w:rsidR="00297DC7" w:rsidRDefault="00000000">
      <w:r>
        <w:t>• Diagram includes: data, pipeline, storage, model/retrieval, decision UI, monitoring.</w:t>
      </w:r>
    </w:p>
    <w:p w14:paraId="357B92FD" w14:textId="77777777" w:rsidR="00297DC7" w:rsidRDefault="00000000">
      <w:r>
        <w:t>• Risks include at least one: data quality, security, bias, reliability, cost.</w:t>
      </w:r>
    </w:p>
    <w:p w14:paraId="60C2B5C5" w14:textId="77777777" w:rsidR="00297DC7" w:rsidRDefault="00000000">
      <w:r>
        <w:t>• Mitigations are specific (not “be careful”).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7DC7" w14:paraId="1979CDB2" w14:textId="77777777">
        <w:tc>
          <w:tcPr>
            <w:tcW w:w="2340" w:type="dxa"/>
          </w:tcPr>
          <w:p w14:paraId="28C439CF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0AEA7B9D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6094FF77" w14:textId="77777777" w:rsidR="00297DC7" w:rsidRDefault="00000000">
            <w:r>
              <w:t>Meets Expectations</w:t>
            </w:r>
          </w:p>
        </w:tc>
        <w:tc>
          <w:tcPr>
            <w:tcW w:w="2340" w:type="dxa"/>
          </w:tcPr>
          <w:p w14:paraId="4F19525E" w14:textId="77777777" w:rsidR="00297DC7" w:rsidRDefault="00000000">
            <w:r>
              <w:t>Exceeds Expectations</w:t>
            </w:r>
          </w:p>
        </w:tc>
      </w:tr>
      <w:tr w:rsidR="00297DC7" w14:paraId="5FA7ACC5" w14:textId="77777777">
        <w:tc>
          <w:tcPr>
            <w:tcW w:w="2340" w:type="dxa"/>
          </w:tcPr>
          <w:p w14:paraId="70D4EE91" w14:textId="77777777" w:rsidR="00297DC7" w:rsidRDefault="00000000">
            <w:r>
              <w:t>Architecture clarity</w:t>
            </w:r>
          </w:p>
        </w:tc>
        <w:tc>
          <w:tcPr>
            <w:tcW w:w="2340" w:type="dxa"/>
          </w:tcPr>
          <w:p w14:paraId="33D126C4" w14:textId="77777777" w:rsidR="00297DC7" w:rsidRDefault="00000000">
            <w:r>
              <w:t>40</w:t>
            </w:r>
          </w:p>
        </w:tc>
        <w:tc>
          <w:tcPr>
            <w:tcW w:w="2340" w:type="dxa"/>
          </w:tcPr>
          <w:p w14:paraId="79C8EADE" w14:textId="77777777" w:rsidR="00297DC7" w:rsidRDefault="00000000">
            <w:r>
              <w:t>Main parts shown.</w:t>
            </w:r>
          </w:p>
        </w:tc>
        <w:tc>
          <w:tcPr>
            <w:tcW w:w="2340" w:type="dxa"/>
          </w:tcPr>
          <w:p w14:paraId="2BE7334C" w14:textId="77777777" w:rsidR="00297DC7" w:rsidRDefault="00000000">
            <w:r>
              <w:t>Complete and realistic; clear data flows and interfaces.</w:t>
            </w:r>
          </w:p>
        </w:tc>
      </w:tr>
      <w:tr w:rsidR="00297DC7" w14:paraId="7AE0B109" w14:textId="77777777">
        <w:tc>
          <w:tcPr>
            <w:tcW w:w="2340" w:type="dxa"/>
          </w:tcPr>
          <w:p w14:paraId="3E9BEA51" w14:textId="77777777" w:rsidR="00297DC7" w:rsidRDefault="00000000">
            <w:r>
              <w:t>Risk thinking</w:t>
            </w:r>
          </w:p>
        </w:tc>
        <w:tc>
          <w:tcPr>
            <w:tcW w:w="2340" w:type="dxa"/>
          </w:tcPr>
          <w:p w14:paraId="7E78FCB7" w14:textId="77777777" w:rsidR="00297DC7" w:rsidRDefault="00000000">
            <w:r>
              <w:t>35</w:t>
            </w:r>
          </w:p>
        </w:tc>
        <w:tc>
          <w:tcPr>
            <w:tcW w:w="2340" w:type="dxa"/>
          </w:tcPr>
          <w:p w14:paraId="0283E9C7" w14:textId="77777777" w:rsidR="00297DC7" w:rsidRDefault="00000000">
            <w:r>
              <w:t>Some risks listed.</w:t>
            </w:r>
          </w:p>
        </w:tc>
        <w:tc>
          <w:tcPr>
            <w:tcW w:w="2340" w:type="dxa"/>
          </w:tcPr>
          <w:p w14:paraId="19AC1CFC" w14:textId="77777777" w:rsidR="00297DC7" w:rsidRDefault="00000000">
            <w:r>
              <w:t>Strong, realistic, prioritized risk list.</w:t>
            </w:r>
          </w:p>
        </w:tc>
      </w:tr>
      <w:tr w:rsidR="00297DC7" w14:paraId="40BA2F16" w14:textId="77777777">
        <w:tc>
          <w:tcPr>
            <w:tcW w:w="2340" w:type="dxa"/>
          </w:tcPr>
          <w:p w14:paraId="18F48DAC" w14:textId="77777777" w:rsidR="00297DC7" w:rsidRDefault="00000000">
            <w:r>
              <w:t>Mitigations</w:t>
            </w:r>
          </w:p>
        </w:tc>
        <w:tc>
          <w:tcPr>
            <w:tcW w:w="2340" w:type="dxa"/>
          </w:tcPr>
          <w:p w14:paraId="78EBCC6F" w14:textId="77777777" w:rsidR="00297DC7" w:rsidRDefault="00000000">
            <w:r>
              <w:t>25</w:t>
            </w:r>
          </w:p>
        </w:tc>
        <w:tc>
          <w:tcPr>
            <w:tcW w:w="2340" w:type="dxa"/>
          </w:tcPr>
          <w:p w14:paraId="090EAD12" w14:textId="77777777" w:rsidR="00297DC7" w:rsidRDefault="00000000">
            <w:r>
              <w:t>Generic mitigations.</w:t>
            </w:r>
          </w:p>
        </w:tc>
        <w:tc>
          <w:tcPr>
            <w:tcW w:w="2340" w:type="dxa"/>
          </w:tcPr>
          <w:p w14:paraId="13125100" w14:textId="77777777" w:rsidR="00297DC7" w:rsidRDefault="00000000">
            <w:r>
              <w:t>Concrete mitigations; acknowledges trade-offs.</w:t>
            </w:r>
          </w:p>
        </w:tc>
      </w:tr>
    </w:tbl>
    <w:p w14:paraId="41AD40C6" w14:textId="77777777" w:rsidR="00297DC7" w:rsidRDefault="00000000">
      <w:pPr>
        <w:pStyle w:val="Heading3"/>
      </w:pPr>
      <w:r>
        <w:t>Helpful resources (credible):</w:t>
      </w:r>
    </w:p>
    <w:p w14:paraId="2E9AC758" w14:textId="77777777" w:rsidR="00297DC7" w:rsidRDefault="00000000">
      <w:r>
        <w:t>• NIST AI RMF: https://www.nist.gov/itl/ai-risk-management-framework</w:t>
      </w:r>
    </w:p>
    <w:p w14:paraId="02DE4587" w14:textId="77777777" w:rsidR="00297DC7" w:rsidRDefault="00297DC7"/>
    <w:p w14:paraId="241DF541" w14:textId="77777777" w:rsidR="00297DC7" w:rsidRDefault="00000000">
      <w:pPr>
        <w:pStyle w:val="Heading2"/>
      </w:pPr>
      <w:r>
        <w:t>M5 - Week 10 (Graded) — Advanced Capability</w:t>
      </w:r>
    </w:p>
    <w:p w14:paraId="2C5694B6" w14:textId="77777777" w:rsidR="00297DC7" w:rsidRDefault="00000000">
      <w:r>
        <w:t>Goal: Add one capability that increases trust or usefulness beyond the MVP.</w:t>
      </w:r>
    </w:p>
    <w:p w14:paraId="1093C949" w14:textId="77777777" w:rsidR="00297DC7" w:rsidRDefault="00000000">
      <w:pPr>
        <w:pStyle w:val="Heading3"/>
      </w:pPr>
      <w:r>
        <w:lastRenderedPageBreak/>
        <w:t>Deliverables (submit in Canvas):</w:t>
      </w:r>
    </w:p>
    <w:p w14:paraId="109DADB8" w14:textId="77777777" w:rsidR="00297DC7" w:rsidRDefault="00000000">
      <w:r>
        <w:t>• Notebook + outputs demonstrating the capability</w:t>
      </w:r>
    </w:p>
    <w:p w14:paraId="0C1E282A" w14:textId="77777777" w:rsidR="00297DC7" w:rsidRDefault="00000000">
      <w:r>
        <w:t>• 1-page report: what you added, why it matters, what improved (and what didn’t)</w:t>
      </w:r>
    </w:p>
    <w:p w14:paraId="7BF78F32" w14:textId="77777777" w:rsidR="00297DC7" w:rsidRDefault="00000000">
      <w:pPr>
        <w:pStyle w:val="Heading3"/>
      </w:pPr>
      <w:r>
        <w:t>Checklist (before you submit):</w:t>
      </w:r>
    </w:p>
    <w:p w14:paraId="633D7D5A" w14:textId="77777777" w:rsidR="00297DC7" w:rsidRDefault="00000000">
      <w:r>
        <w:t>• You show evidence (metrics/examples), not just descriptions.</w:t>
      </w:r>
    </w:p>
    <w:p w14:paraId="48FEE034" w14:textId="77777777" w:rsidR="00297DC7" w:rsidRDefault="00000000">
      <w:r>
        <w:t>• You compare before/after or show multiple examples.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7DC7" w14:paraId="3A6A3FF0" w14:textId="77777777">
        <w:tc>
          <w:tcPr>
            <w:tcW w:w="2340" w:type="dxa"/>
          </w:tcPr>
          <w:p w14:paraId="74EC040D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1D646CC6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30AD99C2" w14:textId="77777777" w:rsidR="00297DC7" w:rsidRDefault="00000000">
            <w:r>
              <w:t>Meets Expectations</w:t>
            </w:r>
          </w:p>
        </w:tc>
        <w:tc>
          <w:tcPr>
            <w:tcW w:w="2340" w:type="dxa"/>
          </w:tcPr>
          <w:p w14:paraId="0EF0794D" w14:textId="77777777" w:rsidR="00297DC7" w:rsidRDefault="00000000">
            <w:r>
              <w:t>Exceeds Expectations</w:t>
            </w:r>
          </w:p>
        </w:tc>
      </w:tr>
      <w:tr w:rsidR="00297DC7" w14:paraId="53CA28A1" w14:textId="77777777">
        <w:tc>
          <w:tcPr>
            <w:tcW w:w="2340" w:type="dxa"/>
          </w:tcPr>
          <w:p w14:paraId="1923A02C" w14:textId="77777777" w:rsidR="00297DC7" w:rsidRDefault="00000000">
            <w:r>
              <w:t>Technical addition</w:t>
            </w:r>
          </w:p>
        </w:tc>
        <w:tc>
          <w:tcPr>
            <w:tcW w:w="2340" w:type="dxa"/>
          </w:tcPr>
          <w:p w14:paraId="06C4847D" w14:textId="77777777" w:rsidR="00297DC7" w:rsidRDefault="00000000">
            <w:r>
              <w:t>40</w:t>
            </w:r>
          </w:p>
        </w:tc>
        <w:tc>
          <w:tcPr>
            <w:tcW w:w="2340" w:type="dxa"/>
          </w:tcPr>
          <w:p w14:paraId="3C1B7458" w14:textId="77777777" w:rsidR="00297DC7" w:rsidRDefault="00000000">
            <w:r>
              <w:t>Feature partially works.</w:t>
            </w:r>
          </w:p>
        </w:tc>
        <w:tc>
          <w:tcPr>
            <w:tcW w:w="2340" w:type="dxa"/>
          </w:tcPr>
          <w:p w14:paraId="044B3202" w14:textId="77777777" w:rsidR="00297DC7" w:rsidRDefault="00000000">
            <w:r>
              <w:t>Feature works well; clearly increases value.</w:t>
            </w:r>
          </w:p>
        </w:tc>
      </w:tr>
      <w:tr w:rsidR="00297DC7" w14:paraId="5977BA1C" w14:textId="77777777">
        <w:tc>
          <w:tcPr>
            <w:tcW w:w="2340" w:type="dxa"/>
          </w:tcPr>
          <w:p w14:paraId="0D858148" w14:textId="77777777" w:rsidR="00297DC7" w:rsidRDefault="00000000">
            <w:r>
              <w:t>Evaluation evidence</w:t>
            </w:r>
          </w:p>
        </w:tc>
        <w:tc>
          <w:tcPr>
            <w:tcW w:w="2340" w:type="dxa"/>
          </w:tcPr>
          <w:p w14:paraId="55BD63FF" w14:textId="77777777" w:rsidR="00297DC7" w:rsidRDefault="00000000">
            <w:r>
              <w:t>40</w:t>
            </w:r>
          </w:p>
        </w:tc>
        <w:tc>
          <w:tcPr>
            <w:tcW w:w="2340" w:type="dxa"/>
          </w:tcPr>
          <w:p w14:paraId="5DB21A5B" w14:textId="77777777" w:rsidR="00297DC7" w:rsidRDefault="00000000">
            <w:r>
              <w:t>Some evidence.</w:t>
            </w:r>
          </w:p>
        </w:tc>
        <w:tc>
          <w:tcPr>
            <w:tcW w:w="2340" w:type="dxa"/>
          </w:tcPr>
          <w:p w14:paraId="14AA0468" w14:textId="77777777" w:rsidR="00297DC7" w:rsidRDefault="00000000">
            <w:r>
              <w:t>Strong evidence tied to metrics/failure modes.</w:t>
            </w:r>
          </w:p>
        </w:tc>
      </w:tr>
      <w:tr w:rsidR="00297DC7" w14:paraId="2447A90A" w14:textId="77777777">
        <w:tc>
          <w:tcPr>
            <w:tcW w:w="2340" w:type="dxa"/>
          </w:tcPr>
          <w:p w14:paraId="612BA414" w14:textId="77777777" w:rsidR="00297DC7" w:rsidRDefault="00000000">
            <w:r>
              <w:t>Communication</w:t>
            </w:r>
          </w:p>
        </w:tc>
        <w:tc>
          <w:tcPr>
            <w:tcW w:w="2340" w:type="dxa"/>
          </w:tcPr>
          <w:p w14:paraId="62428049" w14:textId="77777777" w:rsidR="00297DC7" w:rsidRDefault="00000000">
            <w:r>
              <w:t>20</w:t>
            </w:r>
          </w:p>
        </w:tc>
        <w:tc>
          <w:tcPr>
            <w:tcW w:w="2340" w:type="dxa"/>
          </w:tcPr>
          <w:p w14:paraId="2C405560" w14:textId="77777777" w:rsidR="00297DC7" w:rsidRDefault="00000000">
            <w:r>
              <w:t>Readable.</w:t>
            </w:r>
          </w:p>
        </w:tc>
        <w:tc>
          <w:tcPr>
            <w:tcW w:w="2340" w:type="dxa"/>
          </w:tcPr>
          <w:p w14:paraId="3B180A15" w14:textId="77777777" w:rsidR="00297DC7" w:rsidRDefault="00000000">
            <w:r>
              <w:t>Crisp, well-structured.</w:t>
            </w:r>
          </w:p>
        </w:tc>
      </w:tr>
    </w:tbl>
    <w:p w14:paraId="6C2C9D34" w14:textId="77777777" w:rsidR="00297DC7" w:rsidRDefault="00000000">
      <w:pPr>
        <w:pStyle w:val="Heading3"/>
      </w:pPr>
      <w:r>
        <w:t>Helpful resources (credible):</w:t>
      </w:r>
    </w:p>
    <w:p w14:paraId="0697B30E" w14:textId="77777777" w:rsidR="00297DC7" w:rsidRDefault="00000000">
      <w:r>
        <w:t>• OpenAI RAG explainer: https://help.openai.com/en/articles/8868588-retrieval-augmented-generation-rag-and-semantic-search-for-gpts</w:t>
      </w:r>
    </w:p>
    <w:p w14:paraId="04BCC794" w14:textId="77777777" w:rsidR="00297DC7" w:rsidRDefault="00000000">
      <w:r>
        <w:t>• Chroma docs: https://docs.trychroma.com/docs/overview/introduction</w:t>
      </w:r>
    </w:p>
    <w:p w14:paraId="594121AD" w14:textId="77777777" w:rsidR="00297DC7" w:rsidRDefault="00297DC7"/>
    <w:p w14:paraId="32B5CA6E" w14:textId="77777777" w:rsidR="00297DC7" w:rsidRDefault="00000000">
      <w:pPr>
        <w:pStyle w:val="Heading2"/>
      </w:pPr>
      <w:r>
        <w:t>M6 - Week 13 (Graded) — Trust/Security Package</w:t>
      </w:r>
    </w:p>
    <w:p w14:paraId="0323BCF9" w14:textId="77777777" w:rsidR="00297DC7" w:rsidRDefault="00000000">
      <w:r>
        <w:t>Goal: Threat model your system and document mitigations, auditability, and responsible AI practices.</w:t>
      </w:r>
    </w:p>
    <w:p w14:paraId="0D155C39" w14:textId="77777777" w:rsidR="00297DC7" w:rsidRDefault="00000000">
      <w:pPr>
        <w:pStyle w:val="Heading3"/>
      </w:pPr>
      <w:r>
        <w:t>Deliverables (submit in Canvas):</w:t>
      </w:r>
    </w:p>
    <w:p w14:paraId="077FC04B" w14:textId="77777777" w:rsidR="00297DC7" w:rsidRDefault="00000000">
      <w:r>
        <w:t>• Threat model (assets, threats, controls)</w:t>
      </w:r>
    </w:p>
    <w:p w14:paraId="4B00AF97" w14:textId="77777777" w:rsidR="00297DC7" w:rsidRDefault="00000000">
      <w:r>
        <w:t>• Logging/audit plan</w:t>
      </w:r>
    </w:p>
    <w:p w14:paraId="745D00D5" w14:textId="77777777" w:rsidR="00297DC7" w:rsidRDefault="00000000">
      <w:r>
        <w:t>• Responsible AI notes (harms, oversight, transparency)</w:t>
      </w:r>
    </w:p>
    <w:p w14:paraId="2EF5E18B" w14:textId="77777777" w:rsidR="00297DC7" w:rsidRDefault="00000000">
      <w:pPr>
        <w:pStyle w:val="Heading3"/>
      </w:pPr>
      <w:r>
        <w:lastRenderedPageBreak/>
        <w:t>Checklist (before you submit):</w:t>
      </w:r>
    </w:p>
    <w:p w14:paraId="29DA5635" w14:textId="77777777" w:rsidR="00297DC7" w:rsidRDefault="00000000">
      <w:r>
        <w:t>• At least 3 assets and 5 threats.</w:t>
      </w:r>
    </w:p>
    <w:p w14:paraId="3829F862" w14:textId="77777777" w:rsidR="00297DC7" w:rsidRDefault="00000000">
      <w:r>
        <w:t>• At least 5 mitigations mapped to threats.</w:t>
      </w:r>
    </w:p>
    <w:p w14:paraId="3D2AAC3B" w14:textId="77777777" w:rsidR="00297DC7" w:rsidRDefault="00000000">
      <w:r>
        <w:t>• Addresses at least one LLM-specific risk if relevant.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7DC7" w14:paraId="71B60925" w14:textId="77777777">
        <w:tc>
          <w:tcPr>
            <w:tcW w:w="2340" w:type="dxa"/>
          </w:tcPr>
          <w:p w14:paraId="291E2B1A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05684BDB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0D32C802" w14:textId="77777777" w:rsidR="00297DC7" w:rsidRDefault="00000000">
            <w:r>
              <w:t>Meets Expectations</w:t>
            </w:r>
          </w:p>
        </w:tc>
        <w:tc>
          <w:tcPr>
            <w:tcW w:w="2340" w:type="dxa"/>
          </w:tcPr>
          <w:p w14:paraId="702FB816" w14:textId="77777777" w:rsidR="00297DC7" w:rsidRDefault="00000000">
            <w:r>
              <w:t>Exceeds Expectations</w:t>
            </w:r>
          </w:p>
        </w:tc>
      </w:tr>
      <w:tr w:rsidR="00297DC7" w14:paraId="182C3EE7" w14:textId="77777777">
        <w:tc>
          <w:tcPr>
            <w:tcW w:w="2340" w:type="dxa"/>
          </w:tcPr>
          <w:p w14:paraId="6F89B2AB" w14:textId="77777777" w:rsidR="00297DC7" w:rsidRDefault="00000000">
            <w:r>
              <w:t>Threat modeling</w:t>
            </w:r>
          </w:p>
        </w:tc>
        <w:tc>
          <w:tcPr>
            <w:tcW w:w="2340" w:type="dxa"/>
          </w:tcPr>
          <w:p w14:paraId="10984F6C" w14:textId="77777777" w:rsidR="00297DC7" w:rsidRDefault="00000000">
            <w:r>
              <w:t>40</w:t>
            </w:r>
          </w:p>
        </w:tc>
        <w:tc>
          <w:tcPr>
            <w:tcW w:w="2340" w:type="dxa"/>
          </w:tcPr>
          <w:p w14:paraId="3E2B9B1B" w14:textId="77777777" w:rsidR="00297DC7" w:rsidRDefault="00000000">
            <w:r>
              <w:t>Basic assets/threats.</w:t>
            </w:r>
          </w:p>
        </w:tc>
        <w:tc>
          <w:tcPr>
            <w:tcW w:w="2340" w:type="dxa"/>
          </w:tcPr>
          <w:p w14:paraId="29EA2F7B" w14:textId="77777777" w:rsidR="00297DC7" w:rsidRDefault="00000000">
            <w:r>
              <w:t>Realistic threat model; boundaries and attacker goals.</w:t>
            </w:r>
          </w:p>
        </w:tc>
      </w:tr>
      <w:tr w:rsidR="00297DC7" w14:paraId="7265ABB0" w14:textId="77777777">
        <w:tc>
          <w:tcPr>
            <w:tcW w:w="2340" w:type="dxa"/>
          </w:tcPr>
          <w:p w14:paraId="7475E6C0" w14:textId="77777777" w:rsidR="00297DC7" w:rsidRDefault="00000000">
            <w:r>
              <w:t>Mitigations + auditability</w:t>
            </w:r>
          </w:p>
        </w:tc>
        <w:tc>
          <w:tcPr>
            <w:tcW w:w="2340" w:type="dxa"/>
          </w:tcPr>
          <w:p w14:paraId="6A2254D9" w14:textId="77777777" w:rsidR="00297DC7" w:rsidRDefault="00000000">
            <w:r>
              <w:t>40</w:t>
            </w:r>
          </w:p>
        </w:tc>
        <w:tc>
          <w:tcPr>
            <w:tcW w:w="2340" w:type="dxa"/>
          </w:tcPr>
          <w:p w14:paraId="421E07D6" w14:textId="77777777" w:rsidR="00297DC7" w:rsidRDefault="00000000">
            <w:r>
              <w:t>Some mitigations.</w:t>
            </w:r>
          </w:p>
        </w:tc>
        <w:tc>
          <w:tcPr>
            <w:tcW w:w="2340" w:type="dxa"/>
          </w:tcPr>
          <w:p w14:paraId="151F7203" w14:textId="77777777" w:rsidR="00297DC7" w:rsidRDefault="00000000">
            <w:r>
              <w:t>Mitigations map to threats; clear audit/log plan.</w:t>
            </w:r>
          </w:p>
        </w:tc>
      </w:tr>
      <w:tr w:rsidR="00297DC7" w14:paraId="4FB5E360" w14:textId="77777777">
        <w:tc>
          <w:tcPr>
            <w:tcW w:w="2340" w:type="dxa"/>
          </w:tcPr>
          <w:p w14:paraId="41786D88" w14:textId="77777777" w:rsidR="00297DC7" w:rsidRDefault="00000000">
            <w:r>
              <w:t>Responsible AI</w:t>
            </w:r>
          </w:p>
        </w:tc>
        <w:tc>
          <w:tcPr>
            <w:tcW w:w="2340" w:type="dxa"/>
          </w:tcPr>
          <w:p w14:paraId="440ED824" w14:textId="77777777" w:rsidR="00297DC7" w:rsidRDefault="00000000">
            <w:r>
              <w:t>20</w:t>
            </w:r>
          </w:p>
        </w:tc>
        <w:tc>
          <w:tcPr>
            <w:tcW w:w="2340" w:type="dxa"/>
          </w:tcPr>
          <w:p w14:paraId="0886BFD6" w14:textId="77777777" w:rsidR="00297DC7" w:rsidRDefault="00000000">
            <w:r>
              <w:t>Mentions concerns.</w:t>
            </w:r>
          </w:p>
        </w:tc>
        <w:tc>
          <w:tcPr>
            <w:tcW w:w="2340" w:type="dxa"/>
          </w:tcPr>
          <w:p w14:paraId="347A37A7" w14:textId="77777777" w:rsidR="00297DC7" w:rsidRDefault="00000000">
            <w:r>
              <w:t>Concrete actions that reduce harm; ties to decision impacts.</w:t>
            </w:r>
          </w:p>
        </w:tc>
      </w:tr>
    </w:tbl>
    <w:p w14:paraId="0FE0AE53" w14:textId="77777777" w:rsidR="00297DC7" w:rsidRDefault="00000000">
      <w:pPr>
        <w:pStyle w:val="Heading3"/>
      </w:pPr>
      <w:r>
        <w:t>Helpful resources (credible):</w:t>
      </w:r>
    </w:p>
    <w:p w14:paraId="398C4E77" w14:textId="77777777" w:rsidR="00297DC7" w:rsidRDefault="00000000">
      <w:r>
        <w:t>• OWASP LLM Top 10: https://owasp.org/www-project-top-10-for-large-language-model-applications/</w:t>
      </w:r>
    </w:p>
    <w:p w14:paraId="56AAFA6E" w14:textId="77777777" w:rsidR="00297DC7" w:rsidRDefault="00000000">
      <w:r>
        <w:t>• Crypto 101: https://www.crypto101.io/</w:t>
      </w:r>
    </w:p>
    <w:p w14:paraId="78562792" w14:textId="77777777" w:rsidR="00297DC7" w:rsidRDefault="00000000">
      <w:r>
        <w:t>• NIST SP 800-57: https://csrc.nist.gov/pubs/sp/800/57/pt1/r5/final</w:t>
      </w:r>
    </w:p>
    <w:p w14:paraId="1C391589" w14:textId="77777777" w:rsidR="00297DC7" w:rsidRDefault="00297DC7"/>
    <w:p w14:paraId="54FBE83C" w14:textId="77777777" w:rsidR="00297DC7" w:rsidRDefault="00000000">
      <w:pPr>
        <w:pStyle w:val="Heading2"/>
      </w:pPr>
      <w:r>
        <w:t>M7 - Week 14 (Final) — Final Delivery</w:t>
      </w:r>
    </w:p>
    <w:p w14:paraId="5F0919DD" w14:textId="77777777" w:rsidR="00297DC7" w:rsidRDefault="00000000">
      <w:r>
        <w:t>Goal: Deliver a runnable, decision-oriented informatics system and explain it clearly.</w:t>
      </w:r>
    </w:p>
    <w:p w14:paraId="7B322BD7" w14:textId="77777777" w:rsidR="00297DC7" w:rsidRDefault="00000000">
      <w:pPr>
        <w:pStyle w:val="Heading3"/>
      </w:pPr>
      <w:r>
        <w:t>Deliverables (submit in Canvas):</w:t>
      </w:r>
    </w:p>
    <w:p w14:paraId="4EC8E146" w14:textId="77777777" w:rsidR="00297DC7" w:rsidRDefault="00000000">
      <w:r>
        <w:t>• Demo video (6–10 minutes)</w:t>
      </w:r>
    </w:p>
    <w:p w14:paraId="0B77122D" w14:textId="77777777" w:rsidR="00297DC7" w:rsidRDefault="00000000">
      <w:r>
        <w:t>• Final report (3–6 pages)</w:t>
      </w:r>
    </w:p>
    <w:p w14:paraId="7200F05B" w14:textId="77777777" w:rsidR="00297DC7" w:rsidRDefault="00000000">
      <w:r>
        <w:t>• Runnable artifact + README instructions</w:t>
      </w:r>
    </w:p>
    <w:p w14:paraId="2911D31D" w14:textId="77777777" w:rsidR="00297DC7" w:rsidRDefault="00000000">
      <w:pPr>
        <w:pStyle w:val="Heading3"/>
      </w:pPr>
      <w:r>
        <w:lastRenderedPageBreak/>
        <w:t>Checklist (before you submit):</w:t>
      </w:r>
    </w:p>
    <w:p w14:paraId="2BDCC359" w14:textId="77777777" w:rsidR="00297DC7" w:rsidRDefault="00000000">
      <w:r>
        <w:t>• Viewer can understand decision, data, system design, evaluation, and risks.</w:t>
      </w:r>
    </w:p>
    <w:p w14:paraId="4F3EEF91" w14:textId="77777777" w:rsidR="00297DC7" w:rsidRDefault="00000000">
      <w:r>
        <w:t>• Artifact runs (or is reproducible in Colab).</w:t>
      </w:r>
    </w:p>
    <w:p w14:paraId="3C797D65" w14:textId="77777777" w:rsidR="00297DC7" w:rsidRDefault="00000000">
      <w:r>
        <w:t>• You state next steps if you had 4 more weeks.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1"/>
        <w:gridCol w:w="1920"/>
        <w:gridCol w:w="2229"/>
        <w:gridCol w:w="2120"/>
      </w:tblGrid>
      <w:tr w:rsidR="00297DC7" w14:paraId="76220AE3" w14:textId="77777777">
        <w:tc>
          <w:tcPr>
            <w:tcW w:w="2340" w:type="dxa"/>
          </w:tcPr>
          <w:p w14:paraId="1BCC5EDD" w14:textId="77777777" w:rsidR="00297DC7" w:rsidRDefault="00000000">
            <w:r>
              <w:t>Category</w:t>
            </w:r>
          </w:p>
        </w:tc>
        <w:tc>
          <w:tcPr>
            <w:tcW w:w="2340" w:type="dxa"/>
          </w:tcPr>
          <w:p w14:paraId="0A600F97" w14:textId="77777777" w:rsidR="00297DC7" w:rsidRDefault="00000000">
            <w:r>
              <w:t>Points</w:t>
            </w:r>
          </w:p>
        </w:tc>
        <w:tc>
          <w:tcPr>
            <w:tcW w:w="2340" w:type="dxa"/>
          </w:tcPr>
          <w:p w14:paraId="2242DC63" w14:textId="77777777" w:rsidR="00297DC7" w:rsidRDefault="00000000">
            <w:r>
              <w:t>Meets Expectations</w:t>
            </w:r>
          </w:p>
        </w:tc>
        <w:tc>
          <w:tcPr>
            <w:tcW w:w="2340" w:type="dxa"/>
          </w:tcPr>
          <w:p w14:paraId="7A0D9535" w14:textId="77777777" w:rsidR="00297DC7" w:rsidRDefault="00000000">
            <w:r>
              <w:t>Exceeds Expectations</w:t>
            </w:r>
          </w:p>
        </w:tc>
      </w:tr>
      <w:tr w:rsidR="00297DC7" w14:paraId="013090B7" w14:textId="77777777">
        <w:tc>
          <w:tcPr>
            <w:tcW w:w="2340" w:type="dxa"/>
          </w:tcPr>
          <w:p w14:paraId="13089164" w14:textId="77777777" w:rsidR="00297DC7" w:rsidRDefault="00000000">
            <w:r>
              <w:t>Decision clarity</w:t>
            </w:r>
          </w:p>
        </w:tc>
        <w:tc>
          <w:tcPr>
            <w:tcW w:w="2340" w:type="dxa"/>
          </w:tcPr>
          <w:p w14:paraId="4ABE6499" w14:textId="77777777" w:rsidR="00297DC7" w:rsidRDefault="00000000">
            <w:r>
              <w:t>20</w:t>
            </w:r>
          </w:p>
        </w:tc>
        <w:tc>
          <w:tcPr>
            <w:tcW w:w="2340" w:type="dxa"/>
          </w:tcPr>
          <w:p w14:paraId="05260F10" w14:textId="77777777" w:rsidR="00297DC7" w:rsidRDefault="00000000">
            <w:r>
              <w:t>Clear overall.</w:t>
            </w:r>
          </w:p>
        </w:tc>
        <w:tc>
          <w:tcPr>
            <w:tcW w:w="2340" w:type="dxa"/>
          </w:tcPr>
          <w:p w14:paraId="201C853F" w14:textId="77777777" w:rsidR="00297DC7" w:rsidRDefault="00000000">
            <w:r>
              <w:t>Compelling, specific, decision-focused.</w:t>
            </w:r>
          </w:p>
        </w:tc>
      </w:tr>
      <w:tr w:rsidR="00297DC7" w14:paraId="1181963B" w14:textId="77777777">
        <w:tc>
          <w:tcPr>
            <w:tcW w:w="2340" w:type="dxa"/>
          </w:tcPr>
          <w:p w14:paraId="3F2C7341" w14:textId="77777777" w:rsidR="00297DC7" w:rsidRDefault="00000000">
            <w:r>
              <w:t>System quality</w:t>
            </w:r>
          </w:p>
        </w:tc>
        <w:tc>
          <w:tcPr>
            <w:tcW w:w="2340" w:type="dxa"/>
          </w:tcPr>
          <w:p w14:paraId="274E55FD" w14:textId="77777777" w:rsidR="00297DC7" w:rsidRDefault="00000000">
            <w:r>
              <w:t>30</w:t>
            </w:r>
          </w:p>
        </w:tc>
        <w:tc>
          <w:tcPr>
            <w:tcW w:w="2340" w:type="dxa"/>
          </w:tcPr>
          <w:p w14:paraId="034593E5" w14:textId="77777777" w:rsidR="00297DC7" w:rsidRDefault="00000000">
            <w:r>
              <w:t>Runs with minor issues.</w:t>
            </w:r>
          </w:p>
        </w:tc>
        <w:tc>
          <w:tcPr>
            <w:tcW w:w="2340" w:type="dxa"/>
          </w:tcPr>
          <w:p w14:paraId="1F476886" w14:textId="77777777" w:rsidR="00297DC7" w:rsidRDefault="00000000">
            <w:r>
              <w:t>Reliable, clean, thoughtful design.</w:t>
            </w:r>
          </w:p>
        </w:tc>
      </w:tr>
      <w:tr w:rsidR="00297DC7" w14:paraId="36993BBD" w14:textId="77777777">
        <w:tc>
          <w:tcPr>
            <w:tcW w:w="2340" w:type="dxa"/>
          </w:tcPr>
          <w:p w14:paraId="336D0CBB" w14:textId="77777777" w:rsidR="00297DC7" w:rsidRDefault="00000000">
            <w:r>
              <w:t>Evaluation + evidence</w:t>
            </w:r>
          </w:p>
        </w:tc>
        <w:tc>
          <w:tcPr>
            <w:tcW w:w="2340" w:type="dxa"/>
          </w:tcPr>
          <w:p w14:paraId="798E3DB8" w14:textId="77777777" w:rsidR="00297DC7" w:rsidRDefault="00000000">
            <w:r>
              <w:t>25</w:t>
            </w:r>
          </w:p>
        </w:tc>
        <w:tc>
          <w:tcPr>
            <w:tcW w:w="2340" w:type="dxa"/>
          </w:tcPr>
          <w:p w14:paraId="60E2A93D" w14:textId="77777777" w:rsidR="00297DC7" w:rsidRDefault="00000000">
            <w:r>
              <w:t>Includes evaluation.</w:t>
            </w:r>
          </w:p>
        </w:tc>
        <w:tc>
          <w:tcPr>
            <w:tcW w:w="2340" w:type="dxa"/>
          </w:tcPr>
          <w:p w14:paraId="72836A7D" w14:textId="77777777" w:rsidR="00297DC7" w:rsidRDefault="00000000">
            <w:r>
              <w:t>Strong evaluation tied to decision costs; clear conclusions.</w:t>
            </w:r>
          </w:p>
        </w:tc>
      </w:tr>
      <w:tr w:rsidR="00297DC7" w14:paraId="2B74716E" w14:textId="77777777">
        <w:tc>
          <w:tcPr>
            <w:tcW w:w="2340" w:type="dxa"/>
          </w:tcPr>
          <w:p w14:paraId="2F95A517" w14:textId="77777777" w:rsidR="00297DC7" w:rsidRDefault="00000000">
            <w:r>
              <w:t>Trust/security/responsibility</w:t>
            </w:r>
          </w:p>
        </w:tc>
        <w:tc>
          <w:tcPr>
            <w:tcW w:w="2340" w:type="dxa"/>
          </w:tcPr>
          <w:p w14:paraId="1AEB3E9F" w14:textId="77777777" w:rsidR="00297DC7" w:rsidRDefault="00000000">
            <w:r>
              <w:t>15</w:t>
            </w:r>
          </w:p>
        </w:tc>
        <w:tc>
          <w:tcPr>
            <w:tcW w:w="2340" w:type="dxa"/>
          </w:tcPr>
          <w:p w14:paraId="4DCE1661" w14:textId="77777777" w:rsidR="00297DC7" w:rsidRDefault="00000000">
            <w:r>
              <w:t>Basic considerations.</w:t>
            </w:r>
          </w:p>
        </w:tc>
        <w:tc>
          <w:tcPr>
            <w:tcW w:w="2340" w:type="dxa"/>
          </w:tcPr>
          <w:p w14:paraId="763D5F0D" w14:textId="77777777" w:rsidR="00297DC7" w:rsidRDefault="00000000">
            <w:r>
              <w:t>Thoughtful threat model + mitigations + auditability.</w:t>
            </w:r>
          </w:p>
        </w:tc>
      </w:tr>
      <w:tr w:rsidR="00297DC7" w14:paraId="01865667" w14:textId="77777777">
        <w:tc>
          <w:tcPr>
            <w:tcW w:w="2340" w:type="dxa"/>
          </w:tcPr>
          <w:p w14:paraId="2D305E9B" w14:textId="77777777" w:rsidR="00297DC7" w:rsidRDefault="00000000">
            <w:r>
              <w:t>Communication</w:t>
            </w:r>
          </w:p>
        </w:tc>
        <w:tc>
          <w:tcPr>
            <w:tcW w:w="2340" w:type="dxa"/>
          </w:tcPr>
          <w:p w14:paraId="33AA2B63" w14:textId="77777777" w:rsidR="00297DC7" w:rsidRDefault="00000000">
            <w:r>
              <w:t>10</w:t>
            </w:r>
          </w:p>
        </w:tc>
        <w:tc>
          <w:tcPr>
            <w:tcW w:w="2340" w:type="dxa"/>
          </w:tcPr>
          <w:p w14:paraId="224F4EF5" w14:textId="77777777" w:rsidR="00297DC7" w:rsidRDefault="00000000">
            <w:r>
              <w:t>Understandable.</w:t>
            </w:r>
          </w:p>
        </w:tc>
        <w:tc>
          <w:tcPr>
            <w:tcW w:w="2340" w:type="dxa"/>
          </w:tcPr>
          <w:p w14:paraId="5794C63F" w14:textId="77777777" w:rsidR="00297DC7" w:rsidRDefault="00000000">
            <w:r>
              <w:t>Clear, professional, engaging.</w:t>
            </w:r>
          </w:p>
        </w:tc>
      </w:tr>
    </w:tbl>
    <w:p w14:paraId="19AD5608" w14:textId="77777777" w:rsidR="00297DC7" w:rsidRDefault="00000000">
      <w:pPr>
        <w:pStyle w:val="Heading3"/>
      </w:pPr>
      <w:r>
        <w:t>Helpful resources (credible):</w:t>
      </w:r>
    </w:p>
    <w:p w14:paraId="29CA359E" w14:textId="77777777" w:rsidR="00297DC7" w:rsidRDefault="00000000">
      <w:r>
        <w:t>• NIST AI RMF: https://www.nist.gov/itl/ai-risk-management-framework</w:t>
      </w:r>
    </w:p>
    <w:p w14:paraId="4D77C308" w14:textId="77777777" w:rsidR="00297DC7" w:rsidRDefault="00297DC7"/>
    <w:sectPr w:rsidR="00297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8DA"/>
    <w:multiLevelType w:val="multilevel"/>
    <w:tmpl w:val="72F0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7AE1"/>
    <w:multiLevelType w:val="multilevel"/>
    <w:tmpl w:val="AC40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C47CD"/>
    <w:multiLevelType w:val="multilevel"/>
    <w:tmpl w:val="B0C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825F0"/>
    <w:multiLevelType w:val="multilevel"/>
    <w:tmpl w:val="508E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94E64"/>
    <w:multiLevelType w:val="multilevel"/>
    <w:tmpl w:val="37C4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B3A16"/>
    <w:multiLevelType w:val="multilevel"/>
    <w:tmpl w:val="3120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A387F"/>
    <w:multiLevelType w:val="multilevel"/>
    <w:tmpl w:val="3432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539CC"/>
    <w:multiLevelType w:val="multilevel"/>
    <w:tmpl w:val="26E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E0824"/>
    <w:multiLevelType w:val="multilevel"/>
    <w:tmpl w:val="1C48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C4015"/>
    <w:multiLevelType w:val="multilevel"/>
    <w:tmpl w:val="5B0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D109D"/>
    <w:multiLevelType w:val="multilevel"/>
    <w:tmpl w:val="2D9C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258F7"/>
    <w:multiLevelType w:val="multilevel"/>
    <w:tmpl w:val="6BE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B70AF"/>
    <w:multiLevelType w:val="multilevel"/>
    <w:tmpl w:val="5E7C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72DA7"/>
    <w:multiLevelType w:val="multilevel"/>
    <w:tmpl w:val="47D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17BF0"/>
    <w:multiLevelType w:val="multilevel"/>
    <w:tmpl w:val="DEE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47A1D"/>
    <w:multiLevelType w:val="multilevel"/>
    <w:tmpl w:val="D76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100F7"/>
    <w:multiLevelType w:val="multilevel"/>
    <w:tmpl w:val="8816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E34FE"/>
    <w:multiLevelType w:val="multilevel"/>
    <w:tmpl w:val="4968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C384D"/>
    <w:multiLevelType w:val="multilevel"/>
    <w:tmpl w:val="1EC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72649"/>
    <w:multiLevelType w:val="multilevel"/>
    <w:tmpl w:val="E44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617D5"/>
    <w:multiLevelType w:val="multilevel"/>
    <w:tmpl w:val="11A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D51B5"/>
    <w:multiLevelType w:val="multilevel"/>
    <w:tmpl w:val="8A4C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54D62"/>
    <w:multiLevelType w:val="multilevel"/>
    <w:tmpl w:val="E7BA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251065">
    <w:abstractNumId w:val="22"/>
  </w:num>
  <w:num w:numId="2" w16cid:durableId="1817257183">
    <w:abstractNumId w:val="16"/>
  </w:num>
  <w:num w:numId="3" w16cid:durableId="1745178043">
    <w:abstractNumId w:val="10"/>
  </w:num>
  <w:num w:numId="4" w16cid:durableId="758067026">
    <w:abstractNumId w:val="13"/>
  </w:num>
  <w:num w:numId="5" w16cid:durableId="1074086373">
    <w:abstractNumId w:val="0"/>
  </w:num>
  <w:num w:numId="6" w16cid:durableId="327296070">
    <w:abstractNumId w:val="4"/>
  </w:num>
  <w:num w:numId="7" w16cid:durableId="1016034115">
    <w:abstractNumId w:val="11"/>
  </w:num>
  <w:num w:numId="8" w16cid:durableId="411123138">
    <w:abstractNumId w:val="7"/>
  </w:num>
  <w:num w:numId="9" w16cid:durableId="445271175">
    <w:abstractNumId w:val="1"/>
  </w:num>
  <w:num w:numId="10" w16cid:durableId="323316708">
    <w:abstractNumId w:val="5"/>
  </w:num>
  <w:num w:numId="11" w16cid:durableId="1900821746">
    <w:abstractNumId w:val="17"/>
  </w:num>
  <w:num w:numId="12" w16cid:durableId="1960986616">
    <w:abstractNumId w:val="15"/>
  </w:num>
  <w:num w:numId="13" w16cid:durableId="1655647305">
    <w:abstractNumId w:val="6"/>
  </w:num>
  <w:num w:numId="14" w16cid:durableId="751050883">
    <w:abstractNumId w:val="2"/>
  </w:num>
  <w:num w:numId="15" w16cid:durableId="2036811096">
    <w:abstractNumId w:val="19"/>
  </w:num>
  <w:num w:numId="16" w16cid:durableId="105080019">
    <w:abstractNumId w:val="20"/>
  </w:num>
  <w:num w:numId="17" w16cid:durableId="2044939899">
    <w:abstractNumId w:val="14"/>
  </w:num>
  <w:num w:numId="18" w16cid:durableId="1515000437">
    <w:abstractNumId w:val="21"/>
  </w:num>
  <w:num w:numId="19" w16cid:durableId="509301329">
    <w:abstractNumId w:val="12"/>
  </w:num>
  <w:num w:numId="20" w16cid:durableId="1329400616">
    <w:abstractNumId w:val="9"/>
  </w:num>
  <w:num w:numId="21" w16cid:durableId="703554375">
    <w:abstractNumId w:val="8"/>
  </w:num>
  <w:num w:numId="22" w16cid:durableId="796021195">
    <w:abstractNumId w:val="18"/>
  </w:num>
  <w:num w:numId="23" w16cid:durableId="678580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A9"/>
    <w:rsid w:val="000D0030"/>
    <w:rsid w:val="00113A08"/>
    <w:rsid w:val="001C5033"/>
    <w:rsid w:val="00297DC7"/>
    <w:rsid w:val="003642A9"/>
    <w:rsid w:val="00627939"/>
    <w:rsid w:val="006A1010"/>
    <w:rsid w:val="00B340AB"/>
    <w:rsid w:val="00B47E9C"/>
    <w:rsid w:val="00C876F7"/>
    <w:rsid w:val="00C97D92"/>
    <w:rsid w:val="00CE715A"/>
    <w:rsid w:val="00D24504"/>
    <w:rsid w:val="00F35DD2"/>
    <w:rsid w:val="00FC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BAB3"/>
  <w15:chartTrackingRefBased/>
  <w15:docId w15:val="{663547EA-761A-429E-BD06-F683041F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2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vlpubs.nist.gov/nistpubs/ai/nist.ai.100-1.pdf?utm_source=chatgpt.com" TargetMode="External"/><Relationship Id="rId18" Type="http://schemas.openxmlformats.org/officeDocument/2006/relationships/hyperlink" Target="https://it.rutgers.edu/cloud-services/?utm_source=chatgpt.com" TargetMode="External"/><Relationship Id="rId26" Type="http://schemas.openxmlformats.org/officeDocument/2006/relationships/hyperlink" Target="https://www.ncbi.nlm.nih.gov/books/NBK470564/?utm_source=chatgpt.com" TargetMode="External"/><Relationship Id="rId39" Type="http://schemas.openxmlformats.org/officeDocument/2006/relationships/hyperlink" Target="https://docs.langchain.com/?utm_source=chatgpt.com" TargetMode="External"/><Relationship Id="rId21" Type="http://schemas.openxmlformats.org/officeDocument/2006/relationships/hyperlink" Target="https://software.rutgers.edu/public-catalog/?utm_source=chatgpt.com" TargetMode="External"/><Relationship Id="rId34" Type="http://schemas.openxmlformats.org/officeDocument/2006/relationships/hyperlink" Target="https://data.nasa.gov/dataset/cmapss-jet-engine-simulated-data?utm_source=chatgpt.com" TargetMode="External"/><Relationship Id="rId42" Type="http://schemas.openxmlformats.org/officeDocument/2006/relationships/hyperlink" Target="https://www.nist.gov/itl/ai-risk-management-framework?utm_source=chatgpt.com" TargetMode="External"/><Relationship Id="rId47" Type="http://schemas.openxmlformats.org/officeDocument/2006/relationships/hyperlink" Target="https://www.unb.ca/cic/datasets/ids-2017.html?utm_source=chatgpt.com" TargetMode="External"/><Relationship Id="rId50" Type="http://schemas.openxmlformats.org/officeDocument/2006/relationships/hyperlink" Target="https://academicintegrity.rutgers.edu/node/7?utm_source=chatgpt.com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www.khanacademy.org/math/statistics-probabilit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ypto101.io/Crypto101.pdf?utm_source=chatgpt.com" TargetMode="External"/><Relationship Id="rId29" Type="http://schemas.openxmlformats.org/officeDocument/2006/relationships/hyperlink" Target="https://sqlzoo.net/?utm_source=chatgpt.com" TargetMode="External"/><Relationship Id="rId11" Type="http://schemas.openxmlformats.org/officeDocument/2006/relationships/hyperlink" Target="https://research-and-innovation.ec.europa.eu/knowledge-publications-tools-and-data/publications/all-publications/industry-50-towards-sustainable-human-centric-and-resilient-european-industry_en?utm_source=chatgpt.com" TargetMode="External"/><Relationship Id="rId24" Type="http://schemas.openxmlformats.org/officeDocument/2006/relationships/hyperlink" Target="https://aws.amazon.com/education/awseducate/?utm_source=chatgpt.com" TargetMode="External"/><Relationship Id="rId32" Type="http://schemas.openxmlformats.org/officeDocument/2006/relationships/hyperlink" Target="https://www.nist.gov/itl/ai-risk-management-framework?utm_source=chatgpt.com" TargetMode="External"/><Relationship Id="rId37" Type="http://schemas.openxmlformats.org/officeDocument/2006/relationships/hyperlink" Target="https://cookbook.openai.com/?utm_source=chatgpt.com" TargetMode="External"/><Relationship Id="rId40" Type="http://schemas.openxmlformats.org/officeDocument/2006/relationships/hyperlink" Target="https://owasp.org/www-project-top-10-for-large-language-model-applications/?utm_source=chatgpt.com" TargetMode="External"/><Relationship Id="rId45" Type="http://schemas.openxmlformats.org/officeDocument/2006/relationships/hyperlink" Target="https://csrc.nist.gov/pubs/sp/800/57/pt1/r5/final?utm_source=chatgpt.com" TargetMode="External"/><Relationship Id="rId53" Type="http://schemas.openxmlformats.org/officeDocument/2006/relationships/hyperlink" Target="https://studentsupport.rutgers.edu/services/absence-and-verification-notices/absences-for-religious-obligations?utm_source=chatgpt.com" TargetMode="External"/><Relationship Id="rId5" Type="http://schemas.openxmlformats.org/officeDocument/2006/relationships/hyperlink" Target="https://canvas.rutgers.edu/?utm_source=chatgpt.com" TargetMode="External"/><Relationship Id="rId10" Type="http://schemas.openxmlformats.org/officeDocument/2006/relationships/hyperlink" Target="https://research-and-innovation.ec.europa.eu/research-area/industrial-research-and-innovation/industry-50_en?utm_source=chatgpt.com" TargetMode="External"/><Relationship Id="rId19" Type="http://schemas.openxmlformats.org/officeDocument/2006/relationships/hyperlink" Target="https://it.rutgers.edu/cloud-services/get-cloud-support/?utm_source=chatgpt.com" TargetMode="External"/><Relationship Id="rId31" Type="http://schemas.openxmlformats.org/officeDocument/2006/relationships/hyperlink" Target="https://docs.prefect.io/?utm_source=chatgpt.com" TargetMode="External"/><Relationship Id="rId44" Type="http://schemas.openxmlformats.org/officeDocument/2006/relationships/hyperlink" Target="https://www.crypto101.io/?utm_source=chatgpt.com" TargetMode="External"/><Relationship Id="rId52" Type="http://schemas.openxmlformats.org/officeDocument/2006/relationships/hyperlink" Target="https://health.rutgers.edu/counseling-servic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formatics.ed.ac.uk/about/what-is-informatics?utm_source=chatgpt.com" TargetMode="External"/><Relationship Id="rId14" Type="http://schemas.openxmlformats.org/officeDocument/2006/relationships/hyperlink" Target="https://owasp.org/www-project-top-10-for-large-language-model-applications/?utm_source=chatgpt.com" TargetMode="External"/><Relationship Id="rId22" Type="http://schemas.openxmlformats.org/officeDocument/2006/relationships/hyperlink" Target="https://colab.research.google.com/" TargetMode="External"/><Relationship Id="rId27" Type="http://schemas.openxmlformats.org/officeDocument/2006/relationships/hyperlink" Target="https://informatics.ed.ac.uk/about/what-is-informatics?utm_source=chatgpt.com" TargetMode="External"/><Relationship Id="rId30" Type="http://schemas.openxmlformats.org/officeDocument/2006/relationships/hyperlink" Target="https://www.kaggle.com/learn/intro-to-sql?utm_source=chatgpt.com" TargetMode="External"/><Relationship Id="rId35" Type="http://schemas.openxmlformats.org/officeDocument/2006/relationships/hyperlink" Target="https://docs.trychroma.com/docs/overview/introduction?utm_source=chatgpt.com" TargetMode="External"/><Relationship Id="rId43" Type="http://schemas.openxmlformats.org/officeDocument/2006/relationships/hyperlink" Target="https://owasp.org/www-project-top-10-for-large-language-model-applications/?utm_source=chatgpt.com" TargetMode="External"/><Relationship Id="rId48" Type="http://schemas.openxmlformats.org/officeDocument/2006/relationships/hyperlink" Target="https://archive.ics.uci.edu/ml/datasets/diabetes%2B130-us%2Bhospitals%2Bfor%2Byears%2B1999-2008?utm_source=chatgpt.com" TargetMode="External"/><Relationship Id="rId8" Type="http://schemas.openxmlformats.org/officeDocument/2006/relationships/hyperlink" Target="https://www.ncbi.nlm.nih.gov/books/NBK470564/?utm_source=chatgpt.com" TargetMode="External"/><Relationship Id="rId51" Type="http://schemas.openxmlformats.org/officeDocument/2006/relationships/hyperlink" Target="https://ods.rutgers.edu/home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ist.gov/itl/ai-risk-management-framework?utm_source=chatgpt.com" TargetMode="External"/><Relationship Id="rId17" Type="http://schemas.openxmlformats.org/officeDocument/2006/relationships/hyperlink" Target="https://csrc.nist.gov/pubs/sp/800/57/pt1/r5/final?utm_source=chatgpt.com" TargetMode="External"/><Relationship Id="rId25" Type="http://schemas.openxmlformats.org/officeDocument/2006/relationships/hyperlink" Target="https://its.comminfo.rutgers.edu/knowledge-base/how-do-i-access-and-use-my-aws-appstream-account/?utm_source=chatgpt.com" TargetMode="External"/><Relationship Id="rId33" Type="http://schemas.openxmlformats.org/officeDocument/2006/relationships/hyperlink" Target="https://research-and-innovation.ec.europa.eu/knowledge-publications-tools-and-data/publications/all-publications/industry-50-towards-sustainable-human-centric-and-resilient-european-industry_en?utm_source=chatgpt.com" TargetMode="External"/><Relationship Id="rId38" Type="http://schemas.openxmlformats.org/officeDocument/2006/relationships/hyperlink" Target="https://help.openai.com/en/articles/8868588-retrieval-augmented-generation-rag-and-semantic-search-for-gpts?utm_source=chatgpt.com" TargetMode="External"/><Relationship Id="rId46" Type="http://schemas.openxmlformats.org/officeDocument/2006/relationships/hyperlink" Target="https://data.nasa.gov/dataset/cmapss-jet-engine-simulated-data?utm_source=chatgpt.com" TargetMode="External"/><Relationship Id="rId20" Type="http://schemas.openxmlformats.org/officeDocument/2006/relationships/hyperlink" Target="https://it.rutgers.edu/software-portal/knowledgebase/products-in-the-university-software-portal/?utm_source=chatgpt.com" TargetMode="External"/><Relationship Id="rId41" Type="http://schemas.openxmlformats.org/officeDocument/2006/relationships/hyperlink" Target="https://www.pywhy.org/dowhy/?utm_source=chatgpt.com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learn/python" TargetMode="External"/><Relationship Id="rId15" Type="http://schemas.openxmlformats.org/officeDocument/2006/relationships/hyperlink" Target="https://www.crypto101.io/?utm_source=chatgpt.com" TargetMode="External"/><Relationship Id="rId23" Type="http://schemas.openxmlformats.org/officeDocument/2006/relationships/hyperlink" Target="https://azure.microsoft.com/en-us/free/students?utm_source=chatgpt.com" TargetMode="External"/><Relationship Id="rId28" Type="http://schemas.openxmlformats.org/officeDocument/2006/relationships/hyperlink" Target="https://research-and-innovation.ec.europa.eu/research-area/industrial-research-and-innovation/industry-50_en?utm_source=chatgpt.com" TargetMode="External"/><Relationship Id="rId36" Type="http://schemas.openxmlformats.org/officeDocument/2006/relationships/hyperlink" Target="https://github.com/facebookresearch/faiss?utm_source=chatgpt.com" TargetMode="External"/><Relationship Id="rId49" Type="http://schemas.openxmlformats.org/officeDocument/2006/relationships/hyperlink" Target="https://www.kaggle.com/datasets/robikscube/hourly-energy-consump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4096</Words>
  <Characters>29615</Characters>
  <Application>Microsoft Office Word</Application>
  <DocSecurity>0</DocSecurity>
  <Lines>1096</Lines>
  <Paragraphs>732</Paragraphs>
  <ScaleCrop>false</ScaleCrop>
  <Company/>
  <LinksUpToDate>false</LinksUpToDate>
  <CharactersWithSpaces>32979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Iammartino</dc:creator>
  <cp:keywords/>
  <dc:description/>
  <cp:lastModifiedBy>Ronald Iammartino</cp:lastModifiedBy>
  <cp:revision>4</cp:revision>
  <dcterms:created xsi:type="dcterms:W3CDTF">2026-01-19T18:28:00Z</dcterms:created>
  <dcterms:modified xsi:type="dcterms:W3CDTF">2026-01-19T18:33:00Z</dcterms:modified>
</cp:coreProperties>
</file>