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EB"/>
          <w:sz w:val="22"/>
          <w:szCs w:val="22"/>
        </w:rPr>
        <w:t xml:space="preserve">CAMBRIDGE INFOTECH</w:t>
      </w:r>
    </w:p>
    <w:p>
      <w:pPr>
        <w:spacing w:after="200"/>
      </w:pPr>
      <w:r>
        <w:rPr>
          <w:i/>
          <w:iCs/>
          <w:color w:val="555555"/>
          <w:sz w:val="20"/>
          <w:szCs w:val="20"/>
        </w:rPr>
        <w:t xml:space="preserve">Logical &amp; Discussion-Based Questions</w:t>
      </w:r>
    </w:p>
    <w:p>
      <w:pPr>
        <w:spacing w:after="80"/>
      </w:pPr>
      <w:r>
        <w:rPr>
          <w:b/>
          <w:bCs/>
          <w:color w:val="1F3A5F"/>
          <w:sz w:val="40"/>
          <w:szCs w:val="40"/>
        </w:rPr>
        <w:t xml:space="preserve">RAG (Retrieval-Augmented Generation)</w:t>
      </w:r>
    </w:p>
    <w:p>
      <w:pPr>
        <w:pBdr>
          <w:bottom w:val="single" w:color="1F6FEB" w:sz="6" w:space="4"/>
        </w:pBdr>
        <w:spacing w:after="40"/>
      </w:pPr>
      <w:r>
        <w:rPr>
          <w:b/>
          <w:bCs/>
          <w:color w:val="1F6FEB"/>
          <w:sz w:val="24"/>
          <w:szCs w:val="24"/>
        </w:rPr>
        <w:t xml:space="preserve">30 Discussion Questions — Answers</w:t>
      </w:r>
    </w:p>
    <w:p>
      <w:pPr>
        <w:spacing w:after="40" w:before="100"/>
      </w:pPr>
      <w:r>
        <w:rPr>
          <w:sz w:val="22"/>
          <w:szCs w:val="22"/>
        </w:rPr>
        <w:t xml:space="preserve">Name: Abhishek</w:t>
      </w:r>
    </w:p>
    <w:p>
      <w:pPr>
        <w:spacing w:after="260"/>
      </w:pPr>
      <w:r>
        <w:rPr>
          <w:sz w:val="22"/>
          <w:szCs w:val="22"/>
        </w:rPr>
        <w:t xml:space="preserve">Role: Junior AI Engineer, BSC Solutions India Pvt. Ltd.</w:t>
      </w:r>
    </w:p>
    <w:p>
      <w:pPr>
        <w:spacing w:after="60" w:before="240"/>
      </w:pPr>
      <w:r>
        <w:rPr>
          <w:b/>
          <w:bCs/>
          <w:color w:val="1F6FEB"/>
          <w:sz w:val="23"/>
          <w:szCs w:val="23"/>
        </w:rPr>
        <w:t xml:space="preserve">1. </w:t>
      </w:r>
      <w:r>
        <w:rPr>
          <w:b/>
          <w:bCs/>
          <w:sz w:val="23"/>
          <w:szCs w:val="23"/>
        </w:rPr>
        <w:t xml:space="preserve">What problem does RAG solve that traditional LLMs cannot?</w:t>
      </w:r>
    </w:p>
    <w:p>
      <w:pPr>
        <w:spacing w:after="140" w:line="300"/>
      </w:pPr>
      <w:r>
        <w:rPr>
          <w:sz w:val="22"/>
          <w:szCs w:val="22"/>
        </w:rPr>
        <w:t xml:space="preserve">Traditional LLMs only know what got baked into their weights during training, frozen at a cutoff date. They can't access private company docs, live data, or anything published after training. RAG fixes this by letting the model pull in fresh, relevant, external information at query time instead of relying purely on memorized parameters.</w:t>
      </w:r>
    </w:p>
    <w:p>
      <w:pPr>
        <w:spacing w:after="60" w:before="240"/>
      </w:pPr>
      <w:r>
        <w:rPr>
          <w:b/>
          <w:bCs/>
          <w:color w:val="1F6FEB"/>
          <w:sz w:val="23"/>
          <w:szCs w:val="23"/>
        </w:rPr>
        <w:t xml:space="preserve">2. </w:t>
      </w:r>
      <w:r>
        <w:rPr>
          <w:b/>
          <w:bCs/>
          <w:sz w:val="23"/>
          <w:szCs w:val="23"/>
        </w:rPr>
        <w:t xml:space="preserve">Why do LLMs hallucinate, and how does RAG reduce hallucinations?</w:t>
      </w:r>
    </w:p>
    <w:p>
      <w:pPr>
        <w:spacing w:after="140" w:line="300"/>
      </w:pPr>
      <w:r>
        <w:rPr>
          <w:sz w:val="22"/>
          <w:szCs w:val="22"/>
        </w:rPr>
        <w:t xml:space="preserve">LLMs generate text by predicting the most probable next token, not by "knowing" facts — so when they don't actually have the answer, they still produce something confident-sounding instead of admitting they don't know. RAG reduces this by grounding generation in real retrieved documents, giving the model actual source material to work from instead of guessing purely from learned patterns.</w:t>
      </w:r>
    </w:p>
    <w:p>
      <w:pPr>
        <w:spacing w:after="60" w:before="240"/>
      </w:pPr>
      <w:r>
        <w:rPr>
          <w:b/>
          <w:bCs/>
          <w:color w:val="1F6FEB"/>
          <w:sz w:val="23"/>
          <w:szCs w:val="23"/>
        </w:rPr>
        <w:t xml:space="preserve">3. </w:t>
      </w:r>
      <w:r>
        <w:rPr>
          <w:b/>
          <w:bCs/>
          <w:sz w:val="23"/>
          <w:szCs w:val="23"/>
        </w:rPr>
        <w:t xml:space="preserve">If an LLM already has billions of parameters, why does it still need external knowledge?</w:t>
      </w:r>
    </w:p>
    <w:p>
      <w:pPr>
        <w:spacing w:after="140" w:line="300"/>
      </w:pPr>
      <w:r>
        <w:rPr>
          <w:sz w:val="22"/>
          <w:szCs w:val="22"/>
        </w:rPr>
        <w:t xml:space="preserve">Parameters store general patterns learned during training, not a live, queryable database. No matter how large the model is, it can't know about a company's internal policy doc that was updated yesterday, or a customer's specific order history. Scale doesn't solve staleness or private-data access — retrieval does.</w:t>
      </w:r>
    </w:p>
    <w:p>
      <w:pPr>
        <w:spacing w:after="60" w:before="240"/>
      </w:pPr>
      <w:r>
        <w:rPr>
          <w:b/>
          <w:bCs/>
          <w:color w:val="1F6FEB"/>
          <w:sz w:val="23"/>
          <w:szCs w:val="23"/>
        </w:rPr>
        <w:t xml:space="preserve">4. </w:t>
      </w:r>
      <w:r>
        <w:rPr>
          <w:b/>
          <w:bCs/>
          <w:sz w:val="23"/>
          <w:szCs w:val="23"/>
        </w:rPr>
        <w:t xml:space="preserve">Compare a chatbot with and without RAG. Which one would you trust more and why?</w:t>
      </w:r>
    </w:p>
    <w:p>
      <w:pPr>
        <w:spacing w:after="140" w:line="300"/>
      </w:pPr>
      <w:r>
        <w:rPr>
          <w:sz w:val="22"/>
          <w:szCs w:val="22"/>
        </w:rPr>
        <w:t xml:space="preserve">A chatbot without RAG answers purely from what it memorized during training — fine for general knowledge, risky for anything specific or recent. A RAG-based chatbot fetches actual source documents before answering and can point back to them. I'd trust the RAG version more for anything factual, since the answer can be traced to a real source instead of just taking the model's word for it.</w:t>
      </w:r>
    </w:p>
    <w:p>
      <w:pPr>
        <w:spacing w:after="60" w:before="240"/>
      </w:pPr>
      <w:r>
        <w:rPr>
          <w:b/>
          <w:bCs/>
          <w:color w:val="1F6FEB"/>
          <w:sz w:val="23"/>
          <w:szCs w:val="23"/>
        </w:rPr>
        <w:t xml:space="preserve">5. </w:t>
      </w:r>
      <w:r>
        <w:rPr>
          <w:b/>
          <w:bCs/>
          <w:sz w:val="23"/>
          <w:szCs w:val="23"/>
        </w:rPr>
        <w:t xml:space="preserve">Can RAG completely eliminate hallucinations? Justify your answer.</w:t>
      </w:r>
    </w:p>
    <w:p>
      <w:pPr>
        <w:spacing w:after="140" w:line="300"/>
      </w:pPr>
      <w:r>
        <w:rPr>
          <w:sz w:val="22"/>
          <w:szCs w:val="22"/>
        </w:rPr>
        <w:t xml:space="preserve">No. RAG lowers hallucination risk but doesn't remove it — if retrieval pulls in irrelevant or wrong chunks, the model can still hallucinate on top of bad context, or misread context that was actually correct. It shifts the failure mode from "the model made something up" to "the pipeline retrieved the wrong thing" or "the model didn't use the context properly" — both are still very possible.</w:t>
      </w:r>
    </w:p>
    <w:p>
      <w:pPr>
        <w:spacing w:after="60" w:before="240"/>
      </w:pPr>
      <w:r>
        <w:rPr>
          <w:b/>
          <w:bCs/>
          <w:color w:val="1F6FEB"/>
          <w:sz w:val="23"/>
          <w:szCs w:val="23"/>
        </w:rPr>
        <w:t xml:space="preserve">6. </w:t>
      </w:r>
      <w:r>
        <w:rPr>
          <w:b/>
          <w:bCs/>
          <w:sz w:val="23"/>
          <w:szCs w:val="23"/>
        </w:rPr>
        <w:t xml:space="preserve">Why is retrieving the right information as important as generating the right answer?</w:t>
      </w:r>
    </w:p>
    <w:p>
      <w:pPr>
        <w:spacing w:after="140" w:line="300"/>
      </w:pPr>
      <w:r>
        <w:rPr>
          <w:sz w:val="22"/>
          <w:szCs w:val="22"/>
        </w:rPr>
        <w:t xml:space="preserve">Generation is only as good as what it's handed — if retrieval pulls irrelevant chunks, even the strongest LLM produces a shallow or wrong answer because it's working off bad input. It's a classic garbage-in-garbage-out situation, and no amount of clever prompting fixes bad retrieval.</w:t>
      </w:r>
    </w:p>
    <w:p>
      <w:pPr>
        <w:spacing w:after="60" w:before="240"/>
      </w:pPr>
      <w:r>
        <w:rPr>
          <w:b/>
          <w:bCs/>
          <w:color w:val="1F6FEB"/>
          <w:sz w:val="23"/>
          <w:szCs w:val="23"/>
        </w:rPr>
        <w:t xml:space="preserve">7. </w:t>
      </w:r>
      <w:r>
        <w:rPr>
          <w:b/>
          <w:bCs/>
          <w:sz w:val="23"/>
          <w:szCs w:val="23"/>
        </w:rPr>
        <w:t xml:space="preserve">Explain the complete workflow of a RAG system using a real-world example.</w:t>
      </w:r>
    </w:p>
    <w:p>
      <w:pPr>
        <w:spacing w:after="140" w:line="300"/>
      </w:pPr>
      <w:r>
        <w:rPr>
          <w:sz w:val="22"/>
          <w:szCs w:val="22"/>
        </w:rPr>
        <w:t xml:space="preserve">Say a university builds a RAG assistant for student queries. First, all handbooks and policies are chunked and converted into embeddings, then stored in a vector database. When a student asks something like "what's the late fee policy," that query gets embedded too, and a similarity search pulls the top matching chunks from the database. Those chunks are inserted into the prompt as context, and the LLM generates its answer grounded in that actual policy text instead of guessing.</w:t>
      </w:r>
    </w:p>
    <w:p>
      <w:pPr>
        <w:spacing w:after="60" w:before="240"/>
      </w:pPr>
      <w:r>
        <w:rPr>
          <w:b/>
          <w:bCs/>
          <w:color w:val="1F6FEB"/>
          <w:sz w:val="23"/>
          <w:szCs w:val="23"/>
        </w:rPr>
        <w:t xml:space="preserve">8. </w:t>
      </w:r>
      <w:r>
        <w:rPr>
          <w:b/>
          <w:bCs/>
          <w:sz w:val="23"/>
          <w:szCs w:val="23"/>
        </w:rPr>
        <w:t xml:space="preserve">What role do embeddings play in a RAG pipeline?</w:t>
      </w:r>
    </w:p>
    <w:p>
      <w:pPr>
        <w:spacing w:after="140" w:line="300"/>
      </w:pPr>
      <w:r>
        <w:rPr>
          <w:sz w:val="22"/>
          <w:szCs w:val="22"/>
        </w:rPr>
        <w:t xml:space="preserve">Embeddings turn text into numerical vectors that capture meaning, so words like "cost" and "price" end up close together in vector space even though they're different words. This is exactly what makes similarity search work — finding chunks that are conceptually related to the query, not just ones sharing the same keywords.</w:t>
      </w:r>
    </w:p>
    <w:p>
      <w:pPr>
        <w:spacing w:after="60" w:before="240"/>
      </w:pPr>
      <w:r>
        <w:rPr>
          <w:b/>
          <w:bCs/>
          <w:color w:val="1F6FEB"/>
          <w:sz w:val="23"/>
          <w:szCs w:val="23"/>
        </w:rPr>
        <w:t xml:space="preserve">9. </w:t>
      </w:r>
      <w:r>
        <w:rPr>
          <w:b/>
          <w:bCs/>
          <w:sz w:val="23"/>
          <w:szCs w:val="23"/>
        </w:rPr>
        <w:t xml:space="preserve">Why can't we directly search documents using keywords in modern RAG systems?</w:t>
      </w:r>
    </w:p>
    <w:p>
      <w:pPr>
        <w:spacing w:after="140" w:line="300"/>
      </w:pPr>
      <w:r>
        <w:rPr>
          <w:sz w:val="22"/>
          <w:szCs w:val="22"/>
        </w:rPr>
        <w:t xml:space="preserve">Keyword search only matches exact words, so a query like "cancel my subscription" would miss a document phrased as "how to terminate your membership," even though they mean the same thing. It also struggles with typos and phrasing differences. Semantic search through embeddings handles all of that because it matches on meaning, not exact wording.</w:t>
      </w:r>
    </w:p>
    <w:p>
      <w:pPr>
        <w:spacing w:after="60" w:before="240"/>
      </w:pPr>
      <w:r>
        <w:rPr>
          <w:b/>
          <w:bCs/>
          <w:color w:val="1F6FEB"/>
          <w:sz w:val="23"/>
          <w:szCs w:val="23"/>
        </w:rPr>
        <w:t xml:space="preserve">10. </w:t>
      </w:r>
      <w:r>
        <w:rPr>
          <w:b/>
          <w:bCs/>
          <w:sz w:val="23"/>
          <w:szCs w:val="23"/>
        </w:rPr>
        <w:t xml:space="preserve">How does semantic search differ from keyword search?</w:t>
      </w:r>
    </w:p>
    <w:p>
      <w:pPr>
        <w:spacing w:after="140" w:line="300"/>
      </w:pPr>
      <w:r>
        <w:rPr>
          <w:sz w:val="22"/>
          <w:szCs w:val="22"/>
        </w:rPr>
        <w:t xml:space="preserve">Keyword search matches literal terms — essentially string matching at scale. Semantic search converts both the query and the documents into embeddings and finds the closest matches by meaning, so it can retrieve relevant content even when the actual wording is completely different.</w:t>
      </w:r>
    </w:p>
    <w:p>
      <w:pPr>
        <w:spacing w:after="60" w:before="240"/>
      </w:pPr>
      <w:r>
        <w:rPr>
          <w:b/>
          <w:bCs/>
          <w:color w:val="1F6FEB"/>
          <w:sz w:val="23"/>
          <w:szCs w:val="23"/>
        </w:rPr>
        <w:t xml:space="preserve">11. </w:t>
      </w:r>
      <w:r>
        <w:rPr>
          <w:b/>
          <w:bCs/>
          <w:sz w:val="23"/>
          <w:szCs w:val="23"/>
        </w:rPr>
        <w:t xml:space="preserve">Why is chunking necessary before storing documents in a vector database?</w:t>
      </w:r>
    </w:p>
    <w:p>
      <w:pPr>
        <w:spacing w:after="140" w:line="300"/>
      </w:pPr>
      <w:r>
        <w:rPr>
          <w:sz w:val="22"/>
          <w:szCs w:val="22"/>
        </w:rPr>
        <w:t xml:space="preserve">LLMs have context limits, and embedding an entire long document as a single vector would blur its meaning into a vague average that's useless for precise retrieval. Chunking breaks documents into smaller, coherent pieces so each chunk represents one specific, retrievable idea — which makes retrieval far sharper.</w:t>
      </w:r>
    </w:p>
    <w:p>
      <w:pPr>
        <w:spacing w:after="60" w:before="240"/>
      </w:pPr>
      <w:r>
        <w:rPr>
          <w:b/>
          <w:bCs/>
          <w:color w:val="1F6FEB"/>
          <w:sz w:val="23"/>
          <w:szCs w:val="23"/>
        </w:rPr>
        <w:t xml:space="preserve">12. </w:t>
      </w:r>
      <w:r>
        <w:rPr>
          <w:b/>
          <w:bCs/>
          <w:sz w:val="23"/>
          <w:szCs w:val="23"/>
        </w:rPr>
        <w:t xml:space="preserve">What could happen if document chunks are too large or too small?</w:t>
      </w:r>
    </w:p>
    <w:p>
      <w:pPr>
        <w:spacing w:after="140" w:line="300"/>
      </w:pPr>
      <w:r>
        <w:rPr>
          <w:sz w:val="22"/>
          <w:szCs w:val="22"/>
        </w:rPr>
        <w:t xml:space="preserve">Too large, and a chunk mixes multiple topics together, diluting the embedding — you might retrieve a chunk that's only 10% relevant just because the rest happened to score well. Too small, and you lose surrounding context — the chunk might end up being a fragment that makes no sense on its own once it's handed to the LLM.</w:t>
      </w:r>
    </w:p>
    <w:p>
      <w:pPr>
        <w:spacing w:after="60" w:before="240"/>
      </w:pPr>
      <w:r>
        <w:rPr>
          <w:b/>
          <w:bCs/>
          <w:color w:val="1F6FEB"/>
          <w:sz w:val="23"/>
          <w:szCs w:val="23"/>
        </w:rPr>
        <w:t xml:space="preserve">13. </w:t>
      </w:r>
      <w:r>
        <w:rPr>
          <w:b/>
          <w:bCs/>
          <w:sz w:val="23"/>
          <w:szCs w:val="23"/>
        </w:rPr>
        <w:t xml:space="preserve">Compare dense embeddings and sparse embeddings. Which would you choose for a legal document search system?</w:t>
      </w:r>
    </w:p>
    <w:p>
      <w:pPr>
        <w:spacing w:after="140" w:line="300"/>
      </w:pPr>
      <w:r>
        <w:rPr>
          <w:sz w:val="22"/>
          <w:szCs w:val="22"/>
        </w:rPr>
        <w:t xml:space="preserve">Dense embeddings (from models like Voyage or OpenAI's embedding models) capture semantic meaning in a compact vector and handle synonyms/intent well. Sparse embeddings (like TF-IDF or BM25) are keyword-based and excel at exact term matching, which matters in legal text where precise wording — specific clause numbers, statute references — genuinely counts. For a legal system, I'd lean toward a hybrid of both, since legal work needs conceptual search and exact-match precision.</w:t>
      </w:r>
    </w:p>
    <w:p>
      <w:pPr>
        <w:spacing w:after="60" w:before="240"/>
      </w:pPr>
      <w:r>
        <w:rPr>
          <w:b/>
          <w:bCs/>
          <w:color w:val="1F6FEB"/>
          <w:sz w:val="23"/>
          <w:szCs w:val="23"/>
        </w:rPr>
        <w:t xml:space="preserve">14. </w:t>
      </w:r>
      <w:r>
        <w:rPr>
          <w:b/>
          <w:bCs/>
          <w:sz w:val="23"/>
          <w:szCs w:val="23"/>
        </w:rPr>
        <w:t xml:space="preserve">Why are vector databases preferred over relational databases for RAG?</w:t>
      </w:r>
    </w:p>
    <w:p>
      <w:pPr>
        <w:spacing w:after="140" w:line="300"/>
      </w:pPr>
      <w:r>
        <w:rPr>
          <w:sz w:val="22"/>
          <w:szCs w:val="22"/>
        </w:rPr>
        <w:t xml:space="preserve">Relational databases are built for exact-match or structured queries, not for finding "the most semantically similar" rows out of millions of vectors. Vector databases use indexing algorithms like HNSW built specifically for fast approximate nearest-neighbor search across high-dimensional embeddings — exactly what similarity search needs.</w:t>
      </w:r>
    </w:p>
    <w:p>
      <w:pPr>
        <w:spacing w:after="60" w:before="240"/>
      </w:pPr>
      <w:r>
        <w:rPr>
          <w:b/>
          <w:bCs/>
          <w:color w:val="1F6FEB"/>
          <w:sz w:val="23"/>
          <w:szCs w:val="23"/>
        </w:rPr>
        <w:t xml:space="preserve">15. </w:t>
      </w:r>
      <w:r>
        <w:rPr>
          <w:b/>
          <w:bCs/>
          <w:sz w:val="23"/>
          <w:szCs w:val="23"/>
        </w:rPr>
        <w:t xml:space="preserve">Explain how cosine similarity helps retrieve relevant documents.</w:t>
      </w:r>
    </w:p>
    <w:p>
      <w:pPr>
        <w:spacing w:after="140" w:line="300"/>
      </w:pPr>
      <w:r>
        <w:rPr>
          <w:sz w:val="22"/>
          <w:szCs w:val="22"/>
        </w:rPr>
        <w:t xml:space="preserve">Cosine similarity measures the angle between two vectors rather than their magnitude, which tells you how similarly "directed" two pieces of text are in embedding space. When a query is embedded, the system computes cosine similarity against every stored chunk vector and returns the ones with the highest scores — the most semantically aligned matches.</w:t>
      </w:r>
    </w:p>
    <w:p>
      <w:pPr>
        <w:spacing w:after="60" w:before="240"/>
      </w:pPr>
      <w:r>
        <w:rPr>
          <w:b/>
          <w:bCs/>
          <w:color w:val="1F6FEB"/>
          <w:sz w:val="23"/>
          <w:szCs w:val="23"/>
        </w:rPr>
        <w:t xml:space="preserve">16. </w:t>
      </w:r>
      <w:r>
        <w:rPr>
          <w:b/>
          <w:bCs/>
          <w:sz w:val="23"/>
          <w:szCs w:val="23"/>
        </w:rPr>
        <w:t xml:space="preserve">What factors influence the quality of retrieved documents?</w:t>
      </w:r>
    </w:p>
    <w:p>
      <w:pPr>
        <w:spacing w:after="140" w:line="300"/>
      </w:pPr>
      <w:r>
        <w:rPr>
          <w:sz w:val="22"/>
          <w:szCs w:val="22"/>
        </w:rPr>
        <w:t xml:space="preserve">Chunk size and overlap, the embedding model's quality, how clean and well-structured the source documents are, the similarity metric and index type used, and how many chunks (top-k) get retrieved. Even how the original document was split — mid-sentence versus by logical section — makes a noticeable difference.</w:t>
      </w:r>
    </w:p>
    <w:p>
      <w:pPr>
        <w:spacing w:after="60" w:before="240"/>
      </w:pPr>
      <w:r>
        <w:rPr>
          <w:b/>
          <w:bCs/>
          <w:color w:val="1F6FEB"/>
          <w:sz w:val="23"/>
          <w:szCs w:val="23"/>
        </w:rPr>
        <w:t xml:space="preserve">17. </w:t>
      </w:r>
      <w:r>
        <w:rPr>
          <w:b/>
          <w:bCs/>
          <w:sz w:val="23"/>
          <w:szCs w:val="23"/>
        </w:rPr>
        <w:t xml:space="preserve">How does poor retrieval affect the final generated response?</w:t>
      </w:r>
    </w:p>
    <w:p>
      <w:pPr>
        <w:spacing w:after="140" w:line="300"/>
      </w:pPr>
      <w:r>
        <w:rPr>
          <w:sz w:val="22"/>
          <w:szCs w:val="22"/>
        </w:rPr>
        <w:t xml:space="preserve">If irrelevant or partial context gets retrieved, the LLM either fills the gaps itself (which leads to hallucination) or bases its answer on the wrong information entirely while still sounding confident. This is often the real root cause when a RAG system "hallucinates" — it's usually a retrieval problem, not a generation problem.</w:t>
      </w:r>
    </w:p>
    <w:p>
      <w:pPr>
        <w:spacing w:after="60" w:before="240"/>
      </w:pPr>
      <w:r>
        <w:rPr>
          <w:b/>
          <w:bCs/>
          <w:color w:val="1F6FEB"/>
          <w:sz w:val="23"/>
          <w:szCs w:val="23"/>
        </w:rPr>
        <w:t xml:space="preserve">18. </w:t>
      </w:r>
      <w:r>
        <w:rPr>
          <w:b/>
          <w:bCs/>
          <w:sz w:val="23"/>
          <w:szCs w:val="23"/>
        </w:rPr>
        <w:t xml:space="preserve">Explain the importance of prompt engineering in a RAG application.</w:t>
      </w:r>
    </w:p>
    <w:p>
      <w:pPr>
        <w:spacing w:after="140" w:line="300"/>
      </w:pPr>
      <w:r>
        <w:rPr>
          <w:sz w:val="22"/>
          <w:szCs w:val="22"/>
        </w:rPr>
        <w:t xml:space="preserve">Even with perfect retrieval, how the prompt is structured — telling the model to answer only from the given context, to say "I don't know" if the answer isn't there, how citations should be formatted — determines whether the model actually uses the retrieved information correctly instead of ignoring it or blending it with its own memorized knowledge.</w:t>
      </w:r>
    </w:p>
    <w:p>
      <w:pPr>
        <w:spacing w:after="60" w:before="240"/>
      </w:pPr>
      <w:r>
        <w:rPr>
          <w:b/>
          <w:bCs/>
          <w:color w:val="1F6FEB"/>
          <w:sz w:val="23"/>
          <w:szCs w:val="23"/>
        </w:rPr>
        <w:t xml:space="preserve">19. </w:t>
      </w:r>
      <w:r>
        <w:rPr>
          <w:b/>
          <w:bCs/>
          <w:sz w:val="23"/>
          <w:szCs w:val="23"/>
        </w:rPr>
        <w:t xml:space="preserve">How is context injected into an LLM during RAG?</w:t>
      </w:r>
    </w:p>
    <w:p>
      <w:pPr>
        <w:spacing w:after="140" w:line="300"/>
      </w:pPr>
      <w:r>
        <w:rPr>
          <w:sz w:val="22"/>
          <w:szCs w:val="22"/>
        </w:rPr>
        <w:t xml:space="preserve">The retrieved chunks are typically inserted directly into the prompt, usually under a clearly labeled "context" section, followed by the user's actual question and an instruction like "answer only using the context above." The model then generates its response conditioned on that inserted text sitting in its context window.</w:t>
      </w:r>
    </w:p>
    <w:p>
      <w:pPr>
        <w:spacing w:after="60" w:before="240"/>
      </w:pPr>
      <w:r>
        <w:rPr>
          <w:b/>
          <w:bCs/>
          <w:color w:val="1F6FEB"/>
          <w:sz w:val="23"/>
          <w:szCs w:val="23"/>
        </w:rPr>
        <w:t xml:space="preserve">20. </w:t>
      </w:r>
      <w:r>
        <w:rPr>
          <w:b/>
          <w:bCs/>
          <w:sz w:val="23"/>
          <w:szCs w:val="23"/>
        </w:rPr>
        <w:t xml:space="preserve">Why is RAG often preferred over fine-tuning for frequently changing information?</w:t>
      </w:r>
    </w:p>
    <w:p>
      <w:pPr>
        <w:spacing w:after="140" w:line="300"/>
      </w:pPr>
      <w:r>
        <w:rPr>
          <w:sz w:val="22"/>
          <w:szCs w:val="22"/>
        </w:rPr>
        <w:t xml:space="preserve">Fine-tuning bakes knowledge into the model's weights, so any update means retraining — slow and expensive. With RAG, updating knowledge is as simple as adding or replacing documents in the vector database; the model itself never changes. For information that changes daily or weekly, RAG is far more practical.</w:t>
      </w:r>
    </w:p>
    <w:p>
      <w:pPr>
        <w:spacing w:after="60" w:before="240"/>
      </w:pPr>
      <w:r>
        <w:rPr>
          <w:b/>
          <w:bCs/>
          <w:color w:val="1F6FEB"/>
          <w:sz w:val="23"/>
          <w:szCs w:val="23"/>
        </w:rPr>
        <w:t xml:space="preserve">21. </w:t>
      </w:r>
      <w:r>
        <w:rPr>
          <w:b/>
          <w:bCs/>
          <w:sz w:val="23"/>
          <w:szCs w:val="23"/>
        </w:rPr>
        <w:t xml:space="preserve">Compare RAG and fine-tuning. In which scenarios would each be more suitable?</w:t>
      </w:r>
    </w:p>
    <w:p>
      <w:pPr>
        <w:spacing w:after="140" w:line="300"/>
      </w:pPr>
      <w:r>
        <w:rPr>
          <w:sz w:val="22"/>
          <w:szCs w:val="22"/>
        </w:rPr>
        <w:t xml:space="preserve">RAG works better when knowledge changes often, needs to be traceable back to a source, or is too large to bake into weights — like an entire company's documentation. Fine-tuning works better when you want to change the model's behavior, tone, or output format consistently, rather than teach it new facts. In practice, a lot of production systems end up combining both.</w:t>
      </w:r>
    </w:p>
    <w:p>
      <w:pPr>
        <w:spacing w:after="60" w:before="240"/>
      </w:pPr>
      <w:r>
        <w:rPr>
          <w:b/>
          <w:bCs/>
          <w:color w:val="1F6FEB"/>
          <w:sz w:val="23"/>
          <w:szCs w:val="23"/>
        </w:rPr>
        <w:t xml:space="preserve">22. </w:t>
      </w:r>
      <w:r>
        <w:rPr>
          <w:b/>
          <w:bCs/>
          <w:sz w:val="23"/>
          <w:szCs w:val="23"/>
        </w:rPr>
        <w:t xml:space="preserve">Can RAG work without a vector database? Explain your reasoning.</w:t>
      </w:r>
    </w:p>
    <w:p>
      <w:pPr>
        <w:spacing w:after="140" w:line="300"/>
      </w:pPr>
      <w:r>
        <w:rPr>
          <w:sz w:val="22"/>
          <w:szCs w:val="22"/>
        </w:rPr>
        <w:t xml:space="preserve">Yes, technically — you could use keyword search like Elasticsearch or BM25, a plain database query, or even an API call as the retrieval step. RAG just means retrieve-then-generate; the retrieval mechanism doesn't have to be vector-based, though vector search is usually the best fit for unstructured, semantically fuzzy queries.</w:t>
      </w:r>
    </w:p>
    <w:p>
      <w:pPr>
        <w:spacing w:after="60" w:before="240"/>
      </w:pPr>
      <w:r>
        <w:rPr>
          <w:b/>
          <w:bCs/>
          <w:color w:val="1F6FEB"/>
          <w:sz w:val="23"/>
          <w:szCs w:val="23"/>
        </w:rPr>
        <w:t xml:space="preserve">23. </w:t>
      </w:r>
      <w:r>
        <w:rPr>
          <w:b/>
          <w:bCs/>
          <w:sz w:val="23"/>
          <w:szCs w:val="23"/>
        </w:rPr>
        <w:t xml:space="preserve">What are the advantages and limitations of using FAISS for retrieval?</w:t>
      </w:r>
    </w:p>
    <w:p>
      <w:pPr>
        <w:spacing w:after="140" w:line="300"/>
      </w:pPr>
      <w:r>
        <w:rPr>
          <w:sz w:val="22"/>
          <w:szCs w:val="22"/>
        </w:rPr>
        <w:t xml:space="preserve">FAISS is fast, free, runs locally, and handles massive vector datasets efficiently with several indexing strategies like flat, IVF, and HNSW. The downside is it's just a library, not a full database — no built-in persistence, metadata filtering, or multi-user access out of the box, so you end up building that infrastructure yourself, unlike managed options such as Pinecone or pgvector.</w:t>
      </w:r>
    </w:p>
    <w:p>
      <w:pPr>
        <w:spacing w:after="60" w:before="240"/>
      </w:pPr>
      <w:r>
        <w:rPr>
          <w:b/>
          <w:bCs/>
          <w:color w:val="1F6FEB"/>
          <w:sz w:val="23"/>
          <w:szCs w:val="23"/>
        </w:rPr>
        <w:t xml:space="preserve">24. </w:t>
      </w:r>
      <w:r>
        <w:rPr>
          <w:b/>
          <w:bCs/>
          <w:sz w:val="23"/>
          <w:szCs w:val="23"/>
        </w:rPr>
        <w:t xml:space="preserve">How would you build a RAG system for a university's internal documents?</w:t>
      </w:r>
    </w:p>
    <w:p>
      <w:pPr>
        <w:spacing w:after="140" w:line="300"/>
      </w:pPr>
      <w:r>
        <w:rPr>
          <w:sz w:val="22"/>
          <w:szCs w:val="22"/>
        </w:rPr>
        <w:t xml:space="preserve">I'd start by collecting all handbooks, policies, and FAQs, then chunk them by logical section rather than a fixed character count. Embed the chunks with a solid embedding model and store them in a vector database with metadata like department, doc type, and date for filtering. Then build a retrieval-plus-generation pipeline where student queries get embedded, top-k relevant chunks are pulled, and the LLM answers strictly from that context — with a fallback to "please contact the department" if nothing relevant comes back.</w:t>
      </w:r>
    </w:p>
    <w:p>
      <w:pPr>
        <w:spacing w:after="60" w:before="240"/>
      </w:pPr>
      <w:r>
        <w:rPr>
          <w:b/>
          <w:bCs/>
          <w:color w:val="1F6FEB"/>
          <w:sz w:val="23"/>
          <w:szCs w:val="23"/>
        </w:rPr>
        <w:t xml:space="preserve">25. </w:t>
      </w:r>
      <w:r>
        <w:rPr>
          <w:b/>
          <w:bCs/>
          <w:sz w:val="23"/>
          <w:szCs w:val="23"/>
        </w:rPr>
        <w:t xml:space="preserve">Design a RAG solution for a hospital that needs instant access to medical guidelines.</w:t>
      </w:r>
    </w:p>
    <w:p>
      <w:pPr>
        <w:spacing w:after="140" w:line="300"/>
      </w:pPr>
      <w:r>
        <w:rPr>
          <w:sz w:val="22"/>
          <w:szCs w:val="22"/>
        </w:rPr>
        <w:t xml:space="preserve">Same core pipeline, but with much stricter guardrails given the stakes. I'd use hybrid retrieval — dense plus keyword — to catch exact drug names and dosage terms that pure semantic search might miss, always show source citations so doctors can verify, log every query and response for audit purposes, and set a hard rule that the system never answers if the retrieval confidence is low, instead of guessing on anything medical.</w:t>
      </w:r>
    </w:p>
    <w:p>
      <w:pPr>
        <w:spacing w:after="60" w:before="240"/>
      </w:pPr>
      <w:r>
        <w:rPr>
          <w:b/>
          <w:bCs/>
          <w:color w:val="1F6FEB"/>
          <w:sz w:val="23"/>
          <w:szCs w:val="23"/>
        </w:rPr>
        <w:t xml:space="preserve">26. </w:t>
      </w:r>
      <w:r>
        <w:rPr>
          <w:b/>
          <w:bCs/>
          <w:sz w:val="23"/>
          <w:szCs w:val="23"/>
        </w:rPr>
        <w:t xml:space="preserve">How can RAG improve customer support in an organization?</w:t>
      </w:r>
    </w:p>
    <w:p>
      <w:pPr>
        <w:spacing w:after="140" w:line="300"/>
      </w:pPr>
      <w:r>
        <w:rPr>
          <w:sz w:val="22"/>
          <w:szCs w:val="22"/>
        </w:rPr>
        <w:t xml:space="preserve">Support agents, or a customer-facing bot, can pull answers directly from the latest product docs, policies, and past resolved tickets instead of relying on agents memorizing everything or searching manually. This cuts resolution time, keeps answers consistent across agents, and stays current automatically as documentation changes — no retraining needed.</w:t>
      </w:r>
    </w:p>
    <w:p>
      <w:pPr>
        <w:spacing w:after="60" w:before="240"/>
      </w:pPr>
      <w:r>
        <w:rPr>
          <w:b/>
          <w:bCs/>
          <w:color w:val="1F6FEB"/>
          <w:sz w:val="23"/>
          <w:szCs w:val="23"/>
        </w:rPr>
        <w:t xml:space="preserve">27. </w:t>
      </w:r>
      <w:r>
        <w:rPr>
          <w:b/>
          <w:bCs/>
          <w:sz w:val="23"/>
          <w:szCs w:val="23"/>
        </w:rPr>
        <w:t xml:space="preserve">What security and privacy challenges should be considered when implementing RAG?</w:t>
      </w:r>
    </w:p>
    <w:p>
      <w:pPr>
        <w:spacing w:after="140" w:line="300"/>
      </w:pPr>
      <w:r>
        <w:rPr>
          <w:sz w:val="22"/>
          <w:szCs w:val="22"/>
        </w:rPr>
        <w:t xml:space="preserve">Access control matters a lot — if a vector database isn't properly scoped, a user could retrieve chunks from documents they shouldn't have access to. There's also the risk of sensitive data leaking through generated responses, prompt injection through malicious content sitting in the knowledge base, and the general need to encrypt and secure both the embeddings and the source documents, especially with regulated data like health or financial records.</w:t>
      </w:r>
    </w:p>
    <w:p>
      <w:pPr>
        <w:spacing w:after="60" w:before="240"/>
      </w:pPr>
      <w:r>
        <w:rPr>
          <w:b/>
          <w:bCs/>
          <w:color w:val="1F6FEB"/>
          <w:sz w:val="23"/>
          <w:szCs w:val="23"/>
        </w:rPr>
        <w:t xml:space="preserve">28. </w:t>
      </w:r>
      <w:r>
        <w:rPr>
          <w:b/>
          <w:bCs/>
          <w:sz w:val="23"/>
          <w:szCs w:val="23"/>
        </w:rPr>
        <w:t xml:space="preserve">What evaluation metrics would you use to measure the performance of a RAG system?</w:t>
      </w:r>
    </w:p>
    <w:p>
      <w:pPr>
        <w:spacing w:after="140" w:line="300"/>
      </w:pPr>
      <w:r>
        <w:rPr>
          <w:sz w:val="22"/>
          <w:szCs w:val="22"/>
        </w:rPr>
        <w:t xml:space="preserve">On the retrieval side: precision/recall@k and MRR (mean reciprocal rank) to check whether the right chunk shows up near the top. On the generation side: faithfulness (does the answer actually match the retrieved context), answer relevancy, and human evaluation for tone and correctness. Frameworks like RAGAS bundle a lot of these into standard, repeatable metrics.</w:t>
      </w:r>
    </w:p>
    <w:p>
      <w:pPr>
        <w:spacing w:after="60" w:before="240"/>
      </w:pPr>
      <w:r>
        <w:rPr>
          <w:b/>
          <w:bCs/>
          <w:color w:val="1F6FEB"/>
          <w:sz w:val="23"/>
          <w:szCs w:val="23"/>
        </w:rPr>
        <w:t xml:space="preserve">29. </w:t>
      </w:r>
      <w:r>
        <w:rPr>
          <w:b/>
          <w:bCs/>
          <w:sz w:val="23"/>
          <w:szCs w:val="23"/>
        </w:rPr>
        <w:t xml:space="preserve">If your RAG system gives incorrect answers despite retrieving documents, what could be the possible reasons?</w:t>
      </w:r>
    </w:p>
    <w:p>
      <w:pPr>
        <w:spacing w:after="140" w:line="300"/>
      </w:pPr>
      <w:r>
        <w:rPr>
          <w:sz w:val="22"/>
          <w:szCs w:val="22"/>
        </w:rPr>
        <w:t xml:space="preserve">Could be that the wrong chunks got retrieved despite looking relevant on paper — similarity doesn't always mean correctness. Or the LLM ignored the context and answered from its own memorized knowledge instead. Or chunks were missing crucial context because of awkward splitting. Or the prompt didn't instruct the model clearly enough to stick only to the provided context. I'd debug retrieval first — check exactly what got pulled before blaming the generation step.</w:t>
      </w:r>
    </w:p>
    <w:p>
      <w:pPr>
        <w:spacing w:after="60" w:before="240"/>
      </w:pPr>
      <w:r>
        <w:rPr>
          <w:b/>
          <w:bCs/>
          <w:color w:val="1F6FEB"/>
          <w:sz w:val="23"/>
          <w:szCs w:val="23"/>
        </w:rPr>
        <w:t xml:space="preserve">30. </w:t>
      </w:r>
      <w:r>
        <w:rPr>
          <w:b/>
          <w:bCs/>
          <w:sz w:val="23"/>
          <w:szCs w:val="23"/>
        </w:rPr>
        <w:t xml:space="preserve">How do you think RAG will evolve over the next five years with advances in AI?</w:t>
      </w:r>
    </w:p>
    <w:p>
      <w:pPr>
        <w:spacing w:after="140" w:line="300"/>
      </w:pPr>
      <w:r>
        <w:rPr>
          <w:sz w:val="22"/>
          <w:szCs w:val="22"/>
        </w:rPr>
        <w:t xml:space="preserve">I think RAG will get a lot more "agentic" — instead of a one-shot retrieve-then-generate, systems will iteratively decide what to retrieve, re-query if the first pass wasn't good enough, and reason across multiple retrieval steps. Multimodal RAG — retrieving from images, audio, and video, not just text — will become standard, and the line between RAG and fine-tuning will blur as models get better at deciding on their own when to look something up versus rely on what they already know.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2026-07-24T02:26:30.247Z</dcterms:created>
  <dcterms:modified xsi:type="dcterms:W3CDTF">2026-07-24T02:26:30.287Z</dcterms:modified>
</cp:coreProperties>
</file>

<file path=docProps/custom.xml><?xml version="1.0" encoding="utf-8"?>
<Properties xmlns="http://schemas.openxmlformats.org/officeDocument/2006/custom-properties" xmlns:vt="http://schemas.openxmlformats.org/officeDocument/2006/docPropsVTypes"/>
</file>