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147D522" w14:textId="77777777" w:rsidR="00547BC4" w:rsidRDefault="00547BC4" w:rsidP="00B264D5">
      <w:pPr>
        <w:jc w:val="center"/>
        <w:rPr>
          <w:rFonts w:ascii="Arial" w:hAnsi="Arial" w:cs="Arial"/>
          <w:b/>
          <w:bCs/>
        </w:rPr>
      </w:pPr>
    </w:p>
    <w:p w14:paraId="6BC87E6C" w14:textId="77777777" w:rsidR="00547BC4" w:rsidRDefault="00547BC4" w:rsidP="00B264D5">
      <w:pPr>
        <w:jc w:val="center"/>
        <w:rPr>
          <w:rFonts w:ascii="Arial" w:hAnsi="Arial" w:cs="Arial"/>
          <w:b/>
          <w:bCs/>
        </w:rPr>
      </w:pPr>
    </w:p>
    <w:p w14:paraId="05A6E5DB" w14:textId="77777777" w:rsidR="00547BC4" w:rsidRDefault="00547BC4" w:rsidP="00B264D5">
      <w:pPr>
        <w:jc w:val="center"/>
        <w:rPr>
          <w:rFonts w:ascii="Arial" w:hAnsi="Arial" w:cs="Arial"/>
          <w:b/>
          <w:bCs/>
        </w:rPr>
      </w:pPr>
    </w:p>
    <w:p w14:paraId="6ECCB655" w14:textId="77777777" w:rsidR="00547BC4" w:rsidRDefault="00547BC4" w:rsidP="00B264D5">
      <w:pPr>
        <w:jc w:val="center"/>
        <w:rPr>
          <w:rFonts w:ascii="Arial" w:hAnsi="Arial" w:cs="Arial"/>
          <w:b/>
          <w:bCs/>
        </w:rPr>
      </w:pPr>
    </w:p>
    <w:p w14:paraId="1F78D0F4" w14:textId="77777777" w:rsidR="00B264D5" w:rsidRDefault="00B264D5" w:rsidP="00B264D5">
      <w:pPr>
        <w:jc w:val="center"/>
        <w:rPr>
          <w:rFonts w:ascii="Arial" w:hAnsi="Arial" w:cs="Arial"/>
          <w:b/>
          <w:bCs/>
          <w:sz w:val="48"/>
          <w:szCs w:val="48"/>
        </w:rPr>
      </w:pPr>
    </w:p>
    <w:p w14:paraId="0F71CE66" w14:textId="0762BC4E" w:rsidR="00565FBA" w:rsidRPr="00B264D5" w:rsidRDefault="00547BC4" w:rsidP="00B264D5">
      <w:pPr>
        <w:jc w:val="center"/>
        <w:rPr>
          <w:rFonts w:ascii="Arial" w:hAnsi="Arial" w:cs="Arial"/>
          <w:b/>
          <w:bCs/>
          <w:sz w:val="48"/>
          <w:szCs w:val="48"/>
        </w:rPr>
      </w:pPr>
      <w:r w:rsidRPr="00B264D5">
        <w:rPr>
          <w:rFonts w:ascii="Arial" w:hAnsi="Arial" w:cs="Arial"/>
          <w:b/>
          <w:bCs/>
          <w:sz w:val="48"/>
          <w:szCs w:val="48"/>
        </w:rPr>
        <w:t>EVision Bescom</w:t>
      </w:r>
    </w:p>
    <w:p w14:paraId="1C07CD23" w14:textId="77777777" w:rsidR="00565FBA" w:rsidRPr="00B264D5" w:rsidRDefault="00565FBA" w:rsidP="00B264D5">
      <w:pPr>
        <w:jc w:val="center"/>
        <w:rPr>
          <w:rFonts w:ascii="Arial" w:hAnsi="Arial" w:cs="Arial"/>
          <w:sz w:val="36"/>
          <w:szCs w:val="36"/>
        </w:rPr>
      </w:pPr>
      <w:r w:rsidRPr="00B264D5">
        <w:rPr>
          <w:rFonts w:ascii="Arial" w:hAnsi="Arial" w:cs="Arial"/>
          <w:b/>
          <w:bCs/>
          <w:sz w:val="36"/>
          <w:szCs w:val="36"/>
        </w:rPr>
        <w:t>Behavior-Aware EV Charging &amp; Infrastructure Intelligence for BESCOM</w:t>
      </w:r>
    </w:p>
    <w:p w14:paraId="72558663" w14:textId="045C8A2C" w:rsidR="00565FBA" w:rsidRPr="00547BC4" w:rsidRDefault="00565FBA" w:rsidP="00B264D5">
      <w:pPr>
        <w:jc w:val="center"/>
        <w:rPr>
          <w:rFonts w:ascii="Arial" w:hAnsi="Arial" w:cs="Arial"/>
        </w:rPr>
      </w:pPr>
    </w:p>
    <w:p w14:paraId="0093F326" w14:textId="77777777" w:rsidR="00547BC4" w:rsidRPr="00547BC4" w:rsidRDefault="00547BC4" w:rsidP="00B264D5">
      <w:pPr>
        <w:jc w:val="center"/>
        <w:rPr>
          <w:rFonts w:ascii="Arial" w:hAnsi="Arial" w:cs="Arial"/>
          <w:b/>
          <w:bCs/>
        </w:rPr>
      </w:pPr>
    </w:p>
    <w:p w14:paraId="46E3B62C" w14:textId="77777777" w:rsidR="00547BC4" w:rsidRPr="00547BC4" w:rsidRDefault="00547BC4" w:rsidP="00B264D5">
      <w:pPr>
        <w:jc w:val="center"/>
        <w:rPr>
          <w:rFonts w:ascii="Arial" w:hAnsi="Arial" w:cs="Arial"/>
          <w:b/>
          <w:bCs/>
        </w:rPr>
      </w:pPr>
    </w:p>
    <w:p w14:paraId="28D086C3" w14:textId="77777777" w:rsidR="00547BC4" w:rsidRPr="00547BC4" w:rsidRDefault="00547BC4" w:rsidP="00B264D5">
      <w:pPr>
        <w:jc w:val="center"/>
        <w:rPr>
          <w:rFonts w:ascii="Arial" w:hAnsi="Arial" w:cs="Arial"/>
          <w:b/>
          <w:bCs/>
        </w:rPr>
      </w:pPr>
    </w:p>
    <w:p w14:paraId="62CE9E6F" w14:textId="77777777" w:rsidR="00547BC4" w:rsidRPr="00547BC4" w:rsidRDefault="00547BC4" w:rsidP="00B264D5">
      <w:pPr>
        <w:jc w:val="center"/>
        <w:rPr>
          <w:rFonts w:ascii="Arial" w:hAnsi="Arial" w:cs="Arial"/>
          <w:b/>
          <w:bCs/>
        </w:rPr>
      </w:pPr>
    </w:p>
    <w:p w14:paraId="2BA0FFFC" w14:textId="77777777" w:rsidR="00547BC4" w:rsidRPr="00547BC4" w:rsidRDefault="00547BC4" w:rsidP="00B264D5">
      <w:pPr>
        <w:jc w:val="center"/>
        <w:rPr>
          <w:rFonts w:ascii="Arial" w:hAnsi="Arial" w:cs="Arial"/>
          <w:b/>
          <w:bCs/>
        </w:rPr>
      </w:pPr>
    </w:p>
    <w:p w14:paraId="5A894375" w14:textId="77777777" w:rsidR="00547BC4" w:rsidRPr="00547BC4" w:rsidRDefault="00547BC4" w:rsidP="00B264D5">
      <w:pPr>
        <w:jc w:val="center"/>
        <w:rPr>
          <w:rFonts w:ascii="Arial" w:hAnsi="Arial" w:cs="Arial"/>
          <w:b/>
          <w:bCs/>
        </w:rPr>
      </w:pPr>
    </w:p>
    <w:p w14:paraId="5EEDC255" w14:textId="77777777" w:rsidR="00547BC4" w:rsidRPr="00547BC4" w:rsidRDefault="00547BC4" w:rsidP="00B264D5">
      <w:pPr>
        <w:jc w:val="center"/>
        <w:rPr>
          <w:rFonts w:ascii="Arial" w:hAnsi="Arial" w:cs="Arial"/>
          <w:b/>
          <w:bCs/>
        </w:rPr>
      </w:pPr>
    </w:p>
    <w:p w14:paraId="6245271F" w14:textId="77777777" w:rsidR="00547BC4" w:rsidRPr="00547BC4" w:rsidRDefault="00547BC4" w:rsidP="00B264D5">
      <w:pPr>
        <w:jc w:val="center"/>
        <w:rPr>
          <w:rFonts w:ascii="Arial" w:hAnsi="Arial" w:cs="Arial"/>
          <w:b/>
          <w:bCs/>
        </w:rPr>
      </w:pPr>
    </w:p>
    <w:p w14:paraId="11FAADDA" w14:textId="77777777" w:rsidR="00547BC4" w:rsidRPr="00547BC4" w:rsidRDefault="00547BC4" w:rsidP="00B264D5">
      <w:pPr>
        <w:jc w:val="center"/>
        <w:rPr>
          <w:rFonts w:ascii="Arial" w:hAnsi="Arial" w:cs="Arial"/>
          <w:b/>
          <w:bCs/>
        </w:rPr>
      </w:pPr>
    </w:p>
    <w:p w14:paraId="58EC32A6" w14:textId="77777777" w:rsidR="00547BC4" w:rsidRPr="00547BC4" w:rsidRDefault="00547BC4" w:rsidP="00B264D5">
      <w:pPr>
        <w:jc w:val="center"/>
        <w:rPr>
          <w:rFonts w:ascii="Arial" w:hAnsi="Arial" w:cs="Arial"/>
          <w:b/>
          <w:bCs/>
        </w:rPr>
      </w:pPr>
    </w:p>
    <w:p w14:paraId="785FFBD1" w14:textId="77777777" w:rsidR="00547BC4" w:rsidRPr="00547BC4" w:rsidRDefault="00547BC4" w:rsidP="00B264D5">
      <w:pPr>
        <w:jc w:val="center"/>
        <w:rPr>
          <w:rFonts w:ascii="Arial" w:hAnsi="Arial" w:cs="Arial"/>
          <w:b/>
          <w:bCs/>
        </w:rPr>
      </w:pPr>
    </w:p>
    <w:p w14:paraId="154C8840" w14:textId="77777777" w:rsidR="00547BC4" w:rsidRPr="00547BC4" w:rsidRDefault="00547BC4" w:rsidP="00B264D5">
      <w:pPr>
        <w:jc w:val="center"/>
        <w:rPr>
          <w:rFonts w:ascii="Arial" w:hAnsi="Arial" w:cs="Arial"/>
          <w:b/>
          <w:bCs/>
        </w:rPr>
      </w:pPr>
    </w:p>
    <w:p w14:paraId="3413B486" w14:textId="77777777" w:rsidR="00547BC4" w:rsidRPr="00547BC4" w:rsidRDefault="00547BC4" w:rsidP="00B264D5">
      <w:pPr>
        <w:jc w:val="center"/>
        <w:rPr>
          <w:rFonts w:ascii="Arial" w:hAnsi="Arial" w:cs="Arial"/>
          <w:b/>
          <w:bCs/>
        </w:rPr>
      </w:pPr>
    </w:p>
    <w:p w14:paraId="73015823" w14:textId="77777777" w:rsidR="00547BC4" w:rsidRPr="00547BC4" w:rsidRDefault="00547BC4" w:rsidP="00B264D5">
      <w:pPr>
        <w:jc w:val="center"/>
        <w:rPr>
          <w:rFonts w:ascii="Arial" w:hAnsi="Arial" w:cs="Arial"/>
          <w:b/>
          <w:bCs/>
        </w:rPr>
      </w:pPr>
    </w:p>
    <w:p w14:paraId="159F204B" w14:textId="77777777" w:rsidR="00547BC4" w:rsidRPr="00547BC4" w:rsidRDefault="00547BC4" w:rsidP="00B264D5">
      <w:pPr>
        <w:jc w:val="center"/>
        <w:rPr>
          <w:rFonts w:ascii="Arial" w:hAnsi="Arial" w:cs="Arial"/>
          <w:b/>
          <w:bCs/>
        </w:rPr>
      </w:pPr>
    </w:p>
    <w:p w14:paraId="76F76DC5" w14:textId="77777777" w:rsidR="00814A45" w:rsidRDefault="00814A45" w:rsidP="00814A45">
      <w:pPr>
        <w:rPr>
          <w:rFonts w:ascii="Arial" w:hAnsi="Arial" w:cs="Arial"/>
          <w:b/>
          <w:bCs/>
        </w:rPr>
      </w:pPr>
    </w:p>
    <w:p w14:paraId="56117987" w14:textId="77777777" w:rsidR="00565FBA" w:rsidRPr="00814A45" w:rsidRDefault="00565FBA" w:rsidP="00814A45">
      <w:pPr>
        <w:rPr>
          <w:rFonts w:ascii="Arial" w:hAnsi="Arial" w:cs="Arial"/>
          <w:b/>
          <w:bCs/>
          <w:sz w:val="48"/>
          <w:szCs w:val="48"/>
        </w:rPr>
      </w:pPr>
      <w:r w:rsidRPr="00814A45">
        <w:rPr>
          <w:rFonts w:ascii="Arial" w:hAnsi="Arial" w:cs="Arial"/>
          <w:b/>
          <w:bCs/>
          <w:sz w:val="48"/>
          <w:szCs w:val="48"/>
        </w:rPr>
        <w:lastRenderedPageBreak/>
        <w:t>1. Introduction</w:t>
      </w:r>
    </w:p>
    <w:p w14:paraId="66BD8E7C" w14:textId="77777777" w:rsidR="00116E5B" w:rsidRDefault="00116E5B" w:rsidP="00814A45">
      <w:pPr>
        <w:rPr>
          <w:rFonts w:ascii="Arial" w:hAnsi="Arial" w:cs="Arial"/>
          <w:sz w:val="28"/>
          <w:szCs w:val="28"/>
        </w:rPr>
      </w:pPr>
    </w:p>
    <w:p w14:paraId="777009BB" w14:textId="77777777" w:rsidR="00565FBA" w:rsidRPr="00814A45" w:rsidRDefault="00565FBA" w:rsidP="00814A45">
      <w:pPr>
        <w:rPr>
          <w:rFonts w:ascii="Arial" w:hAnsi="Arial" w:cs="Arial"/>
          <w:sz w:val="28"/>
          <w:szCs w:val="28"/>
        </w:rPr>
      </w:pPr>
      <w:bookmarkStart w:id="0" w:name="_GoBack"/>
      <w:bookmarkEnd w:id="0"/>
      <w:r w:rsidRPr="00814A45">
        <w:rPr>
          <w:rFonts w:ascii="Arial" w:hAnsi="Arial" w:cs="Arial"/>
          <w:sz w:val="28"/>
          <w:szCs w:val="28"/>
        </w:rPr>
        <w:t>Electric Vehicle (EV) adoption in Bengaluru is rapidly increasing, leading to new challenges in managing electricity demand. EV charging demand is highly concentrated in specific locations and time periods, especially during evening hours. This creates localized stress on the power distribution network.</w:t>
      </w:r>
    </w:p>
    <w:p w14:paraId="20323509" w14:textId="77777777" w:rsidR="00565FBA" w:rsidRPr="00814A45" w:rsidRDefault="00565FBA" w:rsidP="00814A45">
      <w:pPr>
        <w:rPr>
          <w:rFonts w:ascii="Arial" w:hAnsi="Arial" w:cs="Arial"/>
          <w:sz w:val="28"/>
          <w:szCs w:val="28"/>
        </w:rPr>
      </w:pPr>
      <w:r w:rsidRPr="00814A45">
        <w:rPr>
          <w:rFonts w:ascii="Arial" w:hAnsi="Arial" w:cs="Arial"/>
          <w:sz w:val="28"/>
          <w:szCs w:val="28"/>
        </w:rPr>
        <w:t>EVision AI is designed as an intelligent decision-support system that helps optimize EV charging behavior and infrastructure planning without modifying existing grid systems.</w:t>
      </w:r>
    </w:p>
    <w:p w14:paraId="4129558A" w14:textId="6D2D5E9F" w:rsidR="00565FBA" w:rsidRPr="00547BC4" w:rsidRDefault="00565FBA" w:rsidP="00814A45">
      <w:pPr>
        <w:rPr>
          <w:rFonts w:ascii="Arial" w:hAnsi="Arial" w:cs="Arial"/>
        </w:rPr>
      </w:pPr>
    </w:p>
    <w:p w14:paraId="2C32CA1E" w14:textId="77777777" w:rsidR="00814A45" w:rsidRDefault="00814A45" w:rsidP="00814A45">
      <w:pPr>
        <w:rPr>
          <w:rFonts w:ascii="Arial" w:hAnsi="Arial" w:cs="Arial"/>
          <w:b/>
          <w:bCs/>
          <w:sz w:val="48"/>
          <w:szCs w:val="48"/>
        </w:rPr>
      </w:pPr>
    </w:p>
    <w:p w14:paraId="33809E7E" w14:textId="77777777" w:rsidR="00814A45" w:rsidRDefault="00814A45" w:rsidP="00814A45">
      <w:pPr>
        <w:rPr>
          <w:rFonts w:ascii="Arial" w:hAnsi="Arial" w:cs="Arial"/>
          <w:b/>
          <w:bCs/>
          <w:sz w:val="48"/>
          <w:szCs w:val="48"/>
        </w:rPr>
      </w:pPr>
    </w:p>
    <w:p w14:paraId="684D0716" w14:textId="77777777" w:rsidR="00814A45" w:rsidRDefault="00814A45" w:rsidP="00814A45">
      <w:pPr>
        <w:rPr>
          <w:rFonts w:ascii="Arial" w:hAnsi="Arial" w:cs="Arial"/>
          <w:b/>
          <w:bCs/>
          <w:sz w:val="48"/>
          <w:szCs w:val="48"/>
        </w:rPr>
      </w:pPr>
    </w:p>
    <w:p w14:paraId="6E15C37C" w14:textId="77777777" w:rsidR="00814A45" w:rsidRDefault="00814A45" w:rsidP="00814A45">
      <w:pPr>
        <w:rPr>
          <w:rFonts w:ascii="Arial" w:hAnsi="Arial" w:cs="Arial"/>
          <w:b/>
          <w:bCs/>
          <w:sz w:val="48"/>
          <w:szCs w:val="48"/>
        </w:rPr>
      </w:pPr>
    </w:p>
    <w:p w14:paraId="53F96CD9" w14:textId="77777777" w:rsidR="00814A45" w:rsidRDefault="00814A45" w:rsidP="00814A45">
      <w:pPr>
        <w:rPr>
          <w:rFonts w:ascii="Arial" w:hAnsi="Arial" w:cs="Arial"/>
          <w:b/>
          <w:bCs/>
          <w:sz w:val="48"/>
          <w:szCs w:val="48"/>
        </w:rPr>
      </w:pPr>
    </w:p>
    <w:p w14:paraId="22D1A3F7" w14:textId="77777777" w:rsidR="00814A45" w:rsidRDefault="00814A45" w:rsidP="00814A45">
      <w:pPr>
        <w:rPr>
          <w:rFonts w:ascii="Arial" w:hAnsi="Arial" w:cs="Arial"/>
          <w:b/>
          <w:bCs/>
          <w:sz w:val="48"/>
          <w:szCs w:val="48"/>
        </w:rPr>
      </w:pPr>
    </w:p>
    <w:p w14:paraId="5F8BFA1E" w14:textId="77777777" w:rsidR="00814A45" w:rsidRDefault="00814A45" w:rsidP="00814A45">
      <w:pPr>
        <w:rPr>
          <w:rFonts w:ascii="Arial" w:hAnsi="Arial" w:cs="Arial"/>
          <w:b/>
          <w:bCs/>
          <w:sz w:val="48"/>
          <w:szCs w:val="48"/>
        </w:rPr>
      </w:pPr>
    </w:p>
    <w:p w14:paraId="1807445E" w14:textId="77777777" w:rsidR="00814A45" w:rsidRDefault="00814A45" w:rsidP="00814A45">
      <w:pPr>
        <w:rPr>
          <w:rFonts w:ascii="Arial" w:hAnsi="Arial" w:cs="Arial"/>
          <w:b/>
          <w:bCs/>
          <w:sz w:val="48"/>
          <w:szCs w:val="48"/>
        </w:rPr>
      </w:pPr>
    </w:p>
    <w:p w14:paraId="69D67A1A" w14:textId="77777777" w:rsidR="00814A45" w:rsidRDefault="00814A45" w:rsidP="00814A45">
      <w:pPr>
        <w:rPr>
          <w:rFonts w:ascii="Arial" w:hAnsi="Arial" w:cs="Arial"/>
          <w:b/>
          <w:bCs/>
          <w:sz w:val="48"/>
          <w:szCs w:val="48"/>
        </w:rPr>
      </w:pPr>
    </w:p>
    <w:p w14:paraId="64171AE0" w14:textId="77777777" w:rsidR="00814A45" w:rsidRDefault="00814A45" w:rsidP="00814A45">
      <w:pPr>
        <w:rPr>
          <w:rFonts w:ascii="Arial" w:hAnsi="Arial" w:cs="Arial"/>
          <w:b/>
          <w:bCs/>
          <w:sz w:val="48"/>
          <w:szCs w:val="48"/>
        </w:rPr>
      </w:pPr>
    </w:p>
    <w:p w14:paraId="69C35C9B" w14:textId="77777777" w:rsidR="00565FBA" w:rsidRPr="00814A45" w:rsidRDefault="00565FBA" w:rsidP="00814A45">
      <w:pPr>
        <w:rPr>
          <w:rFonts w:ascii="Arial" w:hAnsi="Arial" w:cs="Arial"/>
          <w:b/>
          <w:bCs/>
          <w:sz w:val="48"/>
          <w:szCs w:val="48"/>
        </w:rPr>
      </w:pPr>
      <w:r w:rsidRPr="00814A45">
        <w:rPr>
          <w:rFonts w:ascii="Arial" w:hAnsi="Arial" w:cs="Arial"/>
          <w:b/>
          <w:bCs/>
          <w:sz w:val="48"/>
          <w:szCs w:val="48"/>
        </w:rPr>
        <w:lastRenderedPageBreak/>
        <w:t>2. Problem Statement</w:t>
      </w:r>
    </w:p>
    <w:p w14:paraId="06C49F79" w14:textId="77777777" w:rsidR="00565FBA" w:rsidRPr="00814A45" w:rsidRDefault="00565FBA" w:rsidP="00814A45">
      <w:pPr>
        <w:rPr>
          <w:rFonts w:ascii="Arial" w:hAnsi="Arial" w:cs="Arial"/>
          <w:sz w:val="28"/>
          <w:szCs w:val="28"/>
        </w:rPr>
      </w:pPr>
      <w:r w:rsidRPr="00814A45">
        <w:rPr>
          <w:rFonts w:ascii="Arial" w:hAnsi="Arial" w:cs="Arial"/>
          <w:sz w:val="28"/>
          <w:szCs w:val="28"/>
        </w:rPr>
        <w:t>As EV adoption grows:</w:t>
      </w:r>
    </w:p>
    <w:p w14:paraId="40268D6B" w14:textId="268202FD" w:rsidR="00565FBA" w:rsidRPr="00814A45" w:rsidRDefault="00565FBA" w:rsidP="00814A45">
      <w:pPr>
        <w:numPr>
          <w:ilvl w:val="0"/>
          <w:numId w:val="1"/>
        </w:numPr>
        <w:rPr>
          <w:rFonts w:ascii="Arial" w:hAnsi="Arial" w:cs="Arial"/>
          <w:sz w:val="28"/>
          <w:szCs w:val="28"/>
        </w:rPr>
      </w:pPr>
      <w:r w:rsidRPr="00814A45">
        <w:rPr>
          <w:rFonts w:ascii="Arial" w:hAnsi="Arial" w:cs="Arial"/>
          <w:sz w:val="28"/>
          <w:szCs w:val="28"/>
        </w:rPr>
        <w:t>Charging demand becomes clustered in time and space</w:t>
      </w:r>
    </w:p>
    <w:p w14:paraId="220C1F02" w14:textId="64B97595" w:rsidR="00565FBA" w:rsidRPr="00814A45" w:rsidRDefault="00565FBA" w:rsidP="00814A45">
      <w:pPr>
        <w:numPr>
          <w:ilvl w:val="0"/>
          <w:numId w:val="1"/>
        </w:numPr>
        <w:rPr>
          <w:rFonts w:ascii="Arial" w:hAnsi="Arial" w:cs="Arial"/>
          <w:sz w:val="28"/>
          <w:szCs w:val="28"/>
        </w:rPr>
      </w:pPr>
      <w:r w:rsidRPr="00814A45">
        <w:rPr>
          <w:rFonts w:ascii="Arial" w:hAnsi="Arial" w:cs="Arial"/>
          <w:sz w:val="28"/>
          <w:szCs w:val="28"/>
        </w:rPr>
        <w:t>Grid infrastructure faces localized overload risks</w:t>
      </w:r>
    </w:p>
    <w:p w14:paraId="460E6119" w14:textId="39E0AE85" w:rsidR="00565FBA" w:rsidRPr="00814A45" w:rsidRDefault="00565FBA" w:rsidP="00814A45">
      <w:pPr>
        <w:numPr>
          <w:ilvl w:val="0"/>
          <w:numId w:val="1"/>
        </w:numPr>
        <w:rPr>
          <w:rFonts w:ascii="Arial" w:hAnsi="Arial" w:cs="Arial"/>
          <w:sz w:val="28"/>
          <w:szCs w:val="28"/>
        </w:rPr>
      </w:pPr>
      <w:r w:rsidRPr="00814A45">
        <w:rPr>
          <w:rFonts w:ascii="Arial" w:hAnsi="Arial" w:cs="Arial"/>
          <w:sz w:val="28"/>
          <w:szCs w:val="28"/>
        </w:rPr>
        <w:t>Existing solutions:</w:t>
      </w:r>
    </w:p>
    <w:p w14:paraId="30AFDFF6" w14:textId="7B93F28A" w:rsidR="00565FBA" w:rsidRPr="00814A45" w:rsidRDefault="00565FBA" w:rsidP="00814A45">
      <w:pPr>
        <w:numPr>
          <w:ilvl w:val="1"/>
          <w:numId w:val="1"/>
        </w:numPr>
        <w:rPr>
          <w:rFonts w:ascii="Arial" w:hAnsi="Arial" w:cs="Arial"/>
          <w:sz w:val="28"/>
          <w:szCs w:val="28"/>
        </w:rPr>
      </w:pPr>
      <w:r w:rsidRPr="00814A45">
        <w:rPr>
          <w:rFonts w:ascii="Arial" w:hAnsi="Arial" w:cs="Arial"/>
          <w:sz w:val="28"/>
          <w:szCs w:val="28"/>
        </w:rPr>
        <w:t>Assume uniform user behavior</w:t>
      </w:r>
    </w:p>
    <w:p w14:paraId="662FBF13" w14:textId="75CC8A3F" w:rsidR="00565FBA" w:rsidRPr="00814A45" w:rsidRDefault="00565FBA" w:rsidP="00814A45">
      <w:pPr>
        <w:numPr>
          <w:ilvl w:val="1"/>
          <w:numId w:val="1"/>
        </w:numPr>
        <w:rPr>
          <w:rFonts w:ascii="Arial" w:hAnsi="Arial" w:cs="Arial"/>
          <w:sz w:val="28"/>
          <w:szCs w:val="28"/>
        </w:rPr>
      </w:pPr>
      <w:r w:rsidRPr="00814A45">
        <w:rPr>
          <w:rFonts w:ascii="Arial" w:hAnsi="Arial" w:cs="Arial"/>
          <w:sz w:val="28"/>
          <w:szCs w:val="28"/>
        </w:rPr>
        <w:t>Do not adapt to real-time grid conditions</w:t>
      </w:r>
    </w:p>
    <w:p w14:paraId="50C22C85" w14:textId="42E0854D" w:rsidR="00565FBA" w:rsidRPr="00814A45" w:rsidRDefault="00565FBA" w:rsidP="00814A45">
      <w:pPr>
        <w:numPr>
          <w:ilvl w:val="1"/>
          <w:numId w:val="1"/>
        </w:numPr>
        <w:rPr>
          <w:rFonts w:ascii="Arial" w:hAnsi="Arial" w:cs="Arial"/>
          <w:sz w:val="28"/>
          <w:szCs w:val="28"/>
        </w:rPr>
      </w:pPr>
      <w:r w:rsidRPr="00814A45">
        <w:rPr>
          <w:rFonts w:ascii="Arial" w:hAnsi="Arial" w:cs="Arial"/>
          <w:sz w:val="28"/>
          <w:szCs w:val="28"/>
        </w:rPr>
        <w:t>Lack future planning capability</w:t>
      </w:r>
    </w:p>
    <w:p w14:paraId="4432C461" w14:textId="77777777" w:rsidR="00565FBA" w:rsidRPr="00814A45" w:rsidRDefault="00565FBA" w:rsidP="00814A45">
      <w:pPr>
        <w:rPr>
          <w:rFonts w:ascii="Arial" w:hAnsi="Arial" w:cs="Arial"/>
          <w:sz w:val="28"/>
          <w:szCs w:val="28"/>
        </w:rPr>
      </w:pPr>
      <w:r w:rsidRPr="00814A45">
        <w:rPr>
          <w:rFonts w:ascii="Arial" w:hAnsi="Arial" w:cs="Arial"/>
          <w:sz w:val="28"/>
          <w:szCs w:val="28"/>
        </w:rPr>
        <w:t>This leads to inefficient grid usage and poor infrastructure decisions.</w:t>
      </w:r>
    </w:p>
    <w:p w14:paraId="6AA4A3D0" w14:textId="0D3B04C6" w:rsidR="00565FBA" w:rsidRPr="00547BC4" w:rsidRDefault="00565FBA" w:rsidP="00814A45">
      <w:pPr>
        <w:rPr>
          <w:rFonts w:ascii="Arial" w:hAnsi="Arial" w:cs="Arial"/>
        </w:rPr>
      </w:pPr>
    </w:p>
    <w:p w14:paraId="695FF631" w14:textId="77777777" w:rsidR="00814A45" w:rsidRDefault="00814A45" w:rsidP="00814A45">
      <w:pPr>
        <w:rPr>
          <w:rFonts w:ascii="Arial" w:hAnsi="Arial" w:cs="Arial"/>
          <w:b/>
          <w:bCs/>
        </w:rPr>
      </w:pPr>
    </w:p>
    <w:p w14:paraId="2174B3FB" w14:textId="77777777" w:rsidR="00814A45" w:rsidRDefault="00814A45" w:rsidP="00814A45">
      <w:pPr>
        <w:rPr>
          <w:rFonts w:ascii="Arial" w:hAnsi="Arial" w:cs="Arial"/>
          <w:b/>
          <w:bCs/>
        </w:rPr>
      </w:pPr>
    </w:p>
    <w:p w14:paraId="15297988" w14:textId="77777777" w:rsidR="00814A45" w:rsidRDefault="00814A45" w:rsidP="00814A45">
      <w:pPr>
        <w:rPr>
          <w:rFonts w:ascii="Arial" w:hAnsi="Arial" w:cs="Arial"/>
          <w:b/>
          <w:bCs/>
        </w:rPr>
      </w:pPr>
    </w:p>
    <w:p w14:paraId="7328059C" w14:textId="77777777" w:rsidR="00814A45" w:rsidRDefault="00814A45" w:rsidP="00814A45">
      <w:pPr>
        <w:rPr>
          <w:rFonts w:ascii="Arial" w:hAnsi="Arial" w:cs="Arial"/>
          <w:b/>
          <w:bCs/>
        </w:rPr>
      </w:pPr>
    </w:p>
    <w:p w14:paraId="616C1C25" w14:textId="77777777" w:rsidR="00814A45" w:rsidRDefault="00814A45" w:rsidP="00814A45">
      <w:pPr>
        <w:rPr>
          <w:rFonts w:ascii="Arial" w:hAnsi="Arial" w:cs="Arial"/>
          <w:b/>
          <w:bCs/>
        </w:rPr>
      </w:pPr>
    </w:p>
    <w:p w14:paraId="0B8095A1" w14:textId="77777777" w:rsidR="00814A45" w:rsidRDefault="00814A45" w:rsidP="00814A45">
      <w:pPr>
        <w:rPr>
          <w:rFonts w:ascii="Arial" w:hAnsi="Arial" w:cs="Arial"/>
          <w:b/>
          <w:bCs/>
        </w:rPr>
      </w:pPr>
    </w:p>
    <w:p w14:paraId="5EF90153" w14:textId="77777777" w:rsidR="00814A45" w:rsidRDefault="00814A45" w:rsidP="00814A45">
      <w:pPr>
        <w:rPr>
          <w:rFonts w:ascii="Arial" w:hAnsi="Arial" w:cs="Arial"/>
          <w:b/>
          <w:bCs/>
        </w:rPr>
      </w:pPr>
    </w:p>
    <w:p w14:paraId="11B4C411" w14:textId="77777777" w:rsidR="00814A45" w:rsidRDefault="00814A45" w:rsidP="00814A45">
      <w:pPr>
        <w:rPr>
          <w:rFonts w:ascii="Arial" w:hAnsi="Arial" w:cs="Arial"/>
          <w:b/>
          <w:bCs/>
        </w:rPr>
      </w:pPr>
    </w:p>
    <w:p w14:paraId="5ED27DC4" w14:textId="77777777" w:rsidR="00814A45" w:rsidRDefault="00814A45" w:rsidP="00814A45">
      <w:pPr>
        <w:rPr>
          <w:rFonts w:ascii="Arial" w:hAnsi="Arial" w:cs="Arial"/>
          <w:b/>
          <w:bCs/>
        </w:rPr>
      </w:pPr>
    </w:p>
    <w:p w14:paraId="4C2FADE1" w14:textId="77777777" w:rsidR="00814A45" w:rsidRDefault="00814A45" w:rsidP="00814A45">
      <w:pPr>
        <w:rPr>
          <w:rFonts w:ascii="Arial" w:hAnsi="Arial" w:cs="Arial"/>
          <w:b/>
          <w:bCs/>
        </w:rPr>
      </w:pPr>
    </w:p>
    <w:p w14:paraId="5C2E7D3C" w14:textId="77777777" w:rsidR="00814A45" w:rsidRDefault="00814A45" w:rsidP="00814A45">
      <w:pPr>
        <w:rPr>
          <w:rFonts w:ascii="Arial" w:hAnsi="Arial" w:cs="Arial"/>
          <w:b/>
          <w:bCs/>
        </w:rPr>
      </w:pPr>
    </w:p>
    <w:p w14:paraId="7E87413B" w14:textId="77777777" w:rsidR="00814A45" w:rsidRDefault="00814A45" w:rsidP="00814A45">
      <w:pPr>
        <w:rPr>
          <w:rFonts w:ascii="Arial" w:hAnsi="Arial" w:cs="Arial"/>
          <w:b/>
          <w:bCs/>
        </w:rPr>
      </w:pPr>
    </w:p>
    <w:p w14:paraId="25DE7DDB" w14:textId="77777777" w:rsidR="00814A45" w:rsidRDefault="00814A45" w:rsidP="00814A45">
      <w:pPr>
        <w:rPr>
          <w:rFonts w:ascii="Arial" w:hAnsi="Arial" w:cs="Arial"/>
          <w:b/>
          <w:bCs/>
        </w:rPr>
      </w:pPr>
    </w:p>
    <w:p w14:paraId="638EF321" w14:textId="77777777" w:rsidR="00814A45" w:rsidRDefault="00814A45" w:rsidP="00814A45">
      <w:pPr>
        <w:rPr>
          <w:rFonts w:ascii="Arial" w:hAnsi="Arial" w:cs="Arial"/>
          <w:b/>
          <w:bCs/>
        </w:rPr>
      </w:pPr>
    </w:p>
    <w:p w14:paraId="7E121825" w14:textId="77777777" w:rsidR="00814A45" w:rsidRDefault="00814A45" w:rsidP="00814A45">
      <w:pPr>
        <w:rPr>
          <w:rFonts w:ascii="Arial" w:hAnsi="Arial" w:cs="Arial"/>
          <w:b/>
          <w:bCs/>
        </w:rPr>
      </w:pPr>
    </w:p>
    <w:p w14:paraId="492D55F4" w14:textId="77777777" w:rsidR="00565FBA" w:rsidRPr="00814A45" w:rsidRDefault="00565FBA" w:rsidP="00814A45">
      <w:pPr>
        <w:rPr>
          <w:rFonts w:ascii="Arial" w:hAnsi="Arial" w:cs="Arial"/>
          <w:b/>
          <w:bCs/>
          <w:sz w:val="48"/>
          <w:szCs w:val="48"/>
        </w:rPr>
      </w:pPr>
      <w:r w:rsidRPr="00814A45">
        <w:rPr>
          <w:rFonts w:ascii="Arial" w:hAnsi="Arial" w:cs="Arial"/>
          <w:b/>
          <w:bCs/>
          <w:sz w:val="48"/>
          <w:szCs w:val="48"/>
        </w:rPr>
        <w:lastRenderedPageBreak/>
        <w:t>3. Objectives</w:t>
      </w:r>
    </w:p>
    <w:p w14:paraId="6B4740FD" w14:textId="77777777" w:rsidR="00565FBA" w:rsidRPr="00814A45" w:rsidRDefault="00565FBA" w:rsidP="00814A45">
      <w:pPr>
        <w:rPr>
          <w:rFonts w:ascii="Arial" w:hAnsi="Arial" w:cs="Arial"/>
          <w:sz w:val="28"/>
          <w:szCs w:val="28"/>
        </w:rPr>
      </w:pPr>
      <w:r w:rsidRPr="00814A45">
        <w:rPr>
          <w:rFonts w:ascii="Arial" w:hAnsi="Arial" w:cs="Arial"/>
          <w:sz w:val="28"/>
          <w:szCs w:val="28"/>
        </w:rPr>
        <w:t>The key objectives of EVision AI are:</w:t>
      </w:r>
    </w:p>
    <w:p w14:paraId="27951176" w14:textId="3A66C2E6" w:rsidR="00565FBA" w:rsidRPr="00814A45" w:rsidRDefault="00565FBA" w:rsidP="00814A45">
      <w:pPr>
        <w:numPr>
          <w:ilvl w:val="0"/>
          <w:numId w:val="2"/>
        </w:numPr>
        <w:rPr>
          <w:rFonts w:ascii="Arial" w:hAnsi="Arial" w:cs="Arial"/>
          <w:sz w:val="28"/>
          <w:szCs w:val="28"/>
        </w:rPr>
      </w:pPr>
      <w:r w:rsidRPr="00814A45">
        <w:rPr>
          <w:rFonts w:ascii="Arial" w:hAnsi="Arial" w:cs="Arial"/>
          <w:sz w:val="28"/>
          <w:szCs w:val="28"/>
        </w:rPr>
        <w:t>Predict EV charging demand using behavior-aware models</w:t>
      </w:r>
    </w:p>
    <w:p w14:paraId="1CCBB6E8" w14:textId="134FC8ED" w:rsidR="00565FBA" w:rsidRPr="00814A45" w:rsidRDefault="00565FBA" w:rsidP="00814A45">
      <w:pPr>
        <w:numPr>
          <w:ilvl w:val="0"/>
          <w:numId w:val="2"/>
        </w:numPr>
        <w:rPr>
          <w:rFonts w:ascii="Arial" w:hAnsi="Arial" w:cs="Arial"/>
          <w:sz w:val="28"/>
          <w:szCs w:val="28"/>
        </w:rPr>
      </w:pPr>
      <w:r w:rsidRPr="00814A45">
        <w:rPr>
          <w:rFonts w:ascii="Arial" w:hAnsi="Arial" w:cs="Arial"/>
          <w:sz w:val="28"/>
          <w:szCs w:val="28"/>
        </w:rPr>
        <w:t>Optimize charging schedules based on grid conditions</w:t>
      </w:r>
    </w:p>
    <w:p w14:paraId="4E34B05B" w14:textId="76DBD7A1" w:rsidR="00565FBA" w:rsidRPr="00814A45" w:rsidRDefault="00565FBA" w:rsidP="00814A45">
      <w:pPr>
        <w:numPr>
          <w:ilvl w:val="0"/>
          <w:numId w:val="2"/>
        </w:numPr>
        <w:rPr>
          <w:rFonts w:ascii="Arial" w:hAnsi="Arial" w:cs="Arial"/>
          <w:sz w:val="28"/>
          <w:szCs w:val="28"/>
        </w:rPr>
      </w:pPr>
      <w:r w:rsidRPr="00814A45">
        <w:rPr>
          <w:rFonts w:ascii="Arial" w:hAnsi="Arial" w:cs="Arial"/>
          <w:sz w:val="28"/>
          <w:szCs w:val="28"/>
        </w:rPr>
        <w:t>Provide real-time grid status insights</w:t>
      </w:r>
    </w:p>
    <w:p w14:paraId="565E773D" w14:textId="6AEC29C8" w:rsidR="00565FBA" w:rsidRPr="00814A45" w:rsidRDefault="00565FBA" w:rsidP="00814A45">
      <w:pPr>
        <w:numPr>
          <w:ilvl w:val="0"/>
          <w:numId w:val="2"/>
        </w:numPr>
        <w:rPr>
          <w:rFonts w:ascii="Arial" w:hAnsi="Arial" w:cs="Arial"/>
          <w:sz w:val="28"/>
          <w:szCs w:val="28"/>
        </w:rPr>
      </w:pPr>
      <w:r w:rsidRPr="00814A45">
        <w:rPr>
          <w:rFonts w:ascii="Arial" w:hAnsi="Arial" w:cs="Arial"/>
          <w:sz w:val="28"/>
          <w:szCs w:val="28"/>
        </w:rPr>
        <w:t>Enable scenario-based infrastructure planning</w:t>
      </w:r>
    </w:p>
    <w:p w14:paraId="01113362" w14:textId="010BC5E3" w:rsidR="00565FBA" w:rsidRPr="00814A45" w:rsidRDefault="00565FBA" w:rsidP="00814A45">
      <w:pPr>
        <w:numPr>
          <w:ilvl w:val="0"/>
          <w:numId w:val="2"/>
        </w:numPr>
        <w:rPr>
          <w:rFonts w:ascii="Arial" w:hAnsi="Arial" w:cs="Arial"/>
          <w:sz w:val="28"/>
          <w:szCs w:val="28"/>
        </w:rPr>
      </w:pPr>
      <w:r w:rsidRPr="00814A45">
        <w:rPr>
          <w:rFonts w:ascii="Arial" w:hAnsi="Arial" w:cs="Arial"/>
          <w:sz w:val="28"/>
          <w:szCs w:val="28"/>
        </w:rPr>
        <w:t>Deliver actionable recommendations via a dashboard</w:t>
      </w:r>
    </w:p>
    <w:p w14:paraId="0BECF060" w14:textId="656EDEA3" w:rsidR="00565FBA" w:rsidRPr="00547BC4" w:rsidRDefault="00565FBA" w:rsidP="00814A45">
      <w:pPr>
        <w:rPr>
          <w:rFonts w:ascii="Arial" w:hAnsi="Arial" w:cs="Arial"/>
        </w:rPr>
      </w:pPr>
    </w:p>
    <w:p w14:paraId="1BCE4814" w14:textId="77777777" w:rsidR="00565FBA" w:rsidRPr="00814A45" w:rsidRDefault="00565FBA" w:rsidP="00814A45">
      <w:pPr>
        <w:rPr>
          <w:rFonts w:ascii="Arial" w:hAnsi="Arial" w:cs="Arial"/>
          <w:b/>
          <w:bCs/>
          <w:sz w:val="48"/>
          <w:szCs w:val="48"/>
        </w:rPr>
      </w:pPr>
      <w:r w:rsidRPr="00814A45">
        <w:rPr>
          <w:rFonts w:ascii="Arial" w:hAnsi="Arial" w:cs="Arial"/>
          <w:b/>
          <w:bCs/>
          <w:sz w:val="48"/>
          <w:szCs w:val="48"/>
        </w:rPr>
        <w:t>4. Proposed Solution</w:t>
      </w:r>
    </w:p>
    <w:p w14:paraId="53AFE4E5" w14:textId="77777777" w:rsidR="00565FBA" w:rsidRPr="00814A45" w:rsidRDefault="00565FBA" w:rsidP="00814A45">
      <w:pPr>
        <w:rPr>
          <w:rFonts w:ascii="Arial" w:hAnsi="Arial" w:cs="Arial"/>
          <w:sz w:val="28"/>
          <w:szCs w:val="28"/>
        </w:rPr>
      </w:pPr>
      <w:r w:rsidRPr="00814A45">
        <w:rPr>
          <w:rFonts w:ascii="Arial" w:hAnsi="Arial" w:cs="Arial"/>
          <w:sz w:val="28"/>
          <w:szCs w:val="28"/>
        </w:rPr>
        <w:t>EVision AI is a decision-support layer that integrates:</w:t>
      </w:r>
    </w:p>
    <w:p w14:paraId="1DECFB2D" w14:textId="3BB33C0E" w:rsidR="00565FBA" w:rsidRPr="00814A45" w:rsidRDefault="00565FBA" w:rsidP="00814A45">
      <w:pPr>
        <w:numPr>
          <w:ilvl w:val="0"/>
          <w:numId w:val="3"/>
        </w:numPr>
        <w:rPr>
          <w:rFonts w:ascii="Arial" w:hAnsi="Arial" w:cs="Arial"/>
          <w:sz w:val="28"/>
          <w:szCs w:val="28"/>
        </w:rPr>
      </w:pPr>
      <w:r w:rsidRPr="00814A45">
        <w:rPr>
          <w:rFonts w:ascii="Arial" w:hAnsi="Arial" w:cs="Arial"/>
          <w:sz w:val="28"/>
          <w:szCs w:val="28"/>
        </w:rPr>
        <w:t>Behavior-aware demand modeling</w:t>
      </w:r>
    </w:p>
    <w:p w14:paraId="276C9E34" w14:textId="6613AD77" w:rsidR="00565FBA" w:rsidRPr="00814A45" w:rsidRDefault="00565FBA" w:rsidP="00814A45">
      <w:pPr>
        <w:numPr>
          <w:ilvl w:val="0"/>
          <w:numId w:val="3"/>
        </w:numPr>
        <w:rPr>
          <w:rFonts w:ascii="Arial" w:hAnsi="Arial" w:cs="Arial"/>
          <w:sz w:val="28"/>
          <w:szCs w:val="28"/>
        </w:rPr>
      </w:pPr>
      <w:r w:rsidRPr="00814A45">
        <w:rPr>
          <w:rFonts w:ascii="Arial" w:hAnsi="Arial" w:cs="Arial"/>
          <w:sz w:val="28"/>
          <w:szCs w:val="28"/>
        </w:rPr>
        <w:t>Real-time grid monitoring</w:t>
      </w:r>
    </w:p>
    <w:p w14:paraId="0CFDF4DB" w14:textId="1BF2A55E" w:rsidR="00565FBA" w:rsidRPr="00814A45" w:rsidRDefault="00565FBA" w:rsidP="00814A45">
      <w:pPr>
        <w:numPr>
          <w:ilvl w:val="0"/>
          <w:numId w:val="3"/>
        </w:numPr>
        <w:rPr>
          <w:rFonts w:ascii="Arial" w:hAnsi="Arial" w:cs="Arial"/>
          <w:sz w:val="28"/>
          <w:szCs w:val="28"/>
        </w:rPr>
      </w:pPr>
      <w:r w:rsidRPr="00814A45">
        <w:rPr>
          <w:rFonts w:ascii="Arial" w:hAnsi="Arial" w:cs="Arial"/>
          <w:sz w:val="28"/>
          <w:szCs w:val="28"/>
        </w:rPr>
        <w:t>Simulation-based planning</w:t>
      </w:r>
    </w:p>
    <w:p w14:paraId="05A71F5F" w14:textId="46BED9A5" w:rsidR="00565FBA" w:rsidRPr="00814A45" w:rsidRDefault="00565FBA" w:rsidP="00814A45">
      <w:pPr>
        <w:numPr>
          <w:ilvl w:val="0"/>
          <w:numId w:val="3"/>
        </w:numPr>
        <w:rPr>
          <w:rFonts w:ascii="Arial" w:hAnsi="Arial" w:cs="Arial"/>
          <w:sz w:val="28"/>
          <w:szCs w:val="28"/>
        </w:rPr>
      </w:pPr>
      <w:r w:rsidRPr="00814A45">
        <w:rPr>
          <w:rFonts w:ascii="Arial" w:hAnsi="Arial" w:cs="Arial"/>
          <w:sz w:val="28"/>
          <w:szCs w:val="28"/>
        </w:rPr>
        <w:t>Optimization-driven recommendations</w:t>
      </w:r>
    </w:p>
    <w:p w14:paraId="776B409F" w14:textId="77777777" w:rsidR="00565FBA" w:rsidRPr="00814A45" w:rsidRDefault="00565FBA" w:rsidP="00814A45">
      <w:pPr>
        <w:rPr>
          <w:rFonts w:ascii="Arial" w:hAnsi="Arial" w:cs="Arial"/>
          <w:sz w:val="28"/>
          <w:szCs w:val="28"/>
        </w:rPr>
      </w:pPr>
      <w:r w:rsidRPr="00814A45">
        <w:rPr>
          <w:rFonts w:ascii="Arial" w:hAnsi="Arial" w:cs="Arial"/>
          <w:sz w:val="28"/>
          <w:szCs w:val="28"/>
        </w:rPr>
        <w:t>The system helps grid operators and planners make informed decisions to reduce overload risks and improve efficiency.</w:t>
      </w:r>
    </w:p>
    <w:p w14:paraId="689B0E0B" w14:textId="17353782" w:rsidR="00565FBA" w:rsidRPr="00547BC4" w:rsidRDefault="00565FBA" w:rsidP="00814A45">
      <w:pPr>
        <w:rPr>
          <w:rFonts w:ascii="Arial" w:hAnsi="Arial" w:cs="Arial"/>
        </w:rPr>
      </w:pPr>
    </w:p>
    <w:p w14:paraId="6F9F37A3" w14:textId="77777777" w:rsidR="00814A45" w:rsidRDefault="00814A45" w:rsidP="00814A45">
      <w:pPr>
        <w:rPr>
          <w:rFonts w:ascii="Arial" w:hAnsi="Arial" w:cs="Arial"/>
          <w:b/>
          <w:bCs/>
        </w:rPr>
      </w:pPr>
    </w:p>
    <w:p w14:paraId="4A265802" w14:textId="77777777" w:rsidR="00814A45" w:rsidRDefault="00814A45" w:rsidP="00814A45">
      <w:pPr>
        <w:rPr>
          <w:rFonts w:ascii="Arial" w:hAnsi="Arial" w:cs="Arial"/>
          <w:b/>
          <w:bCs/>
        </w:rPr>
      </w:pPr>
    </w:p>
    <w:p w14:paraId="3C0B1EDE" w14:textId="77777777" w:rsidR="00814A45" w:rsidRDefault="00814A45" w:rsidP="00814A45">
      <w:pPr>
        <w:rPr>
          <w:rFonts w:ascii="Arial" w:hAnsi="Arial" w:cs="Arial"/>
          <w:b/>
          <w:bCs/>
        </w:rPr>
      </w:pPr>
    </w:p>
    <w:p w14:paraId="11ABF1D5" w14:textId="77777777" w:rsidR="00814A45" w:rsidRDefault="00814A45" w:rsidP="00814A45">
      <w:pPr>
        <w:rPr>
          <w:rFonts w:ascii="Arial" w:hAnsi="Arial" w:cs="Arial"/>
          <w:b/>
          <w:bCs/>
        </w:rPr>
      </w:pPr>
    </w:p>
    <w:p w14:paraId="0C69414A" w14:textId="77777777" w:rsidR="00814A45" w:rsidRDefault="00814A45" w:rsidP="00814A45">
      <w:pPr>
        <w:rPr>
          <w:rFonts w:ascii="Arial" w:hAnsi="Arial" w:cs="Arial"/>
          <w:b/>
          <w:bCs/>
        </w:rPr>
      </w:pPr>
    </w:p>
    <w:p w14:paraId="3CFA5D3E" w14:textId="77777777" w:rsidR="00814A45" w:rsidRDefault="00814A45" w:rsidP="00814A45">
      <w:pPr>
        <w:rPr>
          <w:rFonts w:ascii="Arial" w:hAnsi="Arial" w:cs="Arial"/>
          <w:b/>
          <w:bCs/>
        </w:rPr>
      </w:pPr>
    </w:p>
    <w:p w14:paraId="6BD7F78D" w14:textId="77777777" w:rsidR="00814A45" w:rsidRDefault="00814A45" w:rsidP="00814A45">
      <w:pPr>
        <w:rPr>
          <w:rFonts w:ascii="Arial" w:hAnsi="Arial" w:cs="Arial"/>
          <w:b/>
          <w:bCs/>
        </w:rPr>
      </w:pPr>
    </w:p>
    <w:p w14:paraId="1F76A69F" w14:textId="77777777" w:rsidR="00565FBA" w:rsidRPr="00814A45" w:rsidRDefault="00565FBA" w:rsidP="00814A45">
      <w:pPr>
        <w:rPr>
          <w:rFonts w:ascii="Arial" w:hAnsi="Arial" w:cs="Arial"/>
          <w:b/>
          <w:bCs/>
          <w:sz w:val="48"/>
          <w:szCs w:val="48"/>
        </w:rPr>
      </w:pPr>
      <w:r w:rsidRPr="00814A45">
        <w:rPr>
          <w:rFonts w:ascii="Arial" w:hAnsi="Arial" w:cs="Arial"/>
          <w:b/>
          <w:bCs/>
          <w:sz w:val="48"/>
          <w:szCs w:val="48"/>
        </w:rPr>
        <w:lastRenderedPageBreak/>
        <w:t>5. Key Features</w:t>
      </w:r>
    </w:p>
    <w:p w14:paraId="25E2E772" w14:textId="77777777" w:rsidR="00565FBA" w:rsidRPr="00814A45" w:rsidRDefault="00565FBA" w:rsidP="00814A45">
      <w:pPr>
        <w:rPr>
          <w:rFonts w:ascii="Arial" w:hAnsi="Arial" w:cs="Arial"/>
          <w:b/>
          <w:bCs/>
          <w:sz w:val="28"/>
          <w:szCs w:val="28"/>
        </w:rPr>
      </w:pPr>
      <w:r w:rsidRPr="00814A45">
        <w:rPr>
          <w:rFonts w:ascii="Arial" w:hAnsi="Arial" w:cs="Arial"/>
          <w:b/>
          <w:bCs/>
          <w:sz w:val="28"/>
          <w:szCs w:val="28"/>
        </w:rPr>
        <w:t>5.1 Behavior-Aware Demand Modeling</w:t>
      </w:r>
    </w:p>
    <w:p w14:paraId="0CD5D769" w14:textId="77777777" w:rsidR="00565FBA" w:rsidRPr="00814A45" w:rsidRDefault="00565FBA" w:rsidP="00814A45">
      <w:pPr>
        <w:rPr>
          <w:rFonts w:ascii="Arial" w:hAnsi="Arial" w:cs="Arial"/>
          <w:sz w:val="28"/>
          <w:szCs w:val="28"/>
        </w:rPr>
      </w:pPr>
      <w:r w:rsidRPr="00814A45">
        <w:rPr>
          <w:rFonts w:ascii="Arial" w:hAnsi="Arial" w:cs="Arial"/>
          <w:sz w:val="28"/>
          <w:szCs w:val="28"/>
        </w:rPr>
        <w:t>Users are categorized into:</w:t>
      </w:r>
    </w:p>
    <w:p w14:paraId="02B58634" w14:textId="22B06842" w:rsidR="00565FBA" w:rsidRPr="00814A45" w:rsidRDefault="00565FBA" w:rsidP="00814A45">
      <w:pPr>
        <w:numPr>
          <w:ilvl w:val="0"/>
          <w:numId w:val="4"/>
        </w:numPr>
        <w:rPr>
          <w:rFonts w:ascii="Arial" w:hAnsi="Arial" w:cs="Arial"/>
          <w:sz w:val="28"/>
          <w:szCs w:val="28"/>
        </w:rPr>
      </w:pPr>
      <w:r w:rsidRPr="00814A45">
        <w:rPr>
          <w:rFonts w:ascii="Arial" w:hAnsi="Arial" w:cs="Arial"/>
          <w:sz w:val="28"/>
          <w:szCs w:val="28"/>
        </w:rPr>
        <w:t>Urgent users (charge immediately)</w:t>
      </w:r>
    </w:p>
    <w:p w14:paraId="08EA2F11" w14:textId="649C733B" w:rsidR="00565FBA" w:rsidRPr="00814A45" w:rsidRDefault="00565FBA" w:rsidP="00814A45">
      <w:pPr>
        <w:numPr>
          <w:ilvl w:val="0"/>
          <w:numId w:val="4"/>
        </w:numPr>
        <w:rPr>
          <w:rFonts w:ascii="Arial" w:hAnsi="Arial" w:cs="Arial"/>
          <w:sz w:val="28"/>
          <w:szCs w:val="28"/>
        </w:rPr>
      </w:pPr>
      <w:r w:rsidRPr="00814A45">
        <w:rPr>
          <w:rFonts w:ascii="Arial" w:hAnsi="Arial" w:cs="Arial"/>
          <w:sz w:val="28"/>
          <w:szCs w:val="28"/>
        </w:rPr>
        <w:t>Flexible users (can delay charging)</w:t>
      </w:r>
    </w:p>
    <w:p w14:paraId="1B1C5F2B" w14:textId="60FD94AB" w:rsidR="00565FBA" w:rsidRPr="00814A45" w:rsidRDefault="00565FBA" w:rsidP="00814A45">
      <w:pPr>
        <w:numPr>
          <w:ilvl w:val="0"/>
          <w:numId w:val="4"/>
        </w:numPr>
        <w:rPr>
          <w:rFonts w:ascii="Arial" w:hAnsi="Arial" w:cs="Arial"/>
          <w:sz w:val="28"/>
          <w:szCs w:val="28"/>
        </w:rPr>
      </w:pPr>
      <w:r w:rsidRPr="00814A45">
        <w:rPr>
          <w:rFonts w:ascii="Arial" w:hAnsi="Arial" w:cs="Arial"/>
          <w:sz w:val="28"/>
          <w:szCs w:val="28"/>
        </w:rPr>
        <w:t>Habit-based users (fixed routines)</w:t>
      </w:r>
    </w:p>
    <w:p w14:paraId="2A7BC3BD" w14:textId="77777777" w:rsidR="00565FBA" w:rsidRPr="00814A45" w:rsidRDefault="00565FBA" w:rsidP="00814A45">
      <w:pPr>
        <w:rPr>
          <w:rFonts w:ascii="Arial" w:hAnsi="Arial" w:cs="Arial"/>
          <w:sz w:val="28"/>
          <w:szCs w:val="28"/>
        </w:rPr>
      </w:pPr>
      <w:r w:rsidRPr="00814A45">
        <w:rPr>
          <w:rFonts w:ascii="Arial" w:hAnsi="Arial" w:cs="Arial"/>
          <w:sz w:val="28"/>
          <w:szCs w:val="28"/>
        </w:rPr>
        <w:t>This improves the accuracy of demand prediction.</w:t>
      </w:r>
    </w:p>
    <w:p w14:paraId="6910ED0E" w14:textId="5740C8DE" w:rsidR="00565FBA" w:rsidRPr="00814A45" w:rsidRDefault="00565FBA" w:rsidP="00814A45">
      <w:pPr>
        <w:rPr>
          <w:rFonts w:ascii="Arial" w:hAnsi="Arial" w:cs="Arial"/>
          <w:sz w:val="28"/>
          <w:szCs w:val="28"/>
        </w:rPr>
      </w:pPr>
    </w:p>
    <w:p w14:paraId="49632DE8" w14:textId="77777777" w:rsidR="00565FBA" w:rsidRPr="00814A45" w:rsidRDefault="00565FBA" w:rsidP="00814A45">
      <w:pPr>
        <w:rPr>
          <w:rFonts w:ascii="Arial" w:hAnsi="Arial" w:cs="Arial"/>
          <w:b/>
          <w:bCs/>
          <w:sz w:val="28"/>
          <w:szCs w:val="28"/>
        </w:rPr>
      </w:pPr>
      <w:r w:rsidRPr="00814A45">
        <w:rPr>
          <w:rFonts w:ascii="Arial" w:hAnsi="Arial" w:cs="Arial"/>
          <w:b/>
          <w:bCs/>
          <w:sz w:val="28"/>
          <w:szCs w:val="28"/>
        </w:rPr>
        <w:t>5.2 Real-Time Grid Response Engine</w:t>
      </w:r>
    </w:p>
    <w:p w14:paraId="7CE4EA27" w14:textId="77777777" w:rsidR="00565FBA" w:rsidRPr="00814A45" w:rsidRDefault="00565FBA" w:rsidP="00814A45">
      <w:pPr>
        <w:rPr>
          <w:rFonts w:ascii="Arial" w:hAnsi="Arial" w:cs="Arial"/>
          <w:sz w:val="28"/>
          <w:szCs w:val="28"/>
        </w:rPr>
      </w:pPr>
      <w:r w:rsidRPr="00814A45">
        <w:rPr>
          <w:rFonts w:ascii="Arial" w:hAnsi="Arial" w:cs="Arial"/>
          <w:sz w:val="28"/>
          <w:szCs w:val="28"/>
        </w:rPr>
        <w:t>The system classifies grid zones into:</w:t>
      </w:r>
    </w:p>
    <w:p w14:paraId="74F7E84E" w14:textId="7B3D5615" w:rsidR="00565FBA" w:rsidRPr="00814A45" w:rsidRDefault="00565FBA" w:rsidP="00814A45">
      <w:pPr>
        <w:numPr>
          <w:ilvl w:val="0"/>
          <w:numId w:val="5"/>
        </w:numPr>
        <w:rPr>
          <w:rFonts w:ascii="Arial" w:hAnsi="Arial" w:cs="Arial"/>
          <w:sz w:val="28"/>
          <w:szCs w:val="28"/>
        </w:rPr>
      </w:pPr>
      <w:r w:rsidRPr="00814A45">
        <w:rPr>
          <w:rFonts w:ascii="Arial" w:hAnsi="Arial" w:cs="Arial"/>
          <w:sz w:val="28"/>
          <w:szCs w:val="28"/>
        </w:rPr>
        <w:t>Normal</w:t>
      </w:r>
    </w:p>
    <w:p w14:paraId="6597E834" w14:textId="7B1C6E65" w:rsidR="00565FBA" w:rsidRPr="00814A45" w:rsidRDefault="00565FBA" w:rsidP="00814A45">
      <w:pPr>
        <w:numPr>
          <w:ilvl w:val="0"/>
          <w:numId w:val="5"/>
        </w:numPr>
        <w:rPr>
          <w:rFonts w:ascii="Arial" w:hAnsi="Arial" w:cs="Arial"/>
          <w:sz w:val="28"/>
          <w:szCs w:val="28"/>
        </w:rPr>
      </w:pPr>
      <w:r w:rsidRPr="00814A45">
        <w:rPr>
          <w:rFonts w:ascii="Arial" w:hAnsi="Arial" w:cs="Arial"/>
          <w:sz w:val="28"/>
          <w:szCs w:val="28"/>
        </w:rPr>
        <w:t>Warning</w:t>
      </w:r>
    </w:p>
    <w:p w14:paraId="0FB3F413" w14:textId="0CC401D2" w:rsidR="00565FBA" w:rsidRPr="00814A45" w:rsidRDefault="00565FBA" w:rsidP="00814A45">
      <w:pPr>
        <w:numPr>
          <w:ilvl w:val="0"/>
          <w:numId w:val="5"/>
        </w:numPr>
        <w:rPr>
          <w:rFonts w:ascii="Arial" w:hAnsi="Arial" w:cs="Arial"/>
          <w:sz w:val="28"/>
          <w:szCs w:val="28"/>
        </w:rPr>
      </w:pPr>
      <w:r w:rsidRPr="00814A45">
        <w:rPr>
          <w:rFonts w:ascii="Arial" w:hAnsi="Arial" w:cs="Arial"/>
          <w:sz w:val="28"/>
          <w:szCs w:val="28"/>
        </w:rPr>
        <w:t>Critical</w:t>
      </w:r>
    </w:p>
    <w:p w14:paraId="05A746EF" w14:textId="77777777" w:rsidR="00565FBA" w:rsidRPr="00814A45" w:rsidRDefault="00565FBA" w:rsidP="00814A45">
      <w:pPr>
        <w:rPr>
          <w:rFonts w:ascii="Arial" w:hAnsi="Arial" w:cs="Arial"/>
          <w:sz w:val="28"/>
          <w:szCs w:val="28"/>
        </w:rPr>
      </w:pPr>
      <w:r w:rsidRPr="00814A45">
        <w:rPr>
          <w:rFonts w:ascii="Arial" w:hAnsi="Arial" w:cs="Arial"/>
          <w:sz w:val="28"/>
          <w:szCs w:val="28"/>
        </w:rPr>
        <w:t>Based on this, it generates:</w:t>
      </w:r>
    </w:p>
    <w:p w14:paraId="7D5903FB" w14:textId="568682C5" w:rsidR="00565FBA" w:rsidRPr="00814A45" w:rsidRDefault="00565FBA" w:rsidP="00814A45">
      <w:pPr>
        <w:numPr>
          <w:ilvl w:val="0"/>
          <w:numId w:val="6"/>
        </w:numPr>
        <w:rPr>
          <w:rFonts w:ascii="Arial" w:hAnsi="Arial" w:cs="Arial"/>
          <w:sz w:val="28"/>
          <w:szCs w:val="28"/>
        </w:rPr>
      </w:pPr>
      <w:r w:rsidRPr="00814A45">
        <w:rPr>
          <w:rFonts w:ascii="Arial" w:hAnsi="Arial" w:cs="Arial"/>
          <w:sz w:val="28"/>
          <w:szCs w:val="28"/>
        </w:rPr>
        <w:t>Charging deferral suggestions</w:t>
      </w:r>
    </w:p>
    <w:p w14:paraId="5AFAA71F" w14:textId="0153A33A" w:rsidR="00565FBA" w:rsidRPr="00814A45" w:rsidRDefault="00565FBA" w:rsidP="00814A45">
      <w:pPr>
        <w:numPr>
          <w:ilvl w:val="0"/>
          <w:numId w:val="6"/>
        </w:numPr>
        <w:rPr>
          <w:rFonts w:ascii="Arial" w:hAnsi="Arial" w:cs="Arial"/>
          <w:sz w:val="28"/>
          <w:szCs w:val="28"/>
        </w:rPr>
      </w:pPr>
      <w:r w:rsidRPr="00814A45">
        <w:rPr>
          <w:rFonts w:ascii="Arial" w:hAnsi="Arial" w:cs="Arial"/>
          <w:sz w:val="28"/>
          <w:szCs w:val="28"/>
        </w:rPr>
        <w:t>Load redistribution strategies</w:t>
      </w:r>
    </w:p>
    <w:p w14:paraId="5CEA42AD" w14:textId="00A98B84" w:rsidR="00565FBA" w:rsidRPr="00814A45" w:rsidRDefault="00565FBA" w:rsidP="00814A45">
      <w:pPr>
        <w:numPr>
          <w:ilvl w:val="0"/>
          <w:numId w:val="6"/>
        </w:numPr>
        <w:rPr>
          <w:rFonts w:ascii="Arial" w:hAnsi="Arial" w:cs="Arial"/>
          <w:sz w:val="28"/>
          <w:szCs w:val="28"/>
        </w:rPr>
      </w:pPr>
      <w:r w:rsidRPr="00814A45">
        <w:rPr>
          <w:rFonts w:ascii="Arial" w:hAnsi="Arial" w:cs="Arial"/>
          <w:sz w:val="28"/>
          <w:szCs w:val="28"/>
        </w:rPr>
        <w:t>Off-peak incentives</w:t>
      </w:r>
    </w:p>
    <w:p w14:paraId="220CCEB3" w14:textId="003CC0BE" w:rsidR="00565FBA" w:rsidRPr="00814A45" w:rsidRDefault="00565FBA" w:rsidP="00814A45">
      <w:pPr>
        <w:rPr>
          <w:rFonts w:ascii="Arial" w:hAnsi="Arial" w:cs="Arial"/>
          <w:sz w:val="28"/>
          <w:szCs w:val="28"/>
        </w:rPr>
      </w:pPr>
    </w:p>
    <w:p w14:paraId="35BAEB87" w14:textId="77777777" w:rsidR="00814A45" w:rsidRDefault="00814A45" w:rsidP="00814A45">
      <w:pPr>
        <w:rPr>
          <w:rFonts w:ascii="Arial" w:hAnsi="Arial" w:cs="Arial"/>
          <w:b/>
          <w:bCs/>
          <w:sz w:val="28"/>
          <w:szCs w:val="28"/>
        </w:rPr>
      </w:pPr>
    </w:p>
    <w:p w14:paraId="5EEA5DDA" w14:textId="77777777" w:rsidR="00814A45" w:rsidRDefault="00814A45" w:rsidP="00814A45">
      <w:pPr>
        <w:rPr>
          <w:rFonts w:ascii="Arial" w:hAnsi="Arial" w:cs="Arial"/>
          <w:b/>
          <w:bCs/>
          <w:sz w:val="28"/>
          <w:szCs w:val="28"/>
        </w:rPr>
      </w:pPr>
    </w:p>
    <w:p w14:paraId="601F6B2E" w14:textId="77777777" w:rsidR="00814A45" w:rsidRDefault="00814A45" w:rsidP="00814A45">
      <w:pPr>
        <w:rPr>
          <w:rFonts w:ascii="Arial" w:hAnsi="Arial" w:cs="Arial"/>
          <w:b/>
          <w:bCs/>
          <w:sz w:val="28"/>
          <w:szCs w:val="28"/>
        </w:rPr>
      </w:pPr>
    </w:p>
    <w:p w14:paraId="305FAEA3" w14:textId="77777777" w:rsidR="00814A45" w:rsidRDefault="00814A45" w:rsidP="00814A45">
      <w:pPr>
        <w:rPr>
          <w:rFonts w:ascii="Arial" w:hAnsi="Arial" w:cs="Arial"/>
          <w:b/>
          <w:bCs/>
          <w:sz w:val="28"/>
          <w:szCs w:val="28"/>
        </w:rPr>
      </w:pPr>
    </w:p>
    <w:p w14:paraId="61BB5E68" w14:textId="77777777" w:rsidR="00814A45" w:rsidRDefault="00814A45" w:rsidP="00814A45">
      <w:pPr>
        <w:rPr>
          <w:rFonts w:ascii="Arial" w:hAnsi="Arial" w:cs="Arial"/>
          <w:b/>
          <w:bCs/>
          <w:sz w:val="28"/>
          <w:szCs w:val="28"/>
        </w:rPr>
      </w:pPr>
    </w:p>
    <w:p w14:paraId="6C21A8A6" w14:textId="77777777" w:rsidR="00814A45" w:rsidRDefault="00814A45" w:rsidP="00814A45">
      <w:pPr>
        <w:rPr>
          <w:rFonts w:ascii="Arial" w:hAnsi="Arial" w:cs="Arial"/>
          <w:b/>
          <w:bCs/>
          <w:sz w:val="28"/>
          <w:szCs w:val="28"/>
        </w:rPr>
      </w:pPr>
    </w:p>
    <w:p w14:paraId="6062796C" w14:textId="77777777" w:rsidR="00565FBA" w:rsidRPr="00814A45" w:rsidRDefault="00565FBA" w:rsidP="00814A45">
      <w:pPr>
        <w:rPr>
          <w:rFonts w:ascii="Arial" w:hAnsi="Arial" w:cs="Arial"/>
          <w:b/>
          <w:bCs/>
          <w:sz w:val="28"/>
          <w:szCs w:val="28"/>
        </w:rPr>
      </w:pPr>
      <w:r w:rsidRPr="00814A45">
        <w:rPr>
          <w:rFonts w:ascii="Arial" w:hAnsi="Arial" w:cs="Arial"/>
          <w:b/>
          <w:bCs/>
          <w:sz w:val="28"/>
          <w:szCs w:val="28"/>
        </w:rPr>
        <w:lastRenderedPageBreak/>
        <w:t>5.3 Simulation Engine</w:t>
      </w:r>
    </w:p>
    <w:p w14:paraId="3CD9209E" w14:textId="77777777" w:rsidR="00565FBA" w:rsidRPr="00814A45" w:rsidRDefault="00565FBA" w:rsidP="00814A45">
      <w:pPr>
        <w:rPr>
          <w:rFonts w:ascii="Arial" w:hAnsi="Arial" w:cs="Arial"/>
          <w:sz w:val="28"/>
          <w:szCs w:val="28"/>
        </w:rPr>
      </w:pPr>
      <w:r w:rsidRPr="00814A45">
        <w:rPr>
          <w:rFonts w:ascii="Arial" w:hAnsi="Arial" w:cs="Arial"/>
          <w:sz w:val="28"/>
          <w:szCs w:val="28"/>
        </w:rPr>
        <w:t>Supports “what-if” analysis such as:</w:t>
      </w:r>
    </w:p>
    <w:p w14:paraId="70C514F4" w14:textId="0359F736" w:rsidR="00565FBA" w:rsidRPr="00814A45" w:rsidRDefault="00565FBA" w:rsidP="00814A45">
      <w:pPr>
        <w:numPr>
          <w:ilvl w:val="0"/>
          <w:numId w:val="7"/>
        </w:numPr>
        <w:rPr>
          <w:rFonts w:ascii="Arial" w:hAnsi="Arial" w:cs="Arial"/>
          <w:sz w:val="28"/>
          <w:szCs w:val="28"/>
        </w:rPr>
      </w:pPr>
      <w:r w:rsidRPr="00814A45">
        <w:rPr>
          <w:rFonts w:ascii="Arial" w:hAnsi="Arial" w:cs="Arial"/>
          <w:sz w:val="28"/>
          <w:szCs w:val="28"/>
        </w:rPr>
        <w:t>Increase in EV adoption</w:t>
      </w:r>
    </w:p>
    <w:p w14:paraId="53C1C063" w14:textId="2D6D90B2" w:rsidR="00565FBA" w:rsidRPr="00814A45" w:rsidRDefault="00565FBA" w:rsidP="00814A45">
      <w:pPr>
        <w:numPr>
          <w:ilvl w:val="0"/>
          <w:numId w:val="7"/>
        </w:numPr>
        <w:rPr>
          <w:rFonts w:ascii="Arial" w:hAnsi="Arial" w:cs="Arial"/>
          <w:sz w:val="28"/>
          <w:szCs w:val="28"/>
        </w:rPr>
      </w:pPr>
      <w:r w:rsidRPr="00814A45">
        <w:rPr>
          <w:rFonts w:ascii="Arial" w:hAnsi="Arial" w:cs="Arial"/>
          <w:sz w:val="28"/>
          <w:szCs w:val="28"/>
        </w:rPr>
        <w:t>New charging station deployment</w:t>
      </w:r>
    </w:p>
    <w:p w14:paraId="4AFE7799" w14:textId="5F54BF19" w:rsidR="00565FBA" w:rsidRPr="00814A45" w:rsidRDefault="00565FBA" w:rsidP="00814A45">
      <w:pPr>
        <w:numPr>
          <w:ilvl w:val="0"/>
          <w:numId w:val="7"/>
        </w:numPr>
        <w:rPr>
          <w:rFonts w:ascii="Arial" w:hAnsi="Arial" w:cs="Arial"/>
          <w:sz w:val="28"/>
          <w:szCs w:val="28"/>
        </w:rPr>
      </w:pPr>
      <w:r w:rsidRPr="00814A45">
        <w:rPr>
          <w:rFonts w:ascii="Arial" w:hAnsi="Arial" w:cs="Arial"/>
          <w:sz w:val="28"/>
          <w:szCs w:val="28"/>
        </w:rPr>
        <w:t>Changes in user behavior</w:t>
      </w:r>
    </w:p>
    <w:p w14:paraId="1F3EF60F" w14:textId="77777777" w:rsidR="00565FBA" w:rsidRPr="00814A45" w:rsidRDefault="00565FBA" w:rsidP="00814A45">
      <w:pPr>
        <w:rPr>
          <w:rFonts w:ascii="Arial" w:hAnsi="Arial" w:cs="Arial"/>
          <w:sz w:val="28"/>
          <w:szCs w:val="28"/>
        </w:rPr>
      </w:pPr>
      <w:r w:rsidRPr="00814A45">
        <w:rPr>
          <w:rFonts w:ascii="Arial" w:hAnsi="Arial" w:cs="Arial"/>
          <w:sz w:val="28"/>
          <w:szCs w:val="28"/>
        </w:rPr>
        <w:t>Outputs include:</w:t>
      </w:r>
    </w:p>
    <w:p w14:paraId="4D72703F" w14:textId="5133F8EC" w:rsidR="00565FBA" w:rsidRPr="00814A45" w:rsidRDefault="00565FBA" w:rsidP="00814A45">
      <w:pPr>
        <w:numPr>
          <w:ilvl w:val="0"/>
          <w:numId w:val="8"/>
        </w:numPr>
        <w:rPr>
          <w:rFonts w:ascii="Arial" w:hAnsi="Arial" w:cs="Arial"/>
          <w:sz w:val="28"/>
          <w:szCs w:val="28"/>
        </w:rPr>
      </w:pPr>
      <w:r w:rsidRPr="00814A45">
        <w:rPr>
          <w:rFonts w:ascii="Arial" w:hAnsi="Arial" w:cs="Arial"/>
          <w:sz w:val="28"/>
          <w:szCs w:val="28"/>
        </w:rPr>
        <w:t>Grid load impact</w:t>
      </w:r>
    </w:p>
    <w:p w14:paraId="3A48EFB6" w14:textId="51E16394" w:rsidR="00565FBA" w:rsidRPr="00814A45" w:rsidRDefault="00565FBA" w:rsidP="00814A45">
      <w:pPr>
        <w:numPr>
          <w:ilvl w:val="0"/>
          <w:numId w:val="8"/>
        </w:numPr>
        <w:rPr>
          <w:rFonts w:ascii="Arial" w:hAnsi="Arial" w:cs="Arial"/>
          <w:sz w:val="28"/>
          <w:szCs w:val="28"/>
        </w:rPr>
      </w:pPr>
      <w:r w:rsidRPr="00814A45">
        <w:rPr>
          <w:rFonts w:ascii="Arial" w:hAnsi="Arial" w:cs="Arial"/>
          <w:sz w:val="28"/>
          <w:szCs w:val="28"/>
        </w:rPr>
        <w:t>Risk of overload</w:t>
      </w:r>
    </w:p>
    <w:p w14:paraId="1B20F641" w14:textId="4EB6098B" w:rsidR="00565FBA" w:rsidRPr="00814A45" w:rsidRDefault="00565FBA" w:rsidP="00814A45">
      <w:pPr>
        <w:numPr>
          <w:ilvl w:val="0"/>
          <w:numId w:val="8"/>
        </w:numPr>
        <w:rPr>
          <w:rFonts w:ascii="Arial" w:hAnsi="Arial" w:cs="Arial"/>
          <w:sz w:val="28"/>
          <w:szCs w:val="28"/>
        </w:rPr>
      </w:pPr>
      <w:r w:rsidRPr="00814A45">
        <w:rPr>
          <w:rFonts w:ascii="Arial" w:hAnsi="Arial" w:cs="Arial"/>
          <w:sz w:val="28"/>
          <w:szCs w:val="28"/>
        </w:rPr>
        <w:t>Infrastructure effectiveness</w:t>
      </w:r>
    </w:p>
    <w:p w14:paraId="5A93ECFC" w14:textId="6B66D52C" w:rsidR="00565FBA" w:rsidRPr="00814A45" w:rsidRDefault="00565FBA" w:rsidP="00814A45">
      <w:pPr>
        <w:rPr>
          <w:rFonts w:ascii="Arial" w:hAnsi="Arial" w:cs="Arial"/>
          <w:sz w:val="28"/>
          <w:szCs w:val="28"/>
        </w:rPr>
      </w:pPr>
    </w:p>
    <w:p w14:paraId="77F7636C" w14:textId="77777777" w:rsidR="00565FBA" w:rsidRPr="00814A45" w:rsidRDefault="00565FBA" w:rsidP="00814A45">
      <w:pPr>
        <w:rPr>
          <w:rFonts w:ascii="Arial" w:hAnsi="Arial" w:cs="Arial"/>
          <w:b/>
          <w:bCs/>
          <w:sz w:val="28"/>
          <w:szCs w:val="28"/>
        </w:rPr>
      </w:pPr>
      <w:r w:rsidRPr="00814A45">
        <w:rPr>
          <w:rFonts w:ascii="Arial" w:hAnsi="Arial" w:cs="Arial"/>
          <w:b/>
          <w:bCs/>
          <w:sz w:val="28"/>
          <w:szCs w:val="28"/>
        </w:rPr>
        <w:t>5.4 Infrastructure Planning</w:t>
      </w:r>
    </w:p>
    <w:p w14:paraId="68AE2B4E" w14:textId="3898FF1A" w:rsidR="00565FBA" w:rsidRPr="00814A45" w:rsidRDefault="00565FBA" w:rsidP="00814A45">
      <w:pPr>
        <w:numPr>
          <w:ilvl w:val="0"/>
          <w:numId w:val="9"/>
        </w:numPr>
        <w:rPr>
          <w:rFonts w:ascii="Arial" w:hAnsi="Arial" w:cs="Arial"/>
          <w:sz w:val="28"/>
          <w:szCs w:val="28"/>
        </w:rPr>
      </w:pPr>
      <w:r w:rsidRPr="00814A45">
        <w:rPr>
          <w:rFonts w:ascii="Arial" w:hAnsi="Arial" w:cs="Arial"/>
          <w:sz w:val="28"/>
          <w:szCs w:val="28"/>
        </w:rPr>
        <w:t>Identifies high-demand zones</w:t>
      </w:r>
    </w:p>
    <w:p w14:paraId="7CC03FF3" w14:textId="607F479C" w:rsidR="00565FBA" w:rsidRPr="00814A45" w:rsidRDefault="00565FBA" w:rsidP="00814A45">
      <w:pPr>
        <w:numPr>
          <w:ilvl w:val="0"/>
          <w:numId w:val="9"/>
        </w:numPr>
        <w:rPr>
          <w:rFonts w:ascii="Arial" w:hAnsi="Arial" w:cs="Arial"/>
          <w:sz w:val="28"/>
          <w:szCs w:val="28"/>
        </w:rPr>
      </w:pPr>
      <w:r w:rsidRPr="00814A45">
        <w:rPr>
          <w:rFonts w:ascii="Arial" w:hAnsi="Arial" w:cs="Arial"/>
          <w:sz w:val="28"/>
          <w:szCs w:val="28"/>
        </w:rPr>
        <w:t>Considers grid capacity and future demand</w:t>
      </w:r>
    </w:p>
    <w:p w14:paraId="76624DB4" w14:textId="0DEB0A3C" w:rsidR="00565FBA" w:rsidRPr="00814A45" w:rsidRDefault="00565FBA" w:rsidP="00814A45">
      <w:pPr>
        <w:numPr>
          <w:ilvl w:val="0"/>
          <w:numId w:val="9"/>
        </w:numPr>
        <w:rPr>
          <w:rFonts w:ascii="Arial" w:hAnsi="Arial" w:cs="Arial"/>
          <w:sz w:val="28"/>
          <w:szCs w:val="28"/>
        </w:rPr>
      </w:pPr>
      <w:r w:rsidRPr="00814A45">
        <w:rPr>
          <w:rFonts w:ascii="Arial" w:hAnsi="Arial" w:cs="Arial"/>
          <w:sz w:val="28"/>
          <w:szCs w:val="28"/>
        </w:rPr>
        <w:t>Recommends optimal charging station locations</w:t>
      </w:r>
    </w:p>
    <w:p w14:paraId="344BD91E" w14:textId="630CE1BB" w:rsidR="00565FBA" w:rsidRPr="00814A45" w:rsidRDefault="00565FBA" w:rsidP="00814A45">
      <w:pPr>
        <w:rPr>
          <w:rFonts w:ascii="Arial" w:hAnsi="Arial" w:cs="Arial"/>
          <w:sz w:val="28"/>
          <w:szCs w:val="28"/>
        </w:rPr>
      </w:pPr>
    </w:p>
    <w:p w14:paraId="5CD52EEF" w14:textId="77777777" w:rsidR="00565FBA" w:rsidRPr="00814A45" w:rsidRDefault="00565FBA" w:rsidP="00814A45">
      <w:pPr>
        <w:rPr>
          <w:rFonts w:ascii="Arial" w:hAnsi="Arial" w:cs="Arial"/>
          <w:b/>
          <w:bCs/>
          <w:sz w:val="28"/>
          <w:szCs w:val="28"/>
        </w:rPr>
      </w:pPr>
      <w:r w:rsidRPr="00814A45">
        <w:rPr>
          <w:rFonts w:ascii="Arial" w:hAnsi="Arial" w:cs="Arial"/>
          <w:b/>
          <w:bCs/>
          <w:sz w:val="28"/>
          <w:szCs w:val="28"/>
        </w:rPr>
        <w:t>5.5 Interactive Dashboard</w:t>
      </w:r>
    </w:p>
    <w:p w14:paraId="79767B42" w14:textId="77777777" w:rsidR="00565FBA" w:rsidRPr="00814A45" w:rsidRDefault="00565FBA" w:rsidP="00814A45">
      <w:pPr>
        <w:rPr>
          <w:rFonts w:ascii="Arial" w:hAnsi="Arial" w:cs="Arial"/>
          <w:sz w:val="28"/>
          <w:szCs w:val="28"/>
        </w:rPr>
      </w:pPr>
      <w:r w:rsidRPr="00814A45">
        <w:rPr>
          <w:rFonts w:ascii="Arial" w:hAnsi="Arial" w:cs="Arial"/>
          <w:sz w:val="28"/>
          <w:szCs w:val="28"/>
        </w:rPr>
        <w:t>Provides:</w:t>
      </w:r>
    </w:p>
    <w:p w14:paraId="51639D85" w14:textId="0CF45C1E" w:rsidR="00565FBA" w:rsidRPr="00814A45" w:rsidRDefault="00565FBA" w:rsidP="00814A45">
      <w:pPr>
        <w:numPr>
          <w:ilvl w:val="0"/>
          <w:numId w:val="10"/>
        </w:numPr>
        <w:rPr>
          <w:rFonts w:ascii="Arial" w:hAnsi="Arial" w:cs="Arial"/>
          <w:sz w:val="28"/>
          <w:szCs w:val="28"/>
        </w:rPr>
      </w:pPr>
      <w:r w:rsidRPr="00814A45">
        <w:rPr>
          <w:rFonts w:ascii="Arial" w:hAnsi="Arial" w:cs="Arial"/>
          <w:sz w:val="28"/>
          <w:szCs w:val="28"/>
        </w:rPr>
        <w:t>Live grid status</w:t>
      </w:r>
    </w:p>
    <w:p w14:paraId="759ECB9C" w14:textId="157EA6D8" w:rsidR="00565FBA" w:rsidRPr="00814A45" w:rsidRDefault="00565FBA" w:rsidP="00814A45">
      <w:pPr>
        <w:numPr>
          <w:ilvl w:val="0"/>
          <w:numId w:val="10"/>
        </w:numPr>
        <w:rPr>
          <w:rFonts w:ascii="Arial" w:hAnsi="Arial" w:cs="Arial"/>
          <w:sz w:val="28"/>
          <w:szCs w:val="28"/>
        </w:rPr>
      </w:pPr>
      <w:r w:rsidRPr="00814A45">
        <w:rPr>
          <w:rFonts w:ascii="Arial" w:hAnsi="Arial" w:cs="Arial"/>
          <w:sz w:val="28"/>
          <w:szCs w:val="28"/>
        </w:rPr>
        <w:t>Demand visualization</w:t>
      </w:r>
    </w:p>
    <w:p w14:paraId="67F606C5" w14:textId="36D36BEF" w:rsidR="00565FBA" w:rsidRPr="00814A45" w:rsidRDefault="00565FBA" w:rsidP="00814A45">
      <w:pPr>
        <w:numPr>
          <w:ilvl w:val="0"/>
          <w:numId w:val="10"/>
        </w:numPr>
        <w:rPr>
          <w:rFonts w:ascii="Arial" w:hAnsi="Arial" w:cs="Arial"/>
          <w:sz w:val="28"/>
          <w:szCs w:val="28"/>
        </w:rPr>
      </w:pPr>
      <w:r w:rsidRPr="00814A45">
        <w:rPr>
          <w:rFonts w:ascii="Arial" w:hAnsi="Arial" w:cs="Arial"/>
          <w:sz w:val="28"/>
          <w:szCs w:val="28"/>
        </w:rPr>
        <w:t>Recommendations</w:t>
      </w:r>
    </w:p>
    <w:p w14:paraId="646EB15E" w14:textId="67E083E4" w:rsidR="00565FBA" w:rsidRPr="00814A45" w:rsidRDefault="00565FBA" w:rsidP="00814A45">
      <w:pPr>
        <w:numPr>
          <w:ilvl w:val="0"/>
          <w:numId w:val="10"/>
        </w:numPr>
        <w:rPr>
          <w:rFonts w:ascii="Arial" w:hAnsi="Arial" w:cs="Arial"/>
          <w:sz w:val="28"/>
          <w:szCs w:val="28"/>
        </w:rPr>
      </w:pPr>
      <w:r w:rsidRPr="00814A45">
        <w:rPr>
          <w:rFonts w:ascii="Arial" w:hAnsi="Arial" w:cs="Arial"/>
          <w:sz w:val="28"/>
          <w:szCs w:val="28"/>
        </w:rPr>
        <w:t>Simulation results</w:t>
      </w:r>
    </w:p>
    <w:p w14:paraId="05976261" w14:textId="624FE595" w:rsidR="00565FBA" w:rsidRPr="00547BC4" w:rsidRDefault="00565FBA" w:rsidP="00814A45">
      <w:pPr>
        <w:rPr>
          <w:rFonts w:ascii="Arial" w:hAnsi="Arial" w:cs="Arial"/>
        </w:rPr>
      </w:pPr>
    </w:p>
    <w:p w14:paraId="2E2779F2" w14:textId="77777777" w:rsidR="00814A45" w:rsidRDefault="00814A45" w:rsidP="00814A45">
      <w:pPr>
        <w:rPr>
          <w:rFonts w:ascii="Arial" w:hAnsi="Arial" w:cs="Arial"/>
          <w:b/>
          <w:bCs/>
        </w:rPr>
      </w:pPr>
    </w:p>
    <w:p w14:paraId="3B7DF335" w14:textId="77777777" w:rsidR="00814A45" w:rsidRDefault="00814A45" w:rsidP="00814A45">
      <w:pPr>
        <w:rPr>
          <w:rFonts w:ascii="Arial" w:hAnsi="Arial" w:cs="Arial"/>
          <w:b/>
          <w:bCs/>
        </w:rPr>
      </w:pPr>
    </w:p>
    <w:p w14:paraId="69E81E3B" w14:textId="77777777" w:rsidR="00814A45" w:rsidRDefault="00814A45" w:rsidP="00814A45">
      <w:pPr>
        <w:rPr>
          <w:rFonts w:ascii="Arial" w:hAnsi="Arial" w:cs="Arial"/>
          <w:b/>
          <w:bCs/>
        </w:rPr>
      </w:pPr>
    </w:p>
    <w:p w14:paraId="1BA5E70D" w14:textId="77777777" w:rsidR="00565FBA" w:rsidRPr="00814A45" w:rsidRDefault="00565FBA" w:rsidP="00814A45">
      <w:pPr>
        <w:rPr>
          <w:rFonts w:ascii="Arial" w:hAnsi="Arial" w:cs="Arial"/>
          <w:b/>
          <w:bCs/>
          <w:sz w:val="48"/>
          <w:szCs w:val="48"/>
        </w:rPr>
      </w:pPr>
      <w:r w:rsidRPr="00814A45">
        <w:rPr>
          <w:rFonts w:ascii="Arial" w:hAnsi="Arial" w:cs="Arial"/>
          <w:b/>
          <w:bCs/>
          <w:sz w:val="48"/>
          <w:szCs w:val="48"/>
        </w:rPr>
        <w:lastRenderedPageBreak/>
        <w:t>6. System Architecture</w:t>
      </w:r>
    </w:p>
    <w:p w14:paraId="469D9FF6" w14:textId="77777777" w:rsidR="00565FBA" w:rsidRPr="00814A45" w:rsidRDefault="00565FBA" w:rsidP="00814A45">
      <w:pPr>
        <w:rPr>
          <w:rFonts w:ascii="Arial" w:hAnsi="Arial" w:cs="Arial"/>
          <w:sz w:val="28"/>
          <w:szCs w:val="28"/>
        </w:rPr>
      </w:pPr>
      <w:r w:rsidRPr="00814A45">
        <w:rPr>
          <w:rFonts w:ascii="Arial" w:hAnsi="Arial" w:cs="Arial"/>
          <w:sz w:val="28"/>
          <w:szCs w:val="28"/>
        </w:rPr>
        <w:t>The system consists of four layers:</w:t>
      </w:r>
    </w:p>
    <w:p w14:paraId="280E69B9" w14:textId="77777777" w:rsidR="00565FBA" w:rsidRPr="00814A45" w:rsidRDefault="00565FBA" w:rsidP="00814A45">
      <w:pPr>
        <w:rPr>
          <w:rFonts w:ascii="Arial" w:hAnsi="Arial" w:cs="Arial"/>
          <w:b/>
          <w:bCs/>
          <w:sz w:val="28"/>
          <w:szCs w:val="28"/>
        </w:rPr>
      </w:pPr>
      <w:r w:rsidRPr="00814A45">
        <w:rPr>
          <w:rFonts w:ascii="Arial" w:hAnsi="Arial" w:cs="Arial"/>
          <w:b/>
          <w:bCs/>
          <w:sz w:val="28"/>
          <w:szCs w:val="28"/>
        </w:rPr>
        <w:t>Frontend</w:t>
      </w:r>
    </w:p>
    <w:p w14:paraId="4BFAB161" w14:textId="2B30BA64" w:rsidR="00565FBA" w:rsidRPr="00814A45" w:rsidRDefault="00565FBA" w:rsidP="00814A45">
      <w:pPr>
        <w:numPr>
          <w:ilvl w:val="0"/>
          <w:numId w:val="11"/>
        </w:numPr>
        <w:rPr>
          <w:rFonts w:ascii="Arial" w:hAnsi="Arial" w:cs="Arial"/>
          <w:sz w:val="28"/>
          <w:szCs w:val="28"/>
        </w:rPr>
      </w:pPr>
      <w:r w:rsidRPr="00814A45">
        <w:rPr>
          <w:rFonts w:ascii="Arial" w:hAnsi="Arial" w:cs="Arial"/>
          <w:sz w:val="28"/>
          <w:szCs w:val="28"/>
        </w:rPr>
        <w:t>Built using React.js</w:t>
      </w:r>
    </w:p>
    <w:p w14:paraId="6B73A18A" w14:textId="076B4BC6" w:rsidR="00565FBA" w:rsidRPr="00814A45" w:rsidRDefault="00565FBA" w:rsidP="00814A45">
      <w:pPr>
        <w:numPr>
          <w:ilvl w:val="0"/>
          <w:numId w:val="11"/>
        </w:numPr>
        <w:rPr>
          <w:rFonts w:ascii="Arial" w:hAnsi="Arial" w:cs="Arial"/>
          <w:sz w:val="28"/>
          <w:szCs w:val="28"/>
        </w:rPr>
      </w:pPr>
      <w:r w:rsidRPr="00814A45">
        <w:rPr>
          <w:rFonts w:ascii="Arial" w:hAnsi="Arial" w:cs="Arial"/>
          <w:sz w:val="28"/>
          <w:szCs w:val="28"/>
        </w:rPr>
        <w:t>Displays dashboards, charts, and insights</w:t>
      </w:r>
    </w:p>
    <w:p w14:paraId="4E091A07" w14:textId="77777777" w:rsidR="00565FBA" w:rsidRPr="00814A45" w:rsidRDefault="00565FBA" w:rsidP="00814A45">
      <w:pPr>
        <w:rPr>
          <w:rFonts w:ascii="Arial" w:hAnsi="Arial" w:cs="Arial"/>
          <w:b/>
          <w:bCs/>
          <w:sz w:val="28"/>
          <w:szCs w:val="28"/>
        </w:rPr>
      </w:pPr>
      <w:r w:rsidRPr="00814A45">
        <w:rPr>
          <w:rFonts w:ascii="Arial" w:hAnsi="Arial" w:cs="Arial"/>
          <w:b/>
          <w:bCs/>
          <w:sz w:val="28"/>
          <w:szCs w:val="28"/>
        </w:rPr>
        <w:t>Backend</w:t>
      </w:r>
    </w:p>
    <w:p w14:paraId="4E3851CA" w14:textId="3A469C4F" w:rsidR="00565FBA" w:rsidRPr="00814A45" w:rsidRDefault="00565FBA" w:rsidP="00814A45">
      <w:pPr>
        <w:numPr>
          <w:ilvl w:val="0"/>
          <w:numId w:val="12"/>
        </w:numPr>
        <w:rPr>
          <w:rFonts w:ascii="Arial" w:hAnsi="Arial" w:cs="Arial"/>
          <w:sz w:val="28"/>
          <w:szCs w:val="28"/>
        </w:rPr>
      </w:pPr>
      <w:r w:rsidRPr="00814A45">
        <w:rPr>
          <w:rFonts w:ascii="Arial" w:hAnsi="Arial" w:cs="Arial"/>
          <w:sz w:val="28"/>
          <w:szCs w:val="28"/>
        </w:rPr>
        <w:t>Node.js APIs</w:t>
      </w:r>
    </w:p>
    <w:p w14:paraId="61A684A7" w14:textId="41E75113" w:rsidR="00565FBA" w:rsidRPr="00814A45" w:rsidRDefault="00565FBA" w:rsidP="00814A45">
      <w:pPr>
        <w:numPr>
          <w:ilvl w:val="0"/>
          <w:numId w:val="12"/>
        </w:numPr>
        <w:rPr>
          <w:rFonts w:ascii="Arial" w:hAnsi="Arial" w:cs="Arial"/>
          <w:sz w:val="28"/>
          <w:szCs w:val="28"/>
        </w:rPr>
      </w:pPr>
      <w:r w:rsidRPr="00814A45">
        <w:rPr>
          <w:rFonts w:ascii="Arial" w:hAnsi="Arial" w:cs="Arial"/>
          <w:sz w:val="28"/>
          <w:szCs w:val="28"/>
        </w:rPr>
        <w:t>Handles data processing and communication</w:t>
      </w:r>
    </w:p>
    <w:p w14:paraId="4C3BE571" w14:textId="77777777" w:rsidR="00565FBA" w:rsidRPr="00814A45" w:rsidRDefault="00565FBA" w:rsidP="00814A45">
      <w:pPr>
        <w:rPr>
          <w:rFonts w:ascii="Arial" w:hAnsi="Arial" w:cs="Arial"/>
          <w:b/>
          <w:bCs/>
          <w:sz w:val="28"/>
          <w:szCs w:val="28"/>
        </w:rPr>
      </w:pPr>
      <w:r w:rsidRPr="00814A45">
        <w:rPr>
          <w:rFonts w:ascii="Arial" w:hAnsi="Arial" w:cs="Arial"/>
          <w:b/>
          <w:bCs/>
          <w:sz w:val="28"/>
          <w:szCs w:val="28"/>
        </w:rPr>
        <w:t>AI &amp; Optimization Layer</w:t>
      </w:r>
    </w:p>
    <w:p w14:paraId="30DDF3AC" w14:textId="621E1F97" w:rsidR="00565FBA" w:rsidRPr="00814A45" w:rsidRDefault="00565FBA" w:rsidP="00814A45">
      <w:pPr>
        <w:numPr>
          <w:ilvl w:val="0"/>
          <w:numId w:val="13"/>
        </w:numPr>
        <w:rPr>
          <w:rFonts w:ascii="Arial" w:hAnsi="Arial" w:cs="Arial"/>
          <w:sz w:val="28"/>
          <w:szCs w:val="28"/>
        </w:rPr>
      </w:pPr>
      <w:r w:rsidRPr="00814A45">
        <w:rPr>
          <w:rFonts w:ascii="Arial" w:hAnsi="Arial" w:cs="Arial"/>
          <w:sz w:val="28"/>
          <w:szCs w:val="28"/>
        </w:rPr>
        <w:t>Demand prediction models</w:t>
      </w:r>
    </w:p>
    <w:p w14:paraId="4DD9DC3C" w14:textId="38AECDF4" w:rsidR="00565FBA" w:rsidRPr="00814A45" w:rsidRDefault="00565FBA" w:rsidP="00814A45">
      <w:pPr>
        <w:numPr>
          <w:ilvl w:val="0"/>
          <w:numId w:val="13"/>
        </w:numPr>
        <w:rPr>
          <w:rFonts w:ascii="Arial" w:hAnsi="Arial" w:cs="Arial"/>
          <w:sz w:val="28"/>
          <w:szCs w:val="28"/>
        </w:rPr>
      </w:pPr>
      <w:r w:rsidRPr="00814A45">
        <w:rPr>
          <w:rFonts w:ascii="Arial" w:hAnsi="Arial" w:cs="Arial"/>
          <w:sz w:val="28"/>
          <w:szCs w:val="28"/>
        </w:rPr>
        <w:t>Grid classification logic</w:t>
      </w:r>
    </w:p>
    <w:p w14:paraId="39E2BFF7" w14:textId="251FEB46" w:rsidR="00565FBA" w:rsidRPr="00814A45" w:rsidRDefault="00565FBA" w:rsidP="00814A45">
      <w:pPr>
        <w:numPr>
          <w:ilvl w:val="0"/>
          <w:numId w:val="13"/>
        </w:numPr>
        <w:rPr>
          <w:rFonts w:ascii="Arial" w:hAnsi="Arial" w:cs="Arial"/>
          <w:sz w:val="28"/>
          <w:szCs w:val="28"/>
        </w:rPr>
      </w:pPr>
      <w:r w:rsidRPr="00814A45">
        <w:rPr>
          <w:rFonts w:ascii="Arial" w:hAnsi="Arial" w:cs="Arial"/>
          <w:sz w:val="28"/>
          <w:szCs w:val="28"/>
        </w:rPr>
        <w:t>Optimization algorithms</w:t>
      </w:r>
    </w:p>
    <w:p w14:paraId="4AEB3C39" w14:textId="77777777" w:rsidR="00565FBA" w:rsidRPr="00814A45" w:rsidRDefault="00565FBA" w:rsidP="00814A45">
      <w:pPr>
        <w:rPr>
          <w:rFonts w:ascii="Arial" w:hAnsi="Arial" w:cs="Arial"/>
          <w:b/>
          <w:bCs/>
          <w:sz w:val="28"/>
          <w:szCs w:val="28"/>
        </w:rPr>
      </w:pPr>
      <w:r w:rsidRPr="00814A45">
        <w:rPr>
          <w:rFonts w:ascii="Arial" w:hAnsi="Arial" w:cs="Arial"/>
          <w:b/>
          <w:bCs/>
          <w:sz w:val="28"/>
          <w:szCs w:val="28"/>
        </w:rPr>
        <w:t>Data Layer</w:t>
      </w:r>
    </w:p>
    <w:p w14:paraId="3D723A36" w14:textId="5491A9E8" w:rsidR="00565FBA" w:rsidRPr="00814A45" w:rsidRDefault="00565FBA" w:rsidP="00814A45">
      <w:pPr>
        <w:numPr>
          <w:ilvl w:val="0"/>
          <w:numId w:val="14"/>
        </w:numPr>
        <w:rPr>
          <w:rFonts w:ascii="Arial" w:hAnsi="Arial" w:cs="Arial"/>
          <w:sz w:val="28"/>
          <w:szCs w:val="28"/>
        </w:rPr>
      </w:pPr>
      <w:r w:rsidRPr="00814A45">
        <w:rPr>
          <w:rFonts w:ascii="Arial" w:hAnsi="Arial" w:cs="Arial"/>
          <w:sz w:val="28"/>
          <w:szCs w:val="28"/>
        </w:rPr>
        <w:t>Synthetic EV usage data</w:t>
      </w:r>
    </w:p>
    <w:p w14:paraId="62300BD9" w14:textId="732FFC13" w:rsidR="00565FBA" w:rsidRPr="00547BC4" w:rsidRDefault="00565FBA" w:rsidP="00814A45">
      <w:pPr>
        <w:numPr>
          <w:ilvl w:val="0"/>
          <w:numId w:val="14"/>
        </w:numPr>
        <w:rPr>
          <w:rFonts w:ascii="Arial" w:hAnsi="Arial" w:cs="Arial"/>
        </w:rPr>
      </w:pPr>
      <w:r w:rsidRPr="00814A45">
        <w:rPr>
          <w:rFonts w:ascii="Arial" w:hAnsi="Arial" w:cs="Arial"/>
          <w:sz w:val="28"/>
          <w:szCs w:val="28"/>
        </w:rPr>
        <w:t>Grid load data</w:t>
      </w:r>
    </w:p>
    <w:p w14:paraId="684362B0" w14:textId="08DC9F72" w:rsidR="00565FBA" w:rsidRPr="00547BC4" w:rsidRDefault="00565FBA" w:rsidP="00814A45">
      <w:pPr>
        <w:rPr>
          <w:rFonts w:ascii="Arial" w:hAnsi="Arial" w:cs="Arial"/>
        </w:rPr>
      </w:pPr>
    </w:p>
    <w:p w14:paraId="12DD7C02" w14:textId="77777777" w:rsidR="00814A45" w:rsidRDefault="00814A45" w:rsidP="00814A45">
      <w:pPr>
        <w:rPr>
          <w:rFonts w:ascii="Arial" w:hAnsi="Arial" w:cs="Arial"/>
          <w:b/>
          <w:bCs/>
        </w:rPr>
      </w:pPr>
    </w:p>
    <w:p w14:paraId="55EB16EB" w14:textId="77777777" w:rsidR="00814A45" w:rsidRDefault="00814A45" w:rsidP="00814A45">
      <w:pPr>
        <w:rPr>
          <w:rFonts w:ascii="Arial" w:hAnsi="Arial" w:cs="Arial"/>
          <w:b/>
          <w:bCs/>
        </w:rPr>
      </w:pPr>
    </w:p>
    <w:p w14:paraId="36DB0612" w14:textId="77777777" w:rsidR="00814A45" w:rsidRDefault="00814A45" w:rsidP="00814A45">
      <w:pPr>
        <w:rPr>
          <w:rFonts w:ascii="Arial" w:hAnsi="Arial" w:cs="Arial"/>
          <w:b/>
          <w:bCs/>
        </w:rPr>
      </w:pPr>
    </w:p>
    <w:p w14:paraId="0B84AC12" w14:textId="77777777" w:rsidR="00814A45" w:rsidRDefault="00814A45" w:rsidP="00814A45">
      <w:pPr>
        <w:rPr>
          <w:rFonts w:ascii="Arial" w:hAnsi="Arial" w:cs="Arial"/>
          <w:b/>
          <w:bCs/>
        </w:rPr>
      </w:pPr>
    </w:p>
    <w:p w14:paraId="7BC9E59C" w14:textId="77777777" w:rsidR="00814A45" w:rsidRDefault="00814A45" w:rsidP="00814A45">
      <w:pPr>
        <w:rPr>
          <w:rFonts w:ascii="Arial" w:hAnsi="Arial" w:cs="Arial"/>
          <w:b/>
          <w:bCs/>
        </w:rPr>
      </w:pPr>
    </w:p>
    <w:p w14:paraId="0B7A7EEC" w14:textId="77777777" w:rsidR="00814A45" w:rsidRDefault="00814A45" w:rsidP="00814A45">
      <w:pPr>
        <w:rPr>
          <w:rFonts w:ascii="Arial" w:hAnsi="Arial" w:cs="Arial"/>
          <w:b/>
          <w:bCs/>
        </w:rPr>
      </w:pPr>
    </w:p>
    <w:p w14:paraId="7563D0EA" w14:textId="77777777" w:rsidR="00814A45" w:rsidRDefault="00814A45" w:rsidP="00814A45">
      <w:pPr>
        <w:rPr>
          <w:rFonts w:ascii="Arial" w:hAnsi="Arial" w:cs="Arial"/>
          <w:b/>
          <w:bCs/>
        </w:rPr>
      </w:pPr>
    </w:p>
    <w:p w14:paraId="11528F28" w14:textId="77777777" w:rsidR="00814A45" w:rsidRDefault="00814A45" w:rsidP="00814A45">
      <w:pPr>
        <w:rPr>
          <w:rFonts w:ascii="Arial" w:hAnsi="Arial" w:cs="Arial"/>
          <w:b/>
          <w:bCs/>
        </w:rPr>
      </w:pPr>
    </w:p>
    <w:p w14:paraId="274AA59C" w14:textId="77777777" w:rsidR="00814A45" w:rsidRDefault="00814A45" w:rsidP="00814A45">
      <w:pPr>
        <w:rPr>
          <w:rFonts w:ascii="Arial" w:hAnsi="Arial" w:cs="Arial"/>
          <w:b/>
          <w:bCs/>
        </w:rPr>
      </w:pPr>
    </w:p>
    <w:p w14:paraId="7C2DF87D" w14:textId="77777777" w:rsidR="00565FBA" w:rsidRPr="00814A45" w:rsidRDefault="00565FBA" w:rsidP="00814A45">
      <w:pPr>
        <w:rPr>
          <w:rFonts w:ascii="Arial" w:hAnsi="Arial" w:cs="Arial"/>
          <w:b/>
          <w:bCs/>
          <w:sz w:val="48"/>
          <w:szCs w:val="48"/>
        </w:rPr>
      </w:pPr>
      <w:r w:rsidRPr="00814A45">
        <w:rPr>
          <w:rFonts w:ascii="Arial" w:hAnsi="Arial" w:cs="Arial"/>
          <w:b/>
          <w:bCs/>
          <w:sz w:val="48"/>
          <w:szCs w:val="48"/>
        </w:rPr>
        <w:lastRenderedPageBreak/>
        <w:t>7. Working Mechanism</w:t>
      </w:r>
    </w:p>
    <w:p w14:paraId="0AA2CB99" w14:textId="12E65A18" w:rsidR="00565FBA" w:rsidRPr="00814A45" w:rsidRDefault="00565FBA" w:rsidP="00814A45">
      <w:pPr>
        <w:numPr>
          <w:ilvl w:val="0"/>
          <w:numId w:val="15"/>
        </w:numPr>
        <w:rPr>
          <w:rFonts w:ascii="Arial" w:hAnsi="Arial" w:cs="Arial"/>
          <w:sz w:val="28"/>
          <w:szCs w:val="28"/>
        </w:rPr>
      </w:pPr>
      <w:r w:rsidRPr="00814A45">
        <w:rPr>
          <w:rFonts w:ascii="Arial" w:hAnsi="Arial" w:cs="Arial"/>
          <w:sz w:val="28"/>
          <w:szCs w:val="28"/>
        </w:rPr>
        <w:t>Data is collected (EV usage, grid load)</w:t>
      </w:r>
    </w:p>
    <w:p w14:paraId="22696D8C" w14:textId="2A1B017E" w:rsidR="00565FBA" w:rsidRPr="00814A45" w:rsidRDefault="00565FBA" w:rsidP="00814A45">
      <w:pPr>
        <w:numPr>
          <w:ilvl w:val="0"/>
          <w:numId w:val="15"/>
        </w:numPr>
        <w:rPr>
          <w:rFonts w:ascii="Arial" w:hAnsi="Arial" w:cs="Arial"/>
          <w:sz w:val="28"/>
          <w:szCs w:val="28"/>
        </w:rPr>
      </w:pPr>
      <w:r w:rsidRPr="00814A45">
        <w:rPr>
          <w:rFonts w:ascii="Arial" w:hAnsi="Arial" w:cs="Arial"/>
          <w:sz w:val="28"/>
          <w:szCs w:val="28"/>
        </w:rPr>
        <w:t>Demand prediction is performed using behavior-aware models</w:t>
      </w:r>
    </w:p>
    <w:p w14:paraId="419C59D8" w14:textId="69151025" w:rsidR="00565FBA" w:rsidRPr="00814A45" w:rsidRDefault="00565FBA" w:rsidP="00814A45">
      <w:pPr>
        <w:numPr>
          <w:ilvl w:val="0"/>
          <w:numId w:val="15"/>
        </w:numPr>
        <w:rPr>
          <w:rFonts w:ascii="Arial" w:hAnsi="Arial" w:cs="Arial"/>
          <w:sz w:val="28"/>
          <w:szCs w:val="28"/>
        </w:rPr>
      </w:pPr>
      <w:r w:rsidRPr="00814A45">
        <w:rPr>
          <w:rFonts w:ascii="Arial" w:hAnsi="Arial" w:cs="Arial"/>
          <w:sz w:val="28"/>
          <w:szCs w:val="28"/>
        </w:rPr>
        <w:t>Grid condition is classified (Normal/Warning/Critical)</w:t>
      </w:r>
    </w:p>
    <w:p w14:paraId="262F7FF9" w14:textId="68193F52" w:rsidR="00565FBA" w:rsidRPr="00814A45" w:rsidRDefault="00565FBA" w:rsidP="00814A45">
      <w:pPr>
        <w:numPr>
          <w:ilvl w:val="0"/>
          <w:numId w:val="15"/>
        </w:numPr>
        <w:rPr>
          <w:rFonts w:ascii="Arial" w:hAnsi="Arial" w:cs="Arial"/>
          <w:sz w:val="28"/>
          <w:szCs w:val="28"/>
        </w:rPr>
      </w:pPr>
      <w:r w:rsidRPr="00814A45">
        <w:rPr>
          <w:rFonts w:ascii="Arial" w:hAnsi="Arial" w:cs="Arial"/>
          <w:sz w:val="28"/>
          <w:szCs w:val="28"/>
        </w:rPr>
        <w:t>Simulation engine evaluates future scenarios</w:t>
      </w:r>
    </w:p>
    <w:p w14:paraId="074D3865" w14:textId="2B9F0B80" w:rsidR="00565FBA" w:rsidRPr="00814A45" w:rsidRDefault="00565FBA" w:rsidP="00814A45">
      <w:pPr>
        <w:numPr>
          <w:ilvl w:val="0"/>
          <w:numId w:val="15"/>
        </w:numPr>
        <w:rPr>
          <w:rFonts w:ascii="Arial" w:hAnsi="Arial" w:cs="Arial"/>
          <w:sz w:val="28"/>
          <w:szCs w:val="28"/>
        </w:rPr>
      </w:pPr>
      <w:r w:rsidRPr="00814A45">
        <w:rPr>
          <w:rFonts w:ascii="Arial" w:hAnsi="Arial" w:cs="Arial"/>
          <w:sz w:val="28"/>
          <w:szCs w:val="28"/>
        </w:rPr>
        <w:t>Optimization engine generates recommendations</w:t>
      </w:r>
    </w:p>
    <w:p w14:paraId="3879325D" w14:textId="0F88F7C2" w:rsidR="00565FBA" w:rsidRPr="00814A45" w:rsidRDefault="00565FBA" w:rsidP="00814A45">
      <w:pPr>
        <w:numPr>
          <w:ilvl w:val="0"/>
          <w:numId w:val="15"/>
        </w:numPr>
        <w:rPr>
          <w:rFonts w:ascii="Arial" w:hAnsi="Arial" w:cs="Arial"/>
          <w:sz w:val="28"/>
          <w:szCs w:val="28"/>
        </w:rPr>
      </w:pPr>
      <w:r w:rsidRPr="00814A45">
        <w:rPr>
          <w:rFonts w:ascii="Arial" w:hAnsi="Arial" w:cs="Arial"/>
          <w:sz w:val="28"/>
          <w:szCs w:val="28"/>
        </w:rPr>
        <w:t>Results are displayed on the dashboard</w:t>
      </w:r>
    </w:p>
    <w:p w14:paraId="1C8DF20E" w14:textId="75C00E5C" w:rsidR="00565FBA" w:rsidRPr="00547BC4" w:rsidRDefault="00565FBA" w:rsidP="00814A45">
      <w:pPr>
        <w:rPr>
          <w:rFonts w:ascii="Arial" w:hAnsi="Arial" w:cs="Arial"/>
        </w:rPr>
      </w:pPr>
    </w:p>
    <w:p w14:paraId="0C8BB584" w14:textId="77777777" w:rsidR="00565FBA" w:rsidRPr="00814A45" w:rsidRDefault="00565FBA" w:rsidP="00814A45">
      <w:pPr>
        <w:rPr>
          <w:rFonts w:ascii="Arial" w:hAnsi="Arial" w:cs="Arial"/>
          <w:b/>
          <w:bCs/>
          <w:sz w:val="48"/>
          <w:szCs w:val="48"/>
        </w:rPr>
      </w:pPr>
      <w:r w:rsidRPr="00814A45">
        <w:rPr>
          <w:rFonts w:ascii="Arial" w:hAnsi="Arial" w:cs="Arial"/>
          <w:b/>
          <w:bCs/>
          <w:sz w:val="48"/>
          <w:szCs w:val="48"/>
        </w:rPr>
        <w:t>8. Technology Stack</w:t>
      </w:r>
    </w:p>
    <w:p w14:paraId="66BF45CB" w14:textId="1495812E" w:rsidR="00565FBA" w:rsidRPr="00814A45" w:rsidRDefault="00565FBA" w:rsidP="00814A45">
      <w:pPr>
        <w:numPr>
          <w:ilvl w:val="0"/>
          <w:numId w:val="16"/>
        </w:numPr>
        <w:rPr>
          <w:rFonts w:ascii="Arial" w:hAnsi="Arial" w:cs="Arial"/>
          <w:sz w:val="28"/>
          <w:szCs w:val="28"/>
        </w:rPr>
      </w:pPr>
      <w:r w:rsidRPr="00814A45">
        <w:rPr>
          <w:rFonts w:ascii="Arial" w:hAnsi="Arial" w:cs="Arial"/>
          <w:sz w:val="28"/>
          <w:szCs w:val="28"/>
        </w:rPr>
        <w:t>Frontend: React.js</w:t>
      </w:r>
    </w:p>
    <w:p w14:paraId="52E56977" w14:textId="468981ED" w:rsidR="00565FBA" w:rsidRPr="00814A45" w:rsidRDefault="00565FBA" w:rsidP="00814A45">
      <w:pPr>
        <w:numPr>
          <w:ilvl w:val="0"/>
          <w:numId w:val="16"/>
        </w:numPr>
        <w:rPr>
          <w:rFonts w:ascii="Arial" w:hAnsi="Arial" w:cs="Arial"/>
          <w:sz w:val="28"/>
          <w:szCs w:val="28"/>
        </w:rPr>
      </w:pPr>
      <w:r w:rsidRPr="00814A45">
        <w:rPr>
          <w:rFonts w:ascii="Arial" w:hAnsi="Arial" w:cs="Arial"/>
          <w:sz w:val="28"/>
          <w:szCs w:val="28"/>
        </w:rPr>
        <w:t>Backend: Node.js</w:t>
      </w:r>
    </w:p>
    <w:p w14:paraId="460BE993" w14:textId="244A2E20" w:rsidR="00565FBA" w:rsidRPr="00814A45" w:rsidRDefault="00565FBA" w:rsidP="00814A45">
      <w:pPr>
        <w:numPr>
          <w:ilvl w:val="0"/>
          <w:numId w:val="16"/>
        </w:numPr>
        <w:rPr>
          <w:rFonts w:ascii="Arial" w:hAnsi="Arial" w:cs="Arial"/>
          <w:sz w:val="28"/>
          <w:szCs w:val="28"/>
        </w:rPr>
      </w:pPr>
      <w:r w:rsidRPr="00814A45">
        <w:rPr>
          <w:rFonts w:ascii="Arial" w:hAnsi="Arial" w:cs="Arial"/>
          <w:sz w:val="28"/>
          <w:szCs w:val="28"/>
        </w:rPr>
        <w:t>Visualization: Chart.js</w:t>
      </w:r>
    </w:p>
    <w:p w14:paraId="520C8318" w14:textId="4CD850F9" w:rsidR="00565FBA" w:rsidRPr="00814A45" w:rsidRDefault="00565FBA" w:rsidP="00814A45">
      <w:pPr>
        <w:numPr>
          <w:ilvl w:val="0"/>
          <w:numId w:val="16"/>
        </w:numPr>
        <w:rPr>
          <w:rFonts w:ascii="Arial" w:hAnsi="Arial" w:cs="Arial"/>
          <w:sz w:val="28"/>
          <w:szCs w:val="28"/>
        </w:rPr>
      </w:pPr>
      <w:r w:rsidRPr="00814A45">
        <w:rPr>
          <w:rFonts w:ascii="Arial" w:hAnsi="Arial" w:cs="Arial"/>
          <w:sz w:val="28"/>
          <w:szCs w:val="28"/>
        </w:rPr>
        <w:t>Data: Synthetic datasets</w:t>
      </w:r>
    </w:p>
    <w:p w14:paraId="450E0FA1" w14:textId="21A74803" w:rsidR="00565FBA" w:rsidRPr="00814A45" w:rsidRDefault="00565FBA" w:rsidP="00814A45">
      <w:pPr>
        <w:numPr>
          <w:ilvl w:val="0"/>
          <w:numId w:val="16"/>
        </w:numPr>
        <w:rPr>
          <w:rFonts w:ascii="Arial" w:hAnsi="Arial" w:cs="Arial"/>
          <w:sz w:val="28"/>
          <w:szCs w:val="28"/>
        </w:rPr>
      </w:pPr>
      <w:r w:rsidRPr="00814A45">
        <w:rPr>
          <w:rFonts w:ascii="Arial" w:hAnsi="Arial" w:cs="Arial"/>
          <w:sz w:val="28"/>
          <w:szCs w:val="28"/>
        </w:rPr>
        <w:t>Models: Basic ML &amp; simulation-based logic</w:t>
      </w:r>
    </w:p>
    <w:p w14:paraId="477A5A25" w14:textId="63F3E491" w:rsidR="00565FBA" w:rsidRPr="00547BC4" w:rsidRDefault="00565FBA" w:rsidP="00814A45">
      <w:pPr>
        <w:rPr>
          <w:rFonts w:ascii="Arial" w:hAnsi="Arial" w:cs="Arial"/>
        </w:rPr>
      </w:pPr>
    </w:p>
    <w:p w14:paraId="4E199353" w14:textId="77777777" w:rsidR="00814A45" w:rsidRDefault="00814A45" w:rsidP="00814A45">
      <w:pPr>
        <w:rPr>
          <w:rFonts w:ascii="Arial" w:hAnsi="Arial" w:cs="Arial"/>
          <w:b/>
          <w:bCs/>
        </w:rPr>
      </w:pPr>
    </w:p>
    <w:p w14:paraId="4635ABF9" w14:textId="77777777" w:rsidR="00814A45" w:rsidRDefault="00814A45" w:rsidP="00814A45">
      <w:pPr>
        <w:rPr>
          <w:rFonts w:ascii="Arial" w:hAnsi="Arial" w:cs="Arial"/>
          <w:b/>
          <w:bCs/>
        </w:rPr>
      </w:pPr>
    </w:p>
    <w:p w14:paraId="14133A9D" w14:textId="77777777" w:rsidR="00814A45" w:rsidRDefault="00814A45" w:rsidP="00814A45">
      <w:pPr>
        <w:rPr>
          <w:rFonts w:ascii="Arial" w:hAnsi="Arial" w:cs="Arial"/>
          <w:b/>
          <w:bCs/>
        </w:rPr>
      </w:pPr>
    </w:p>
    <w:p w14:paraId="40BC53A1" w14:textId="77777777" w:rsidR="00814A45" w:rsidRDefault="00814A45" w:rsidP="00814A45">
      <w:pPr>
        <w:rPr>
          <w:rFonts w:ascii="Arial" w:hAnsi="Arial" w:cs="Arial"/>
          <w:b/>
          <w:bCs/>
        </w:rPr>
      </w:pPr>
    </w:p>
    <w:p w14:paraId="13E122FB" w14:textId="77777777" w:rsidR="00814A45" w:rsidRDefault="00814A45" w:rsidP="00814A45">
      <w:pPr>
        <w:rPr>
          <w:rFonts w:ascii="Arial" w:hAnsi="Arial" w:cs="Arial"/>
          <w:b/>
          <w:bCs/>
        </w:rPr>
      </w:pPr>
    </w:p>
    <w:p w14:paraId="3F07A258" w14:textId="77777777" w:rsidR="00814A45" w:rsidRDefault="00814A45" w:rsidP="00814A45">
      <w:pPr>
        <w:rPr>
          <w:rFonts w:ascii="Arial" w:hAnsi="Arial" w:cs="Arial"/>
          <w:b/>
          <w:bCs/>
        </w:rPr>
      </w:pPr>
    </w:p>
    <w:p w14:paraId="22EBD56C" w14:textId="77777777" w:rsidR="00814A45" w:rsidRDefault="00814A45" w:rsidP="00814A45">
      <w:pPr>
        <w:rPr>
          <w:rFonts w:ascii="Arial" w:hAnsi="Arial" w:cs="Arial"/>
          <w:b/>
          <w:bCs/>
        </w:rPr>
      </w:pPr>
    </w:p>
    <w:p w14:paraId="4C6766B4" w14:textId="77777777" w:rsidR="00814A45" w:rsidRDefault="00814A45" w:rsidP="00814A45">
      <w:pPr>
        <w:rPr>
          <w:rFonts w:ascii="Arial" w:hAnsi="Arial" w:cs="Arial"/>
          <w:b/>
          <w:bCs/>
        </w:rPr>
      </w:pPr>
    </w:p>
    <w:p w14:paraId="35DBD265" w14:textId="77777777" w:rsidR="00814A45" w:rsidRDefault="00814A45" w:rsidP="00814A45">
      <w:pPr>
        <w:rPr>
          <w:rFonts w:ascii="Arial" w:hAnsi="Arial" w:cs="Arial"/>
          <w:b/>
          <w:bCs/>
        </w:rPr>
      </w:pPr>
    </w:p>
    <w:p w14:paraId="3BE1224C" w14:textId="77777777" w:rsidR="00565FBA" w:rsidRPr="00814A45" w:rsidRDefault="00565FBA" w:rsidP="00814A45">
      <w:pPr>
        <w:rPr>
          <w:rFonts w:ascii="Arial" w:hAnsi="Arial" w:cs="Arial"/>
          <w:b/>
          <w:bCs/>
          <w:sz w:val="48"/>
          <w:szCs w:val="48"/>
        </w:rPr>
      </w:pPr>
      <w:r w:rsidRPr="00814A45">
        <w:rPr>
          <w:rFonts w:ascii="Arial" w:hAnsi="Arial" w:cs="Arial"/>
          <w:b/>
          <w:bCs/>
          <w:sz w:val="48"/>
          <w:szCs w:val="48"/>
        </w:rPr>
        <w:lastRenderedPageBreak/>
        <w:t>9. Results &amp; Outputs</w:t>
      </w:r>
    </w:p>
    <w:p w14:paraId="46ED83D1" w14:textId="77777777" w:rsidR="00565FBA" w:rsidRPr="00814A45" w:rsidRDefault="00565FBA" w:rsidP="00814A45">
      <w:pPr>
        <w:rPr>
          <w:rFonts w:ascii="Arial" w:hAnsi="Arial" w:cs="Arial"/>
          <w:sz w:val="28"/>
          <w:szCs w:val="28"/>
        </w:rPr>
      </w:pPr>
      <w:r w:rsidRPr="00814A45">
        <w:rPr>
          <w:rFonts w:ascii="Arial" w:hAnsi="Arial" w:cs="Arial"/>
          <w:sz w:val="28"/>
          <w:szCs w:val="28"/>
        </w:rPr>
        <w:t>The system provides:</w:t>
      </w:r>
    </w:p>
    <w:p w14:paraId="20E6CA56" w14:textId="29824F9E" w:rsidR="00565FBA" w:rsidRPr="00814A45" w:rsidRDefault="00565FBA" w:rsidP="00814A45">
      <w:pPr>
        <w:numPr>
          <w:ilvl w:val="0"/>
          <w:numId w:val="17"/>
        </w:numPr>
        <w:rPr>
          <w:rFonts w:ascii="Arial" w:hAnsi="Arial" w:cs="Arial"/>
          <w:sz w:val="28"/>
          <w:szCs w:val="28"/>
        </w:rPr>
      </w:pPr>
      <w:r w:rsidRPr="00814A45">
        <w:rPr>
          <w:rFonts w:ascii="Arial" w:hAnsi="Arial" w:cs="Arial"/>
          <w:sz w:val="28"/>
          <w:szCs w:val="28"/>
        </w:rPr>
        <w:t>Real-time grid monitoring</w:t>
      </w:r>
    </w:p>
    <w:p w14:paraId="50ECFDD0" w14:textId="0735208A" w:rsidR="00565FBA" w:rsidRPr="00814A45" w:rsidRDefault="00565FBA" w:rsidP="00814A45">
      <w:pPr>
        <w:numPr>
          <w:ilvl w:val="0"/>
          <w:numId w:val="17"/>
        </w:numPr>
        <w:rPr>
          <w:rFonts w:ascii="Arial" w:hAnsi="Arial" w:cs="Arial"/>
          <w:sz w:val="28"/>
          <w:szCs w:val="28"/>
        </w:rPr>
      </w:pPr>
      <w:r w:rsidRPr="00814A45">
        <w:rPr>
          <w:rFonts w:ascii="Arial" w:hAnsi="Arial" w:cs="Arial"/>
          <w:sz w:val="28"/>
          <w:szCs w:val="28"/>
        </w:rPr>
        <w:t>Demand prediction insights</w:t>
      </w:r>
    </w:p>
    <w:p w14:paraId="2ED1F3B9" w14:textId="1C2E1431" w:rsidR="00565FBA" w:rsidRPr="00814A45" w:rsidRDefault="00565FBA" w:rsidP="00814A45">
      <w:pPr>
        <w:numPr>
          <w:ilvl w:val="0"/>
          <w:numId w:val="17"/>
        </w:numPr>
        <w:rPr>
          <w:rFonts w:ascii="Arial" w:hAnsi="Arial" w:cs="Arial"/>
          <w:sz w:val="28"/>
          <w:szCs w:val="28"/>
        </w:rPr>
      </w:pPr>
      <w:r w:rsidRPr="00814A45">
        <w:rPr>
          <w:rFonts w:ascii="Arial" w:hAnsi="Arial" w:cs="Arial"/>
          <w:sz w:val="28"/>
          <w:szCs w:val="28"/>
        </w:rPr>
        <w:t>Charging recommendations</w:t>
      </w:r>
    </w:p>
    <w:p w14:paraId="477FCDE8" w14:textId="2EC96F46" w:rsidR="00565FBA" w:rsidRPr="00814A45" w:rsidRDefault="00565FBA" w:rsidP="00814A45">
      <w:pPr>
        <w:numPr>
          <w:ilvl w:val="0"/>
          <w:numId w:val="17"/>
        </w:numPr>
        <w:rPr>
          <w:rFonts w:ascii="Arial" w:hAnsi="Arial" w:cs="Arial"/>
          <w:sz w:val="28"/>
          <w:szCs w:val="28"/>
        </w:rPr>
      </w:pPr>
      <w:r w:rsidRPr="00814A45">
        <w:rPr>
          <w:rFonts w:ascii="Arial" w:hAnsi="Arial" w:cs="Arial"/>
          <w:sz w:val="28"/>
          <w:szCs w:val="28"/>
        </w:rPr>
        <w:t>Infrastructure planning suggestions</w:t>
      </w:r>
    </w:p>
    <w:p w14:paraId="0D0B24FC" w14:textId="00BE913F" w:rsidR="00565FBA" w:rsidRPr="00814A45" w:rsidRDefault="00565FBA" w:rsidP="00814A45">
      <w:pPr>
        <w:numPr>
          <w:ilvl w:val="0"/>
          <w:numId w:val="17"/>
        </w:numPr>
        <w:rPr>
          <w:rFonts w:ascii="Arial" w:hAnsi="Arial" w:cs="Arial"/>
          <w:sz w:val="28"/>
          <w:szCs w:val="28"/>
        </w:rPr>
      </w:pPr>
      <w:r w:rsidRPr="00814A45">
        <w:rPr>
          <w:rFonts w:ascii="Arial" w:hAnsi="Arial" w:cs="Arial"/>
          <w:sz w:val="28"/>
          <w:szCs w:val="28"/>
        </w:rPr>
        <w:t>Scenario simulation results</w:t>
      </w:r>
    </w:p>
    <w:p w14:paraId="7F969A01" w14:textId="562B16E1" w:rsidR="00565FBA" w:rsidRPr="00547BC4" w:rsidRDefault="00565FBA" w:rsidP="00814A45">
      <w:pPr>
        <w:rPr>
          <w:rFonts w:ascii="Arial" w:hAnsi="Arial" w:cs="Arial"/>
        </w:rPr>
      </w:pPr>
    </w:p>
    <w:p w14:paraId="4F9F1CFC" w14:textId="77777777" w:rsidR="00565FBA" w:rsidRPr="00814A45" w:rsidRDefault="00565FBA" w:rsidP="00814A45">
      <w:pPr>
        <w:rPr>
          <w:rFonts w:ascii="Arial" w:hAnsi="Arial" w:cs="Arial"/>
          <w:b/>
          <w:bCs/>
          <w:sz w:val="48"/>
          <w:szCs w:val="48"/>
        </w:rPr>
      </w:pPr>
      <w:r w:rsidRPr="00814A45">
        <w:rPr>
          <w:rFonts w:ascii="Arial" w:hAnsi="Arial" w:cs="Arial"/>
          <w:b/>
          <w:bCs/>
          <w:sz w:val="48"/>
          <w:szCs w:val="48"/>
        </w:rPr>
        <w:t>10. Impact</w:t>
      </w:r>
    </w:p>
    <w:p w14:paraId="2627DCDF" w14:textId="29D6D5EF" w:rsidR="00565FBA" w:rsidRPr="00814A45" w:rsidRDefault="00565FBA" w:rsidP="00814A45">
      <w:pPr>
        <w:numPr>
          <w:ilvl w:val="0"/>
          <w:numId w:val="18"/>
        </w:numPr>
        <w:rPr>
          <w:rFonts w:ascii="Arial" w:hAnsi="Arial" w:cs="Arial"/>
          <w:sz w:val="28"/>
          <w:szCs w:val="28"/>
        </w:rPr>
      </w:pPr>
      <w:r w:rsidRPr="00814A45">
        <w:rPr>
          <w:rFonts w:ascii="Arial" w:hAnsi="Arial" w:cs="Arial"/>
          <w:sz w:val="28"/>
          <w:szCs w:val="28"/>
        </w:rPr>
        <w:t>Reduces peak load stress on the grid</w:t>
      </w:r>
    </w:p>
    <w:p w14:paraId="62510B03" w14:textId="31DA0692" w:rsidR="00565FBA" w:rsidRPr="00814A45" w:rsidRDefault="00565FBA" w:rsidP="00814A45">
      <w:pPr>
        <w:numPr>
          <w:ilvl w:val="0"/>
          <w:numId w:val="18"/>
        </w:numPr>
        <w:rPr>
          <w:rFonts w:ascii="Arial" w:hAnsi="Arial" w:cs="Arial"/>
          <w:sz w:val="28"/>
          <w:szCs w:val="28"/>
        </w:rPr>
      </w:pPr>
      <w:r w:rsidRPr="00814A45">
        <w:rPr>
          <w:rFonts w:ascii="Arial" w:hAnsi="Arial" w:cs="Arial"/>
          <w:sz w:val="28"/>
          <w:szCs w:val="28"/>
        </w:rPr>
        <w:t>Improves charging efficiency</w:t>
      </w:r>
    </w:p>
    <w:p w14:paraId="5A204E2D" w14:textId="143ADEBA" w:rsidR="00565FBA" w:rsidRPr="00814A45" w:rsidRDefault="00565FBA" w:rsidP="00814A45">
      <w:pPr>
        <w:numPr>
          <w:ilvl w:val="0"/>
          <w:numId w:val="18"/>
        </w:numPr>
        <w:rPr>
          <w:rFonts w:ascii="Arial" w:hAnsi="Arial" w:cs="Arial"/>
          <w:sz w:val="28"/>
          <w:szCs w:val="28"/>
        </w:rPr>
      </w:pPr>
      <w:r w:rsidRPr="00814A45">
        <w:rPr>
          <w:rFonts w:ascii="Arial" w:hAnsi="Arial" w:cs="Arial"/>
          <w:sz w:val="28"/>
          <w:szCs w:val="28"/>
        </w:rPr>
        <w:t>Enables data-driven planning</w:t>
      </w:r>
    </w:p>
    <w:p w14:paraId="2463F741" w14:textId="317F52EF" w:rsidR="00565FBA" w:rsidRPr="00814A45" w:rsidRDefault="00565FBA" w:rsidP="00814A45">
      <w:pPr>
        <w:numPr>
          <w:ilvl w:val="0"/>
          <w:numId w:val="18"/>
        </w:numPr>
        <w:rPr>
          <w:rFonts w:ascii="Arial" w:hAnsi="Arial" w:cs="Arial"/>
          <w:sz w:val="28"/>
          <w:szCs w:val="28"/>
        </w:rPr>
      </w:pPr>
      <w:r w:rsidRPr="00814A45">
        <w:rPr>
          <w:rFonts w:ascii="Arial" w:hAnsi="Arial" w:cs="Arial"/>
          <w:sz w:val="28"/>
          <w:szCs w:val="28"/>
        </w:rPr>
        <w:t>Supports scalable EV ecosystem</w:t>
      </w:r>
    </w:p>
    <w:p w14:paraId="2A114976" w14:textId="6978B0FF" w:rsidR="00565FBA" w:rsidRPr="00547BC4" w:rsidRDefault="00565FBA" w:rsidP="00814A45">
      <w:pPr>
        <w:rPr>
          <w:rFonts w:ascii="Arial" w:hAnsi="Arial" w:cs="Arial"/>
        </w:rPr>
      </w:pPr>
    </w:p>
    <w:p w14:paraId="743C0D54" w14:textId="77777777" w:rsidR="00565FBA" w:rsidRPr="00093CEE" w:rsidRDefault="00565FBA" w:rsidP="00814A45">
      <w:pPr>
        <w:rPr>
          <w:rFonts w:ascii="Arial" w:hAnsi="Arial" w:cs="Arial"/>
          <w:b/>
          <w:bCs/>
          <w:sz w:val="48"/>
          <w:szCs w:val="48"/>
        </w:rPr>
      </w:pPr>
      <w:r w:rsidRPr="00093CEE">
        <w:rPr>
          <w:rFonts w:ascii="Arial" w:hAnsi="Arial" w:cs="Arial"/>
          <w:b/>
          <w:bCs/>
          <w:sz w:val="48"/>
          <w:szCs w:val="48"/>
        </w:rPr>
        <w:t>11. Future Scope</w:t>
      </w:r>
    </w:p>
    <w:p w14:paraId="3ED84B13" w14:textId="7C9D7659" w:rsidR="00565FBA" w:rsidRPr="00093CEE" w:rsidRDefault="00565FBA" w:rsidP="00814A45">
      <w:pPr>
        <w:numPr>
          <w:ilvl w:val="0"/>
          <w:numId w:val="19"/>
        </w:numPr>
        <w:rPr>
          <w:rFonts w:ascii="Arial" w:hAnsi="Arial" w:cs="Arial"/>
          <w:sz w:val="28"/>
          <w:szCs w:val="28"/>
        </w:rPr>
      </w:pPr>
      <w:r w:rsidRPr="00093CEE">
        <w:rPr>
          <w:rFonts w:ascii="Arial" w:hAnsi="Arial" w:cs="Arial"/>
          <w:sz w:val="28"/>
          <w:szCs w:val="28"/>
        </w:rPr>
        <w:t>Integration with real BESCOM grid data</w:t>
      </w:r>
    </w:p>
    <w:p w14:paraId="0AC4DF9D" w14:textId="3FD21C85" w:rsidR="00565FBA" w:rsidRPr="00093CEE" w:rsidRDefault="00565FBA" w:rsidP="00814A45">
      <w:pPr>
        <w:numPr>
          <w:ilvl w:val="0"/>
          <w:numId w:val="19"/>
        </w:numPr>
        <w:rPr>
          <w:rFonts w:ascii="Arial" w:hAnsi="Arial" w:cs="Arial"/>
          <w:sz w:val="28"/>
          <w:szCs w:val="28"/>
        </w:rPr>
      </w:pPr>
      <w:r w:rsidRPr="00093CEE">
        <w:rPr>
          <w:rFonts w:ascii="Arial" w:hAnsi="Arial" w:cs="Arial"/>
          <w:sz w:val="28"/>
          <w:szCs w:val="28"/>
        </w:rPr>
        <w:t>Advanced AI models (Reinforcement Learning)</w:t>
      </w:r>
    </w:p>
    <w:p w14:paraId="3DC336FE" w14:textId="7A9CF700" w:rsidR="00565FBA" w:rsidRPr="00093CEE" w:rsidRDefault="00565FBA" w:rsidP="00814A45">
      <w:pPr>
        <w:numPr>
          <w:ilvl w:val="0"/>
          <w:numId w:val="19"/>
        </w:numPr>
        <w:rPr>
          <w:rFonts w:ascii="Arial" w:hAnsi="Arial" w:cs="Arial"/>
          <w:sz w:val="28"/>
          <w:szCs w:val="28"/>
        </w:rPr>
      </w:pPr>
      <w:r w:rsidRPr="00093CEE">
        <w:rPr>
          <w:rFonts w:ascii="Arial" w:hAnsi="Arial" w:cs="Arial"/>
          <w:sz w:val="28"/>
          <w:szCs w:val="28"/>
        </w:rPr>
        <w:t>Mobile app for EV users</w:t>
      </w:r>
    </w:p>
    <w:p w14:paraId="05218784" w14:textId="72BCAF49" w:rsidR="00565FBA" w:rsidRPr="00093CEE" w:rsidRDefault="00565FBA" w:rsidP="00814A45">
      <w:pPr>
        <w:numPr>
          <w:ilvl w:val="0"/>
          <w:numId w:val="19"/>
        </w:numPr>
        <w:rPr>
          <w:rFonts w:ascii="Arial" w:hAnsi="Arial" w:cs="Arial"/>
          <w:sz w:val="28"/>
          <w:szCs w:val="28"/>
        </w:rPr>
      </w:pPr>
      <w:r w:rsidRPr="00093CEE">
        <w:rPr>
          <w:rFonts w:ascii="Arial" w:hAnsi="Arial" w:cs="Arial"/>
          <w:sz w:val="28"/>
          <w:szCs w:val="28"/>
        </w:rPr>
        <w:t>Policy and tariff integration</w:t>
      </w:r>
    </w:p>
    <w:p w14:paraId="7258933D" w14:textId="42F26E27" w:rsidR="00565FBA" w:rsidRPr="00547BC4" w:rsidRDefault="00565FBA" w:rsidP="00814A45">
      <w:pPr>
        <w:rPr>
          <w:rFonts w:ascii="Arial" w:hAnsi="Arial" w:cs="Arial"/>
        </w:rPr>
      </w:pPr>
    </w:p>
    <w:p w14:paraId="45550D27" w14:textId="77777777" w:rsidR="00093CEE" w:rsidRDefault="00093CEE" w:rsidP="00814A45">
      <w:pPr>
        <w:rPr>
          <w:rFonts w:ascii="Arial" w:hAnsi="Arial" w:cs="Arial"/>
          <w:b/>
          <w:bCs/>
          <w:sz w:val="48"/>
          <w:szCs w:val="48"/>
        </w:rPr>
      </w:pPr>
    </w:p>
    <w:p w14:paraId="6AE6586C" w14:textId="77777777" w:rsidR="00093CEE" w:rsidRDefault="00093CEE" w:rsidP="00814A45">
      <w:pPr>
        <w:rPr>
          <w:rFonts w:ascii="Arial" w:hAnsi="Arial" w:cs="Arial"/>
          <w:b/>
          <w:bCs/>
          <w:sz w:val="48"/>
          <w:szCs w:val="48"/>
        </w:rPr>
      </w:pPr>
    </w:p>
    <w:p w14:paraId="4B158585" w14:textId="77777777" w:rsidR="00565FBA" w:rsidRPr="00093CEE" w:rsidRDefault="00565FBA" w:rsidP="00814A45">
      <w:pPr>
        <w:rPr>
          <w:rFonts w:ascii="Arial" w:hAnsi="Arial" w:cs="Arial"/>
          <w:b/>
          <w:bCs/>
          <w:sz w:val="48"/>
          <w:szCs w:val="48"/>
        </w:rPr>
      </w:pPr>
      <w:r w:rsidRPr="00093CEE">
        <w:rPr>
          <w:rFonts w:ascii="Arial" w:hAnsi="Arial" w:cs="Arial"/>
          <w:b/>
          <w:bCs/>
          <w:sz w:val="48"/>
          <w:szCs w:val="48"/>
        </w:rPr>
        <w:lastRenderedPageBreak/>
        <w:t>12. Conclusion</w:t>
      </w:r>
    </w:p>
    <w:p w14:paraId="13B00A9F" w14:textId="77777777" w:rsidR="00565FBA" w:rsidRPr="00093CEE" w:rsidRDefault="00565FBA" w:rsidP="00814A45">
      <w:pPr>
        <w:rPr>
          <w:rFonts w:ascii="Arial" w:hAnsi="Arial" w:cs="Arial"/>
          <w:sz w:val="28"/>
          <w:szCs w:val="28"/>
        </w:rPr>
      </w:pPr>
      <w:r w:rsidRPr="00093CEE">
        <w:rPr>
          <w:rFonts w:ascii="Arial" w:hAnsi="Arial" w:cs="Arial"/>
          <w:sz w:val="28"/>
          <w:szCs w:val="28"/>
        </w:rPr>
        <w:t>EVision AI bridges the gap between demand prediction, user behavior, and infrastructure planning. It provides a scalable and practical solution for managing EV charging in smart cities, ensuring efficient grid utilization and sustainable growth.</w:t>
      </w:r>
    </w:p>
    <w:p w14:paraId="63943E4A" w14:textId="1E948657" w:rsidR="00565FBA" w:rsidRPr="00547BC4" w:rsidRDefault="00565FBA" w:rsidP="00814A45">
      <w:pPr>
        <w:rPr>
          <w:rFonts w:ascii="Arial" w:hAnsi="Arial" w:cs="Arial"/>
        </w:rPr>
      </w:pPr>
    </w:p>
    <w:p w14:paraId="56B1305B" w14:textId="77777777" w:rsidR="00565FBA" w:rsidRPr="00547BC4" w:rsidRDefault="00565FBA" w:rsidP="00814A45">
      <w:pPr>
        <w:rPr>
          <w:rFonts w:ascii="Arial" w:hAnsi="Arial" w:cs="Arial"/>
          <w:vanish/>
        </w:rPr>
      </w:pPr>
      <w:r w:rsidRPr="00547BC4">
        <w:rPr>
          <w:rFonts w:ascii="Arial" w:hAnsi="Arial" w:cs="Arial"/>
          <w:vanish/>
        </w:rPr>
        <w:t>Top of Form</w:t>
      </w:r>
    </w:p>
    <w:p w14:paraId="6698F357" w14:textId="77777777" w:rsidR="00565FBA" w:rsidRPr="00547BC4" w:rsidRDefault="00565FBA" w:rsidP="00814A45">
      <w:pPr>
        <w:rPr>
          <w:rFonts w:ascii="Arial" w:hAnsi="Arial" w:cs="Arial"/>
        </w:rPr>
      </w:pPr>
    </w:p>
    <w:p w14:paraId="14BC3A1C" w14:textId="77777777" w:rsidR="00565FBA" w:rsidRPr="00547BC4" w:rsidRDefault="00565FBA" w:rsidP="00814A45">
      <w:pPr>
        <w:rPr>
          <w:rFonts w:ascii="Arial" w:hAnsi="Arial" w:cs="Arial"/>
          <w:vanish/>
        </w:rPr>
      </w:pPr>
      <w:r w:rsidRPr="00547BC4">
        <w:rPr>
          <w:rFonts w:ascii="Arial" w:hAnsi="Arial" w:cs="Arial"/>
          <w:vanish/>
        </w:rPr>
        <w:t>Bottom of Form</w:t>
      </w:r>
    </w:p>
    <w:p w14:paraId="45DBE532" w14:textId="77777777" w:rsidR="00565FBA" w:rsidRPr="00547BC4" w:rsidRDefault="00565FBA" w:rsidP="00814A45">
      <w:pPr>
        <w:rPr>
          <w:rFonts w:ascii="Arial" w:hAnsi="Arial" w:cs="Arial"/>
        </w:rPr>
      </w:pPr>
    </w:p>
    <w:sectPr w:rsidR="00565FBA" w:rsidRPr="00547B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B415BB"/>
    <w:multiLevelType w:val="multilevel"/>
    <w:tmpl w:val="BEA69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240281"/>
    <w:multiLevelType w:val="multilevel"/>
    <w:tmpl w:val="968AD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5F93197"/>
    <w:multiLevelType w:val="multilevel"/>
    <w:tmpl w:val="763EC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B885C4C"/>
    <w:multiLevelType w:val="multilevel"/>
    <w:tmpl w:val="2C146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37158F7"/>
    <w:multiLevelType w:val="multilevel"/>
    <w:tmpl w:val="992CA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4EE7E17"/>
    <w:multiLevelType w:val="multilevel"/>
    <w:tmpl w:val="0B702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97C3263"/>
    <w:multiLevelType w:val="multilevel"/>
    <w:tmpl w:val="60806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FAE6153"/>
    <w:multiLevelType w:val="multilevel"/>
    <w:tmpl w:val="DF508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FCE3FEF"/>
    <w:multiLevelType w:val="multilevel"/>
    <w:tmpl w:val="CC8CB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2A345D2"/>
    <w:multiLevelType w:val="multilevel"/>
    <w:tmpl w:val="8486A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9EA05BF"/>
    <w:multiLevelType w:val="multilevel"/>
    <w:tmpl w:val="5E5A2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4024033"/>
    <w:multiLevelType w:val="multilevel"/>
    <w:tmpl w:val="46242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4EC5CC2"/>
    <w:multiLevelType w:val="multilevel"/>
    <w:tmpl w:val="76701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6EA31E5"/>
    <w:multiLevelType w:val="multilevel"/>
    <w:tmpl w:val="B276F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EF374A0"/>
    <w:multiLevelType w:val="multilevel"/>
    <w:tmpl w:val="CC2A0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1502195"/>
    <w:multiLevelType w:val="multilevel"/>
    <w:tmpl w:val="0D7A4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8284B9C"/>
    <w:multiLevelType w:val="multilevel"/>
    <w:tmpl w:val="AB705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3087FAD"/>
    <w:multiLevelType w:val="multilevel"/>
    <w:tmpl w:val="A81A5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B8804E8"/>
    <w:multiLevelType w:val="multilevel"/>
    <w:tmpl w:val="F4F87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BFC3908"/>
    <w:multiLevelType w:val="multilevel"/>
    <w:tmpl w:val="6CC05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EE56ABC"/>
    <w:multiLevelType w:val="multilevel"/>
    <w:tmpl w:val="F4563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20"/>
  </w:num>
  <w:num w:numId="3">
    <w:abstractNumId w:val="0"/>
  </w:num>
  <w:num w:numId="4">
    <w:abstractNumId w:val="1"/>
  </w:num>
  <w:num w:numId="5">
    <w:abstractNumId w:val="19"/>
  </w:num>
  <w:num w:numId="6">
    <w:abstractNumId w:val="18"/>
  </w:num>
  <w:num w:numId="7">
    <w:abstractNumId w:val="2"/>
  </w:num>
  <w:num w:numId="8">
    <w:abstractNumId w:val="8"/>
  </w:num>
  <w:num w:numId="9">
    <w:abstractNumId w:val="14"/>
  </w:num>
  <w:num w:numId="10">
    <w:abstractNumId w:val="11"/>
  </w:num>
  <w:num w:numId="11">
    <w:abstractNumId w:val="15"/>
  </w:num>
  <w:num w:numId="12">
    <w:abstractNumId w:val="16"/>
  </w:num>
  <w:num w:numId="13">
    <w:abstractNumId w:val="13"/>
  </w:num>
  <w:num w:numId="14">
    <w:abstractNumId w:val="12"/>
  </w:num>
  <w:num w:numId="15">
    <w:abstractNumId w:val="4"/>
  </w:num>
  <w:num w:numId="16">
    <w:abstractNumId w:val="7"/>
  </w:num>
  <w:num w:numId="17">
    <w:abstractNumId w:val="10"/>
  </w:num>
  <w:num w:numId="18">
    <w:abstractNumId w:val="3"/>
  </w:num>
  <w:num w:numId="19">
    <w:abstractNumId w:val="17"/>
  </w:num>
  <w:num w:numId="20">
    <w:abstractNumId w:val="6"/>
  </w:num>
  <w:num w:numId="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5FBA"/>
    <w:rsid w:val="00041D7B"/>
    <w:rsid w:val="00093CEE"/>
    <w:rsid w:val="00116E5B"/>
    <w:rsid w:val="002B3103"/>
    <w:rsid w:val="00311FAF"/>
    <w:rsid w:val="00547BC4"/>
    <w:rsid w:val="00565FBA"/>
    <w:rsid w:val="00814A45"/>
    <w:rsid w:val="00B264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95DEE"/>
  <w15:chartTrackingRefBased/>
  <w15:docId w15:val="{12090B85-0FEF-446D-81B3-F50109338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65F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5F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5F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5F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5F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5F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5F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5F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5F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5F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5F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5F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5F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5F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5F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5F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5F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5FBA"/>
    <w:rPr>
      <w:rFonts w:eastAsiaTheme="majorEastAsia" w:cstheme="majorBidi"/>
      <w:color w:val="272727" w:themeColor="text1" w:themeTint="D8"/>
    </w:rPr>
  </w:style>
  <w:style w:type="paragraph" w:styleId="Title">
    <w:name w:val="Title"/>
    <w:basedOn w:val="Normal"/>
    <w:next w:val="Normal"/>
    <w:link w:val="TitleChar"/>
    <w:uiPriority w:val="10"/>
    <w:qFormat/>
    <w:rsid w:val="00565F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5F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5F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5F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5FBA"/>
    <w:pPr>
      <w:spacing w:before="160"/>
      <w:jc w:val="center"/>
    </w:pPr>
    <w:rPr>
      <w:i/>
      <w:iCs/>
      <w:color w:val="404040" w:themeColor="text1" w:themeTint="BF"/>
    </w:rPr>
  </w:style>
  <w:style w:type="character" w:customStyle="1" w:styleId="QuoteChar">
    <w:name w:val="Quote Char"/>
    <w:basedOn w:val="DefaultParagraphFont"/>
    <w:link w:val="Quote"/>
    <w:uiPriority w:val="29"/>
    <w:rsid w:val="00565FBA"/>
    <w:rPr>
      <w:i/>
      <w:iCs/>
      <w:color w:val="404040" w:themeColor="text1" w:themeTint="BF"/>
    </w:rPr>
  </w:style>
  <w:style w:type="paragraph" w:styleId="ListParagraph">
    <w:name w:val="List Paragraph"/>
    <w:basedOn w:val="Normal"/>
    <w:uiPriority w:val="34"/>
    <w:qFormat/>
    <w:rsid w:val="00565FBA"/>
    <w:pPr>
      <w:ind w:left="720"/>
      <w:contextualSpacing/>
    </w:pPr>
  </w:style>
  <w:style w:type="character" w:styleId="IntenseEmphasis">
    <w:name w:val="Intense Emphasis"/>
    <w:basedOn w:val="DefaultParagraphFont"/>
    <w:uiPriority w:val="21"/>
    <w:qFormat/>
    <w:rsid w:val="00565FBA"/>
    <w:rPr>
      <w:i/>
      <w:iCs/>
      <w:color w:val="0F4761" w:themeColor="accent1" w:themeShade="BF"/>
    </w:rPr>
  </w:style>
  <w:style w:type="paragraph" w:styleId="IntenseQuote">
    <w:name w:val="Intense Quote"/>
    <w:basedOn w:val="Normal"/>
    <w:next w:val="Normal"/>
    <w:link w:val="IntenseQuoteChar"/>
    <w:uiPriority w:val="30"/>
    <w:qFormat/>
    <w:rsid w:val="00565F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5FBA"/>
    <w:rPr>
      <w:i/>
      <w:iCs/>
      <w:color w:val="0F4761" w:themeColor="accent1" w:themeShade="BF"/>
    </w:rPr>
  </w:style>
  <w:style w:type="character" w:styleId="IntenseReference">
    <w:name w:val="Intense Reference"/>
    <w:basedOn w:val="DefaultParagraphFont"/>
    <w:uiPriority w:val="32"/>
    <w:qFormat/>
    <w:rsid w:val="00565F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172</TotalTime>
  <Pages>10</Pages>
  <Words>612</Words>
  <Characters>3493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 P, Prabhu</dc:creator>
  <cp:keywords/>
  <dc:description/>
  <cp:lastModifiedBy>LENOVO</cp:lastModifiedBy>
  <cp:revision>9</cp:revision>
  <dcterms:created xsi:type="dcterms:W3CDTF">2026-05-06T07:47:00Z</dcterms:created>
  <dcterms:modified xsi:type="dcterms:W3CDTF">2026-05-06T15:20:00Z</dcterms:modified>
</cp:coreProperties>
</file>