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0EA5E9"/>
          <w:sz w:val="52"/>
          <w:szCs w:val="52"/>
        </w:rPr>
        <w:t xml:space="preserve">다나아 (DA-NA-A)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0B981"/>
          <w:sz w:val="28"/>
          <w:szCs w:val="28"/>
        </w:rPr>
        <w:t xml:space="preserve">AI 통합 만성질환 건강관리 웹서비스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CLI 작업 인수인계 / 프로젝트 컨텍스트 문서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A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2E8F0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문서 목적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 새 세션에서 맥락 없이 바로 작업 이어가기 위한 인수인계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작업 폴더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/마지막 웹프로젝트/ (워크스페이스 폴더)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현재 버전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V7-2 (최신 작업 파일)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주요 기술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Single HTML · Vanilla JS · CSS Custom Properties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작성일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2026.03.29</w:t>
            </w:r>
          </w:p>
        </w:tc>
      </w:tr>
    </w:tbl>
    <w:p>
      <w:pPr>
        <w:spacing w:before="4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EA5E9"/>
          <w:sz w:val="32"/>
          <w:szCs w:val="32"/>
        </w:rPr>
        <w:t xml:space="preserve">1. 프로젝트 개요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다나아(DA-NA-A)는 AI 채팅이 통합된 만성질환 건강관리 웹서비스입니다. "다 나아"라는 한국어 표현("모두 나아진다")에서 이름을 따왔으며, 당뇨병 환자를 1차 타겟으로 시작합니다.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서비스 방향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1차 타겟: 당뇨 전단계 / 제2형 당뇨 환자 (30~60대)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핵심 포지셔닝: 단순 트래킹 앱이 아닌 AI 코치 + 의료 데이터 기반 종합 건강관리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규제 프레이밍: "건강관리 서비스" (의료기기·의료광고 규정 준수)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향후 확장: 고혈압, 고지혈증 등 다른 만성질환으로 확장 예정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핵심 컨셉 키워드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신뢰 (Trust) — 의료 데이터 기반, 근거 중심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지속 (Continuity) — 하루가 아닌 습관, 월/분기 단위 관리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연결 (Connection) — AI + 사용자 + (향후) 의료진 삼각 연결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회복 (Recovery) — 수치 관리가 아닌 "나아지는 삶"</w:t>
      </w:r>
    </w:p>
    <w:p>
      <w:pPr>
        <w:pBdr>
          <w:bottom w:val="single" w:color="E2E8F0" w:sz="4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EA5E9"/>
          <w:sz w:val="32"/>
          <w:szCs w:val="32"/>
        </w:rPr>
        <w:t xml:space="preserve">2. 작업 히스토리 (질문→결정 흐름)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아래는 사용자의 주요 질문과 그에 따른 결정 사항을 순서대로 정리한 것입니다.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① V7 베이스라인 검증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요청: "다시 확인하고 문제되지 않게 체크하고 진행해줘"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결과: 다나아_웹서비스_데모V7.html (4,104줄) 16개 항목 전체 통과</w:t>
      </w:r>
    </w:p>
    <w:p>
      <w:pPr>
        <w:pStyle w:val="ListParagraph"/>
        <w:numPr>
          <w:ilvl w:val="0"/>
          <w:numId w:val="3"/>
        </w:numPr>
        <w:spacing w:after="4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사이드바 margin, 채팅 width, auth 오버레이 4개, JS 함수, CSS 중복 등 검증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② V7→V7-1: 탭 개편 + 요약 탭 리디자인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요청: "AI 건강 리포트 상단 탭을 요약, 식단, 챌린지, 코치로 변경해줘 + 벤치마킹"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결정사항:</w:t>
      </w:r>
    </w:p>
    <w:p>
      <w:pPr>
        <w:pStyle w:val="ListParagraph"/>
        <w:numPr>
          <w:ilvl w:val="0"/>
          <w:numId w:val="3"/>
        </w:numPr>
        <w:spacing w:after="4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탭명 변경: 습관 → 챌린지 (아이콘 🔄→🎯)</w:t>
      </w:r>
    </w:p>
    <w:p>
      <w:pPr>
        <w:pStyle w:val="ListParagraph"/>
        <w:numPr>
          <w:ilvl w:val="0"/>
          <w:numId w:val="3"/>
        </w:numPr>
        <w:spacing w:after="4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요약 탭 완전 재설계: MySugr, Dexcom, Livongo 벤치마킹 기반</w:t>
      </w:r>
    </w:p>
    <w:p>
      <w:pPr>
        <w:pStyle w:val="ListParagraph"/>
        <w:numPr>
          <w:ilvl w:val="0"/>
          <w:numId w:val="3"/>
        </w:numPr>
        <w:spacing w:after="4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당뇨 특화 지표 추가: FINDRISC 22점 시스템, TIR(Time in Range), 평균 혈당</w:t>
      </w:r>
    </w:p>
    <w:p>
      <w:pPr>
        <w:pStyle w:val="ListParagraph"/>
        <w:numPr>
          <w:ilvl w:val="0"/>
          <w:numId w:val="3"/>
        </w:numPr>
        <w:spacing w:after="4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히어로 메트릭 3열 그리드 + AI 인사이트 카드 + 기간 선택(7/30/90일)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③ V7-1→V7-2: 레이아웃 여백 통일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요청: "왼쪽 134px, 오른쪽 280px으로 모든 탭 통일해줘"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결정사항:</w:t>
      </w:r>
    </w:p>
    <w:p>
      <w:pPr>
        <w:pStyle w:val="ListParagraph"/>
        <w:numPr>
          <w:ilvl w:val="0"/>
          <w:numId w:val="3"/>
        </w:numPr>
        <w:spacing w:after="4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왼쪽 gap: .main-area { padding-left: 134px } — 전체 공통 적용</w:t>
      </w:r>
    </w:p>
    <w:p>
      <w:pPr>
        <w:pStyle w:val="ListParagraph"/>
        <w:numPr>
          <w:ilvl w:val="0"/>
          <w:numId w:val="3"/>
        </w:numPr>
        <w:spacing w:after="4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오른쪽 gap: 분기 처리 — 채팅 탭은 chat-side-panel(280px), 나머지 탭은 padding-right:280px</w:t>
      </w:r>
    </w:p>
    <w:p>
      <w:pPr>
        <w:pStyle w:val="ListParagraph"/>
        <w:numPr>
          <w:ilvl w:val="0"/>
          <w:numId w:val="3"/>
        </w:numPr>
        <w:spacing w:after="4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.sub-inner, .challenge-inner max-width: 960px → 100% (패딩 추가 후 centering 충돌 방지)</w:t>
      </w:r>
    </w:p>
    <w:p>
      <w:pPr>
        <w:pStyle w:val="ListParagraph"/>
        <w:numPr>
          <w:ilvl w:val="0"/>
          <w:numId w:val="3"/>
        </w:numPr>
        <w:spacing w:after="40" w:before="3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반응형: @media(max-width:900px) 에서 패딩 리셋</w:t>
      </w:r>
    </w:p>
    <w:p>
      <w:pPr>
        <w:pBdr>
          <w:bottom w:val="single" w:color="E2E8F0" w:sz="4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EA5E9"/>
          <w:sz w:val="32"/>
          <w:szCs w:val="32"/>
        </w:rPr>
        <w:t xml:space="preserve">3. 현재 산출물 파일 목록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모두 /마지막 웹프로젝트/ 폴더 안에 있습니다.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파일명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버전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다나아_웹서비스_데모V7.html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V7 (원본)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베이스라인. 4,104줄. 검증 완료. 건드리지 말 것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다나아_웹서비스_데모V7-1.html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V7-1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탭 개편 + 요약 탭 리디자인 적용본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다나아_웹서비스_데모V7-2.html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V7-2 ★현재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레이아웃 여백 통일 완성본. 작업 기준 파일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다나아_V7_레이아웃_스펙.html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참고문서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다크테마 HTML 스펙 문서. CSS 치수/색상/구조 10섹션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다나아_프로젝트_컨텍스트.docx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이 문서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CLI 인수인계용 컨텍스트 문서</w:t>
            </w:r>
          </w:p>
        </w:tc>
      </w:tr>
    </w:tbl>
    <w:p>
      <w:pPr>
        <w:spacing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EA5E9"/>
          <w:sz w:val="32"/>
          <w:szCs w:val="32"/>
        </w:rPr>
        <w:t xml:space="preserve">4. 기술 아키텍처 (V7-2 기준)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파일 구조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단일 HTML 파일 아키텍처 — CSS/JS 전부 인라인 (~4,100줄+)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빌드 도구 없음 — 브라우저에서 직접 열기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외부 의존성 없음 — CDN도 없는 순수 Vanilla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CSS 커스텀 프로퍼티 (색상 변수)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A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변수명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2E8F0"/>
                <w:sz w:val="19"/>
                <w:szCs w:val="19"/>
              </w:rPr>
              <w:t xml:space="preserve">값 / 용도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--primary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#0EA5E9 — 메인 블루 (버튼, 액센트)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--accent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#10B981 — 그린 (성공, 완료 상태)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--g50 ~ --g900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회색 스케일 (배경, 텍스트, 보더)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--danger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#EF4444 — 위험/경고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--warning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#F59E0B — 주의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레이아웃 구조 (핵심)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A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구조 요소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2E8F0"/>
                <w:sz w:val="19"/>
                <w:szCs w:val="19"/>
              </w:rPr>
              <w:t xml:space="preserve">CSS 값 / 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.sidebar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width: 260px, flex-shrink: 0, border-right 1px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.main-area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flex: 1, padding-left: 134px (왼쪽 gap 통일)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.chat-main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max-width: calc(100% - 280px) (채팅 탭 오른쪽)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.chat-side-panel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width: 280px / 72px (열림/닫힘)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.analysis-page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padding-right: 280px (리포트 탭 오른쪽 gap)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.challenge-page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padding: 32px, padding-right: 280px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.settings-page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padding: 32px, padding-right: 280px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.sub-inner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max-width: 100% (centering 제거, 패딩에 위임)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반응형 기준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@media(max-width: 900px) → 모든 패딩 리셋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Auth 오버레이 시스템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4개 순차 오버레이: auth → terms → health-consent → disclaimer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각 오버레이는 이전 것을 닫고 다음 것을 여는 체인 방식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전체 동의 체크박스, 개별 항목 연동 로직 포함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주요 JS 함수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A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함수명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2E8F0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switchTab(tab)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메인 탭 전환 (chat/report/challenge/settings)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switchSubTab(tab)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리포트 내 서브탭 전환 (summary/diet/challenge/coach)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switchPeriod(btn, period)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요약 탭 기간 선택 (7/30/90일)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toggleSidePanel()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채팅 사이드 패널 열기/닫기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showOverlay(id)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 오버레이 표시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hideOverlay(id)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 오버레이 숨김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handleAllConsent()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전체 동의 체크박스 로직</w:t>
            </w:r>
          </w:p>
        </w:tc>
      </w:tr>
    </w:tbl>
    <w:p>
      <w:pPr>
        <w:pBdr>
          <w:bottom w:val="single" w:color="E2E8F0" w:sz="4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EA5E9"/>
          <w:sz w:val="32"/>
          <w:szCs w:val="32"/>
        </w:rPr>
        <w:t xml:space="preserve">5. CLI 작업 시작 가이드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새 세션에서 맥락 이어가기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CLI에서 Claude와 새 대화를 시작할 때 아래 내용을 첫 메시지에 붙여넣으세요: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A5E9" w:sz="4"/>
              <w:left w:val="thick" w:color="0EA5E9" w:sz="16"/>
              <w:bottom w:val="single" w:color="0EA5E9" w:sz="4"/>
              <w:right w:val="none" w:color="FFFFFF" w:sz="0"/>
            </w:tcBorders>
            <w:shd w:fill="F0F9FF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나는 다나아(DA-NA-A) AI 건강관리 웹서비스를 개발 중입니다. 현재 작업 파일은 [다나아_웹서비스_데모V7-2.html] 이며, 단일 HTML 파일(~4100줄)에 CSS/JS 인라인으로 모든 것이 포함되어 있습니다. 다나아_프로젝트_컨텍스트.docx 파일을 먼저 읽어서 프로젝트 전체 맥락을 파악한 뒤 작업을 시작해주세요.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자주 쓰는 작업 패턴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CSS 수정: V7-2 파일 읽기 → 해당 클래스 찾기 → Edit 도구로 정확한 문자열 교체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새 버전 만들기: V7-2 복사 → 작업 → V7-3으로 저장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JS 함수 추가: &lt;/script&gt; 직전에 삽입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새 탭/섹션 추가: HTML 구조 + CSS + JS 스위치 케이스 3곳 모두 수정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절대 건드리지 말 것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V7.html — 원본 보존용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Auth 오버레이 4개 체인 순서 (auth→terms→health-consent→disclaimer)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--primary, --accent CSS 변수명 (전체에서 참조 중)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.chat-side-panel width: 280px / 72px (레이아웃 기준값)</w:t>
      </w:r>
    </w:p>
    <w:p>
      <w:pPr>
        <w:pBdr>
          <w:bottom w:val="single" w:color="E2E8F0" w:sz="4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EA5E9"/>
          <w:sz w:val="32"/>
          <w:szCs w:val="32"/>
        </w:rPr>
        <w:t xml:space="preserve">6. 다음 작업 후보 (우선순위 순)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A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2E8F0"/>
                <w:sz w:val="19"/>
                <w:szCs w:val="19"/>
              </w:rPr>
              <w:t xml:space="preserve">작업 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🔴 High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식단 탭 — 음식 로그 UI 및 혈당 영향 분석 화면 구현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🟡 Mid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코치 탭 — AI 채팅 인터페이스 + 건강 조언 응답 흐름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🟡 Mid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FINDRISC 스코어 실제 계산 로직 및 게이지 애니메이션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🟢 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반응형 모바일 최적화 (현재 900px 기준 브레이크포인트)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🟢 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다크모드 토글 추가</w:t>
            </w:r>
          </w:p>
        </w:tc>
      </w:tr>
    </w:tbl>
    <w:p>
      <w:pPr>
        <w:spacing w:before="400"/>
      </w:pP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이 문서 하나로 어디서든 작업을 이어갈 수 있습니다.</w:t>
      </w:r>
    </w:p>
    <w:p>
      <w:pPr>
        <w:jc w:val="center"/>
      </w:pPr>
      <w:r>
        <w:rPr>
          <w:rFonts w:ascii="Arial" w:cs="Arial" w:eastAsia="Arial" w:hAnsi="Arial"/>
          <w:b/>
          <w:bCs/>
          <w:color w:val="0EA5E9"/>
          <w:sz w:val="22"/>
          <w:szCs w:val="22"/>
        </w:rPr>
        <w:t xml:space="preserve">다 나아 (DA-NA-A) — 당신의 건강, 함께 나아갑니다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jc w:val="center"/>
    </w:pPr>
    <w:r>
      <w:rPr>
        <w:rFonts w:ascii="Arial" w:cs="Arial" w:eastAsia="Arial" w:hAnsi="Arial"/>
        <w:color w:val="999999"/>
        <w:sz w:val="17"/>
        <w:szCs w:val="17"/>
      </w:rPr>
      <w:t xml:space="preserve">Page </w:t>
    </w:r>
    <w:r>
      <w:rPr>
        <w:rFonts w:ascii="Arial" w:cs="Arial" w:eastAsia="Arial" w:hAnsi="Arial"/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BBBBBB"/>
        <w:sz w:val="17"/>
        <w:szCs w:val="17"/>
      </w:rPr>
      <w:t xml:space="preserve">  |  다나아 AI 건강관리 서비스 — CLI 인수인계 문서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E9" w:sz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다나아(DA-NA-A)  |  프로젝트 컨텍스트 문서  |  </w:t>
    </w:r>
    <w:r>
      <w:rPr>
        <w:rFonts w:ascii="Arial" w:cs="Arial" w:eastAsia="Arial" w:hAnsi="Arial"/>
        <w:b/>
        <w:bCs/>
        <w:color w:val="0EA5E9"/>
        <w:sz w:val="18"/>
        <w:szCs w:val="18"/>
      </w:rPr>
      <w:t xml:space="preserve">2026.03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EA5E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2026-03-29T06:58:41.664Z</dcterms:created>
  <dcterms:modified xsi:type="dcterms:W3CDTF">2026-03-29T06:58:41.664Z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