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BBA" w:rsidRPr="004066A2" w:rsidRDefault="00A30BBA" w:rsidP="004066A2">
      <w:pPr>
        <w:pStyle w:val="Heading1"/>
        <w:spacing w:line="360" w:lineRule="auto"/>
        <w:jc w:val="both"/>
        <w:rPr>
          <w:color w:val="000000" w:themeColor="text1"/>
          <w:sz w:val="24"/>
          <w:szCs w:val="24"/>
        </w:rPr>
      </w:pPr>
      <w:r w:rsidRPr="004066A2">
        <w:rPr>
          <w:color w:val="000000" w:themeColor="text1"/>
          <w:sz w:val="24"/>
          <w:szCs w:val="24"/>
        </w:rPr>
        <w:t>Website – Required Update</w:t>
      </w:r>
    </w:p>
    <w:p w:rsidR="00723230" w:rsidRPr="004066A2" w:rsidRDefault="00723230" w:rsidP="004066A2">
      <w:pPr>
        <w:pStyle w:val="ListParagraph"/>
        <w:numPr>
          <w:ilvl w:val="0"/>
          <w:numId w:val="10"/>
        </w:numPr>
        <w:spacing w:line="360" w:lineRule="auto"/>
        <w:jc w:val="both"/>
        <w:rPr>
          <w:sz w:val="24"/>
          <w:szCs w:val="24"/>
        </w:rPr>
      </w:pPr>
      <w:r w:rsidRPr="004066A2">
        <w:rPr>
          <w:sz w:val="24"/>
          <w:szCs w:val="24"/>
        </w:rPr>
        <w:t>Pictures on home page to be set as a slideshow</w:t>
      </w:r>
    </w:p>
    <w:p w:rsidR="00723230" w:rsidRPr="004066A2" w:rsidRDefault="00723230" w:rsidP="004066A2">
      <w:pPr>
        <w:pStyle w:val="ListParagraph"/>
        <w:numPr>
          <w:ilvl w:val="0"/>
          <w:numId w:val="10"/>
        </w:numPr>
        <w:spacing w:line="360" w:lineRule="auto"/>
        <w:jc w:val="both"/>
        <w:rPr>
          <w:sz w:val="24"/>
          <w:szCs w:val="24"/>
        </w:rPr>
      </w:pPr>
      <w:r w:rsidRPr="004066A2">
        <w:rPr>
          <w:sz w:val="24"/>
          <w:szCs w:val="24"/>
        </w:rPr>
        <w:t xml:space="preserve">Retain the initial ZMC picture showing the building </w:t>
      </w:r>
      <w:r w:rsidR="001C314E">
        <w:rPr>
          <w:sz w:val="24"/>
          <w:szCs w:val="24"/>
        </w:rPr>
        <w:t xml:space="preserve">since it has HD quality </w:t>
      </w:r>
      <w:r w:rsidRPr="004066A2">
        <w:rPr>
          <w:sz w:val="24"/>
          <w:szCs w:val="24"/>
        </w:rPr>
        <w:t>and should be part of the slide show.</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Ensure all text is evenly aligned across the website.</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Make downloads more specific instead of redirecting to a general downloads page. For example, the Appeals form should allow users to click and download the form directly.</w:t>
      </w:r>
    </w:p>
    <w:p w:rsidR="00723230" w:rsidRPr="004066A2" w:rsidRDefault="00723230" w:rsidP="004066A2">
      <w:pPr>
        <w:pStyle w:val="ListParagraph"/>
        <w:numPr>
          <w:ilvl w:val="0"/>
          <w:numId w:val="10"/>
        </w:numPr>
        <w:spacing w:line="360" w:lineRule="auto"/>
        <w:jc w:val="both"/>
        <w:rPr>
          <w:sz w:val="24"/>
          <w:szCs w:val="24"/>
        </w:rPr>
      </w:pPr>
      <w:r w:rsidRPr="004066A2">
        <w:rPr>
          <w:sz w:val="24"/>
          <w:szCs w:val="24"/>
        </w:rPr>
        <w:t xml:space="preserve">Under downloads change </w:t>
      </w:r>
      <w:r w:rsidRPr="004066A2">
        <w:rPr>
          <w:b/>
          <w:sz w:val="24"/>
          <w:szCs w:val="24"/>
          <w:u w:val="single"/>
        </w:rPr>
        <w:t>FOIA APPEALS</w:t>
      </w:r>
      <w:r w:rsidRPr="004066A2">
        <w:rPr>
          <w:sz w:val="24"/>
          <w:szCs w:val="24"/>
        </w:rPr>
        <w:t xml:space="preserve"> to </w:t>
      </w:r>
      <w:r w:rsidRPr="004066A2">
        <w:rPr>
          <w:b/>
          <w:sz w:val="24"/>
          <w:szCs w:val="24"/>
          <w:u w:val="single"/>
        </w:rPr>
        <w:t>FOIA FORMS</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 xml:space="preserve">Fix the </w:t>
      </w:r>
      <w:r w:rsidRPr="004066A2">
        <w:rPr>
          <w:b/>
          <w:sz w:val="24"/>
          <w:szCs w:val="24"/>
          <w:u w:val="single"/>
        </w:rPr>
        <w:t>complaints</w:t>
      </w:r>
      <w:r w:rsidRPr="004066A2">
        <w:rPr>
          <w:sz w:val="24"/>
          <w:szCs w:val="24"/>
        </w:rPr>
        <w:t xml:space="preserve"> pop-ups so they display clearly after clicking uploads.</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Remove the “</w:t>
      </w:r>
      <w:r w:rsidRPr="004066A2">
        <w:rPr>
          <w:b/>
          <w:sz w:val="24"/>
          <w:szCs w:val="24"/>
          <w:u w:val="single"/>
        </w:rPr>
        <w:t>Download complaints</w:t>
      </w:r>
      <w:r w:rsidRPr="004066A2">
        <w:rPr>
          <w:sz w:val="24"/>
          <w:szCs w:val="24"/>
        </w:rPr>
        <w:t xml:space="preserve">” option under the </w:t>
      </w:r>
      <w:r w:rsidRPr="004066A2">
        <w:rPr>
          <w:b/>
          <w:sz w:val="24"/>
          <w:szCs w:val="24"/>
          <w:u w:val="single"/>
        </w:rPr>
        <w:t>Complaints section</w:t>
      </w:r>
      <w:r w:rsidRPr="004066A2">
        <w:rPr>
          <w:sz w:val="24"/>
          <w:szCs w:val="24"/>
        </w:rPr>
        <w:t>.</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Under Complaints, remove the “</w:t>
      </w:r>
      <w:r w:rsidRPr="004066A2">
        <w:rPr>
          <w:b/>
          <w:sz w:val="24"/>
          <w:szCs w:val="24"/>
          <w:u w:val="single"/>
        </w:rPr>
        <w:t>Download complaint form</w:t>
      </w:r>
      <w:r w:rsidRPr="004066A2">
        <w:rPr>
          <w:sz w:val="24"/>
          <w:szCs w:val="24"/>
        </w:rPr>
        <w:t>” option since there is no complaint form.</w:t>
      </w:r>
    </w:p>
    <w:p w:rsidR="00BE3BF4" w:rsidRPr="004066A2" w:rsidRDefault="00000336" w:rsidP="004066A2">
      <w:pPr>
        <w:pStyle w:val="ListParagraph"/>
        <w:numPr>
          <w:ilvl w:val="0"/>
          <w:numId w:val="10"/>
        </w:numPr>
        <w:spacing w:line="360" w:lineRule="auto"/>
        <w:jc w:val="both"/>
        <w:rPr>
          <w:sz w:val="24"/>
          <w:szCs w:val="24"/>
        </w:rPr>
      </w:pPr>
      <w:r w:rsidRPr="004066A2">
        <w:rPr>
          <w:sz w:val="24"/>
          <w:szCs w:val="24"/>
        </w:rPr>
        <w:t xml:space="preserve">Add a </w:t>
      </w:r>
      <w:r w:rsidRPr="004066A2">
        <w:rPr>
          <w:b/>
          <w:sz w:val="24"/>
          <w:szCs w:val="24"/>
        </w:rPr>
        <w:t>search</w:t>
      </w:r>
      <w:r w:rsidRPr="004066A2">
        <w:rPr>
          <w:sz w:val="24"/>
          <w:szCs w:val="24"/>
        </w:rPr>
        <w:t xml:space="preserve"> option to the website.</w:t>
      </w:r>
    </w:p>
    <w:p w:rsidR="00723230" w:rsidRPr="004066A2" w:rsidRDefault="00723230" w:rsidP="004066A2">
      <w:pPr>
        <w:pStyle w:val="ListParagraph"/>
        <w:numPr>
          <w:ilvl w:val="0"/>
          <w:numId w:val="10"/>
        </w:numPr>
        <w:spacing w:line="360" w:lineRule="auto"/>
        <w:jc w:val="both"/>
        <w:rPr>
          <w:sz w:val="24"/>
          <w:szCs w:val="24"/>
        </w:rPr>
      </w:pPr>
      <w:r w:rsidRPr="004066A2">
        <w:rPr>
          <w:sz w:val="24"/>
          <w:szCs w:val="24"/>
        </w:rPr>
        <w:t>Under Appeals remove the download and the submit option at the bottom since they are appearing at the top.</w:t>
      </w:r>
    </w:p>
    <w:p w:rsidR="00723230" w:rsidRPr="004066A2" w:rsidRDefault="00723230" w:rsidP="004066A2">
      <w:pPr>
        <w:pStyle w:val="ListParagraph"/>
        <w:numPr>
          <w:ilvl w:val="0"/>
          <w:numId w:val="10"/>
        </w:numPr>
        <w:spacing w:line="360" w:lineRule="auto"/>
        <w:jc w:val="both"/>
        <w:rPr>
          <w:sz w:val="24"/>
          <w:szCs w:val="24"/>
        </w:rPr>
      </w:pPr>
      <w:r w:rsidRPr="004066A2">
        <w:rPr>
          <w:sz w:val="24"/>
          <w:szCs w:val="24"/>
        </w:rPr>
        <w:t>Under commissioners remove powers of the commission</w:t>
      </w:r>
      <w:r w:rsidR="004963F5" w:rsidRPr="004066A2">
        <w:rPr>
          <w:sz w:val="24"/>
          <w:szCs w:val="24"/>
        </w:rPr>
        <w:t xml:space="preserve"> and leave functions of the commission. </w:t>
      </w:r>
      <w:r w:rsidR="004066A2">
        <w:rPr>
          <w:sz w:val="24"/>
          <w:szCs w:val="24"/>
        </w:rPr>
        <w:t>Put the functions</w:t>
      </w:r>
      <w:r w:rsidR="004963F5" w:rsidRPr="004066A2">
        <w:rPr>
          <w:sz w:val="24"/>
          <w:szCs w:val="24"/>
        </w:rPr>
        <w:t xml:space="preserve"> as it is in the constitution or as indicated in the about section.</w:t>
      </w:r>
    </w:p>
    <w:p w:rsidR="00A263D1" w:rsidRPr="004066A2" w:rsidRDefault="00A263D1" w:rsidP="004066A2">
      <w:pPr>
        <w:pStyle w:val="ListParagraph"/>
        <w:numPr>
          <w:ilvl w:val="0"/>
          <w:numId w:val="10"/>
        </w:numPr>
        <w:spacing w:line="360" w:lineRule="auto"/>
        <w:jc w:val="both"/>
        <w:rPr>
          <w:sz w:val="24"/>
          <w:szCs w:val="24"/>
        </w:rPr>
      </w:pPr>
      <w:r w:rsidRPr="004066A2">
        <w:rPr>
          <w:sz w:val="24"/>
          <w:szCs w:val="24"/>
        </w:rPr>
        <w:t>Change the solid color to have some designs in the backend that are a little bit transparent.</w:t>
      </w:r>
      <w:r w:rsidRPr="004066A2">
        <w:rPr>
          <w:noProof/>
          <w:sz w:val="24"/>
          <w:szCs w:val="24"/>
          <w:lang w:val="en-ZW" w:eastAsia="en-ZW"/>
        </w:rPr>
        <w:drawing>
          <wp:inline distT="0" distB="0" distL="0" distR="0">
            <wp:extent cx="5486400" cy="868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3.JPG"/>
                    <pic:cNvPicPr/>
                  </pic:nvPicPr>
                  <pic:blipFill>
                    <a:blip r:embed="rId6">
                      <a:extLst>
                        <a:ext uri="{28A0092B-C50C-407E-A947-70E740481C1C}">
                          <a14:useLocalDpi xmlns:a14="http://schemas.microsoft.com/office/drawing/2010/main" val="0"/>
                        </a:ext>
                      </a:extLst>
                    </a:blip>
                    <a:stretch>
                      <a:fillRect/>
                    </a:stretch>
                  </pic:blipFill>
                  <pic:spPr>
                    <a:xfrm>
                      <a:off x="0" y="0"/>
                      <a:ext cx="5486400" cy="868045"/>
                    </a:xfrm>
                    <a:prstGeom prst="rect">
                      <a:avLst/>
                    </a:prstGeom>
                  </pic:spPr>
                </pic:pic>
              </a:graphicData>
            </a:graphic>
          </wp:inline>
        </w:drawing>
      </w:r>
    </w:p>
    <w:p w:rsidR="00A263D1" w:rsidRPr="004066A2" w:rsidRDefault="00A263D1" w:rsidP="004066A2">
      <w:pPr>
        <w:pStyle w:val="ListParagraph"/>
        <w:spacing w:line="360" w:lineRule="auto"/>
        <w:jc w:val="both"/>
        <w:rPr>
          <w:sz w:val="24"/>
          <w:szCs w:val="24"/>
        </w:rPr>
      </w:pPr>
      <w:r w:rsidRPr="004066A2">
        <w:rPr>
          <w:sz w:val="24"/>
          <w:szCs w:val="24"/>
        </w:rPr>
        <w:t xml:space="preserve">Change this to look more like this this image but include media related light backgrounds on the solid green. You can maintain the green but have some </w:t>
      </w:r>
      <w:r w:rsidRPr="004066A2">
        <w:rPr>
          <w:sz w:val="24"/>
          <w:szCs w:val="24"/>
        </w:rPr>
        <w:lastRenderedPageBreak/>
        <w:t>designs at the back like the image below.</w:t>
      </w:r>
      <w:r w:rsidRPr="004066A2">
        <w:rPr>
          <w:noProof/>
          <w:sz w:val="24"/>
          <w:szCs w:val="24"/>
          <w:lang w:val="en-ZW" w:eastAsia="en-ZW"/>
        </w:rPr>
        <w:drawing>
          <wp:inline distT="0" distB="0" distL="0" distR="0">
            <wp:extent cx="5486400"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JPG"/>
                    <pic:cNvPicPr/>
                  </pic:nvPicPr>
                  <pic:blipFill>
                    <a:blip r:embed="rId7">
                      <a:extLst>
                        <a:ext uri="{28A0092B-C50C-407E-A947-70E740481C1C}">
                          <a14:useLocalDpi xmlns:a14="http://schemas.microsoft.com/office/drawing/2010/main" val="0"/>
                        </a:ext>
                      </a:extLst>
                    </a:blip>
                    <a:stretch>
                      <a:fillRect/>
                    </a:stretch>
                  </pic:blipFill>
                  <pic:spPr>
                    <a:xfrm>
                      <a:off x="0" y="0"/>
                      <a:ext cx="5486400" cy="819150"/>
                    </a:xfrm>
                    <a:prstGeom prst="rect">
                      <a:avLst/>
                    </a:prstGeom>
                  </pic:spPr>
                </pic:pic>
              </a:graphicData>
            </a:graphic>
          </wp:inline>
        </w:drawing>
      </w:r>
    </w:p>
    <w:p w:rsidR="00A263D1" w:rsidRPr="004066A2" w:rsidRDefault="00A263D1" w:rsidP="004066A2">
      <w:pPr>
        <w:pStyle w:val="ListParagraph"/>
        <w:spacing w:line="360" w:lineRule="auto"/>
        <w:jc w:val="both"/>
        <w:rPr>
          <w:sz w:val="24"/>
          <w:szCs w:val="24"/>
        </w:rPr>
      </w:pPr>
    </w:p>
    <w:p w:rsidR="00A263D1" w:rsidRPr="004066A2" w:rsidRDefault="00A263D1" w:rsidP="004066A2">
      <w:pPr>
        <w:pStyle w:val="ListParagraph"/>
        <w:numPr>
          <w:ilvl w:val="0"/>
          <w:numId w:val="10"/>
        </w:numPr>
        <w:spacing w:line="360" w:lineRule="auto"/>
        <w:jc w:val="both"/>
        <w:rPr>
          <w:sz w:val="24"/>
          <w:szCs w:val="24"/>
        </w:rPr>
      </w:pPr>
      <w:r w:rsidRPr="004066A2">
        <w:rPr>
          <w:sz w:val="24"/>
          <w:szCs w:val="24"/>
        </w:rPr>
        <w:t>Under home separate complaints and appeals to be two things.</w:t>
      </w:r>
      <w:r w:rsidR="004066A2">
        <w:rPr>
          <w:sz w:val="24"/>
          <w:szCs w:val="24"/>
        </w:rPr>
        <w:t xml:space="preserve"> And on the descriptions remove issues to do with form on complaints. </w:t>
      </w:r>
    </w:p>
    <w:p w:rsidR="00A263D1" w:rsidRPr="004066A2" w:rsidRDefault="00A263D1" w:rsidP="004066A2">
      <w:pPr>
        <w:pStyle w:val="ListParagraph"/>
        <w:numPr>
          <w:ilvl w:val="0"/>
          <w:numId w:val="10"/>
        </w:numPr>
        <w:spacing w:line="360" w:lineRule="auto"/>
        <w:jc w:val="both"/>
        <w:rPr>
          <w:sz w:val="24"/>
          <w:szCs w:val="24"/>
        </w:rPr>
      </w:pPr>
    </w:p>
    <w:p w:rsidR="00A263D1" w:rsidRPr="004066A2" w:rsidRDefault="00A263D1" w:rsidP="004066A2">
      <w:pPr>
        <w:spacing w:line="360" w:lineRule="auto"/>
        <w:ind w:left="360"/>
        <w:jc w:val="both"/>
        <w:rPr>
          <w:sz w:val="24"/>
          <w:szCs w:val="24"/>
        </w:rPr>
      </w:pPr>
      <w:r w:rsidRPr="004066A2">
        <w:rPr>
          <w:noProof/>
          <w:sz w:val="24"/>
          <w:szCs w:val="24"/>
          <w:lang w:val="en-ZW" w:eastAsia="en-ZW"/>
        </w:rPr>
        <w:drawing>
          <wp:inline distT="0" distB="0" distL="0" distR="0" wp14:anchorId="3ECE7C43" wp14:editId="5EE887E8">
            <wp:extent cx="5486400" cy="1948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48180"/>
                    </a:xfrm>
                    <a:prstGeom prst="rect">
                      <a:avLst/>
                    </a:prstGeom>
                  </pic:spPr>
                </pic:pic>
              </a:graphicData>
            </a:graphic>
          </wp:inline>
        </w:drawing>
      </w:r>
    </w:p>
    <w:p w:rsidR="00A263D1" w:rsidRPr="006E65BC" w:rsidRDefault="006E65BC" w:rsidP="006E65BC">
      <w:pPr>
        <w:pStyle w:val="ListParagraph"/>
        <w:numPr>
          <w:ilvl w:val="0"/>
          <w:numId w:val="10"/>
        </w:numPr>
        <w:spacing w:line="360" w:lineRule="auto"/>
        <w:jc w:val="both"/>
        <w:rPr>
          <w:sz w:val="24"/>
          <w:szCs w:val="24"/>
        </w:rPr>
      </w:pPr>
      <w:r>
        <w:rPr>
          <w:sz w:val="24"/>
          <w:szCs w:val="24"/>
        </w:rPr>
        <w:t>On the appeals section the submit part will need to be linked with Pay Now and ensure that to submit the applicant will have to type in the payment reference from Pay Now after payment and successfully submit.</w:t>
      </w:r>
    </w:p>
    <w:sectPr w:rsidR="00A263D1" w:rsidRPr="006E6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5B3015"/>
    <w:multiLevelType w:val="hybridMultilevel"/>
    <w:tmpl w:val="7A1E63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979341152">
    <w:abstractNumId w:val="8"/>
  </w:num>
  <w:num w:numId="2" w16cid:durableId="152533527">
    <w:abstractNumId w:val="6"/>
  </w:num>
  <w:num w:numId="3" w16cid:durableId="269749188">
    <w:abstractNumId w:val="5"/>
  </w:num>
  <w:num w:numId="4" w16cid:durableId="1477995083">
    <w:abstractNumId w:val="4"/>
  </w:num>
  <w:num w:numId="5" w16cid:durableId="2007395565">
    <w:abstractNumId w:val="7"/>
  </w:num>
  <w:num w:numId="6" w16cid:durableId="339084254">
    <w:abstractNumId w:val="3"/>
  </w:num>
  <w:num w:numId="7" w16cid:durableId="735978525">
    <w:abstractNumId w:val="2"/>
  </w:num>
  <w:num w:numId="8" w16cid:durableId="526673625">
    <w:abstractNumId w:val="1"/>
  </w:num>
  <w:num w:numId="9" w16cid:durableId="1822505320">
    <w:abstractNumId w:val="0"/>
  </w:num>
  <w:num w:numId="10" w16cid:durableId="405999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336"/>
    <w:rsid w:val="00034616"/>
    <w:rsid w:val="0006063C"/>
    <w:rsid w:val="0015074B"/>
    <w:rsid w:val="001C314E"/>
    <w:rsid w:val="002407A1"/>
    <w:rsid w:val="0029639D"/>
    <w:rsid w:val="00326F90"/>
    <w:rsid w:val="004066A2"/>
    <w:rsid w:val="004963F5"/>
    <w:rsid w:val="006E65BC"/>
    <w:rsid w:val="00723230"/>
    <w:rsid w:val="00914B9C"/>
    <w:rsid w:val="009B1170"/>
    <w:rsid w:val="00A263D1"/>
    <w:rsid w:val="00A30BBA"/>
    <w:rsid w:val="00AA1D8D"/>
    <w:rsid w:val="00B47730"/>
    <w:rsid w:val="00BE3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1C9DA"/>
  <w14:defaultImageDpi w14:val="300"/>
  <w15:docId w15:val="{363A2767-1FEF-46A6-8AA3-FFF6F18A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C4B6B-8C5D-485E-9CD0-85B58577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ZMC Accreditation</cp:lastModifiedBy>
  <cp:revision>6</cp:revision>
  <dcterms:created xsi:type="dcterms:W3CDTF">2026-02-25T12:35:00Z</dcterms:created>
  <dcterms:modified xsi:type="dcterms:W3CDTF">2026-02-25T14:04:00Z</dcterms:modified>
  <cp:category/>
</cp:coreProperties>
</file>