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0BBA" w:rsidRPr="004066A2" w:rsidRDefault="00A30BBA" w:rsidP="004066A2">
      <w:pPr>
        <w:pStyle w:val="Heading1"/>
        <w:spacing w:line="360" w:lineRule="auto"/>
        <w:jc w:val="both"/>
        <w:rPr>
          <w:color w:val="000000" w:themeColor="text1"/>
          <w:sz w:val="24"/>
          <w:szCs w:val="24"/>
        </w:rPr>
      </w:pPr>
      <w:r w:rsidRPr="004066A2">
        <w:rPr>
          <w:color w:val="000000" w:themeColor="text1"/>
          <w:sz w:val="24"/>
          <w:szCs w:val="24"/>
        </w:rPr>
        <w:t>Website – Required Update</w:t>
      </w:r>
    </w:p>
    <w:p w:rsidR="00A263D1" w:rsidRDefault="000A66AE" w:rsidP="006E65BC">
      <w:pPr>
        <w:pStyle w:val="ListParagraph"/>
        <w:numPr>
          <w:ilvl w:val="0"/>
          <w:numId w:val="10"/>
        </w:numPr>
        <w:spacing w:line="360" w:lineRule="auto"/>
        <w:jc w:val="both"/>
        <w:rPr>
          <w:sz w:val="24"/>
          <w:szCs w:val="24"/>
        </w:rPr>
      </w:pPr>
      <w:r>
        <w:rPr>
          <w:sz w:val="24"/>
          <w:szCs w:val="24"/>
        </w:rPr>
        <w:t>Under Service on Registration - Registration of Media Services</w:t>
      </w:r>
    </w:p>
    <w:p w:rsidR="000A66AE" w:rsidRPr="000A66AE" w:rsidRDefault="000A66AE" w:rsidP="000A66AE">
      <w:pPr>
        <w:pStyle w:val="ListParagraph"/>
        <w:numPr>
          <w:ilvl w:val="0"/>
          <w:numId w:val="11"/>
        </w:numPr>
        <w:spacing w:line="360" w:lineRule="auto"/>
        <w:jc w:val="both"/>
        <w:rPr>
          <w:sz w:val="24"/>
          <w:szCs w:val="24"/>
        </w:rPr>
      </w:pPr>
      <w:r>
        <w:rPr>
          <w:sz w:val="24"/>
          <w:szCs w:val="24"/>
        </w:rPr>
        <w:t xml:space="preserve">Update the first sentence to this “Registration of mass media services is provided for by Statutory Instrument 169C of 2002 </w:t>
      </w:r>
      <w:r w:rsidRPr="000A66AE">
        <w:rPr>
          <w:b/>
          <w:bCs/>
          <w:i/>
          <w:iCs/>
          <w:sz w:val="24"/>
          <w:szCs w:val="24"/>
        </w:rPr>
        <w:t>as read with Statutory Instrument 10 of 2004.”</w:t>
      </w:r>
    </w:p>
    <w:p w:rsidR="000A66AE" w:rsidRPr="00A2379B" w:rsidRDefault="000A66AE" w:rsidP="000A66AE">
      <w:pPr>
        <w:pStyle w:val="ListParagraph"/>
        <w:numPr>
          <w:ilvl w:val="0"/>
          <w:numId w:val="11"/>
        </w:numPr>
        <w:spacing w:line="360" w:lineRule="auto"/>
        <w:jc w:val="both"/>
        <w:rPr>
          <w:sz w:val="24"/>
          <w:szCs w:val="24"/>
        </w:rPr>
      </w:pPr>
      <w:r>
        <w:rPr>
          <w:sz w:val="24"/>
          <w:szCs w:val="24"/>
        </w:rPr>
        <w:t xml:space="preserve">On both requirements of registering a local media service and a </w:t>
      </w:r>
      <w:r w:rsidR="004421E8">
        <w:rPr>
          <w:sz w:val="24"/>
          <w:szCs w:val="24"/>
        </w:rPr>
        <w:t xml:space="preserve">foreign </w:t>
      </w:r>
      <w:r>
        <w:rPr>
          <w:sz w:val="24"/>
          <w:szCs w:val="24"/>
        </w:rPr>
        <w:t>representative office include the bullet point</w:t>
      </w:r>
      <w:r w:rsidR="001001A6">
        <w:rPr>
          <w:sz w:val="24"/>
          <w:szCs w:val="24"/>
        </w:rPr>
        <w:t xml:space="preserve"> of fees as a requirement</w:t>
      </w:r>
      <w:r>
        <w:rPr>
          <w:sz w:val="24"/>
          <w:szCs w:val="24"/>
        </w:rPr>
        <w:t xml:space="preserve"> as you did on accredit</w:t>
      </w:r>
      <w:r w:rsidR="001001A6">
        <w:rPr>
          <w:sz w:val="24"/>
          <w:szCs w:val="24"/>
        </w:rPr>
        <w:t>ation</w:t>
      </w:r>
      <w:r>
        <w:rPr>
          <w:sz w:val="24"/>
          <w:szCs w:val="24"/>
        </w:rPr>
        <w:t xml:space="preserve">, </w:t>
      </w:r>
      <w:r w:rsidRPr="001001A6">
        <w:rPr>
          <w:b/>
          <w:bCs/>
          <w:i/>
          <w:iCs/>
          <w:sz w:val="24"/>
          <w:szCs w:val="24"/>
        </w:rPr>
        <w:t>“</w:t>
      </w:r>
      <w:r w:rsidR="001001A6">
        <w:rPr>
          <w:b/>
          <w:bCs/>
          <w:i/>
          <w:iCs/>
          <w:sz w:val="24"/>
          <w:szCs w:val="24"/>
        </w:rPr>
        <w:t>T</w:t>
      </w:r>
      <w:r w:rsidR="0018792E" w:rsidRPr="001001A6">
        <w:rPr>
          <w:b/>
          <w:bCs/>
          <w:i/>
          <w:iCs/>
          <w:sz w:val="24"/>
          <w:szCs w:val="24"/>
        </w:rPr>
        <w:t>he application and</w:t>
      </w:r>
      <w:r w:rsidRPr="001001A6">
        <w:rPr>
          <w:b/>
          <w:bCs/>
          <w:i/>
          <w:iCs/>
          <w:sz w:val="24"/>
          <w:szCs w:val="24"/>
        </w:rPr>
        <w:t xml:space="preserve"> registration fee as prescribed by Statutory Instrument 65 of 2022”</w:t>
      </w:r>
    </w:p>
    <w:p w:rsidR="00A2379B" w:rsidRPr="0018792E" w:rsidRDefault="00A2379B" w:rsidP="000A66AE">
      <w:pPr>
        <w:pStyle w:val="ListParagraph"/>
        <w:numPr>
          <w:ilvl w:val="0"/>
          <w:numId w:val="11"/>
        </w:numPr>
        <w:spacing w:line="360" w:lineRule="auto"/>
        <w:jc w:val="both"/>
        <w:rPr>
          <w:b/>
          <w:bCs/>
          <w:sz w:val="24"/>
          <w:szCs w:val="24"/>
        </w:rPr>
      </w:pPr>
      <w:r>
        <w:rPr>
          <w:sz w:val="24"/>
          <w:szCs w:val="24"/>
        </w:rPr>
        <w:t xml:space="preserve">On the Registration Process number </w:t>
      </w:r>
      <w:r w:rsidR="0018792E">
        <w:rPr>
          <w:sz w:val="24"/>
          <w:szCs w:val="24"/>
        </w:rPr>
        <w:t xml:space="preserve">3, indicate that </w:t>
      </w:r>
      <w:r w:rsidR="0018792E" w:rsidRPr="0018792E">
        <w:rPr>
          <w:b/>
          <w:bCs/>
          <w:i/>
          <w:iCs/>
          <w:sz w:val="24"/>
          <w:szCs w:val="24"/>
        </w:rPr>
        <w:t>“submit application and pay the application fee”</w:t>
      </w:r>
      <w:r w:rsidR="0018792E">
        <w:rPr>
          <w:b/>
          <w:bCs/>
          <w:i/>
          <w:iCs/>
          <w:sz w:val="24"/>
          <w:szCs w:val="24"/>
        </w:rPr>
        <w:t xml:space="preserve"> </w:t>
      </w:r>
      <w:r w:rsidR="0018792E" w:rsidRPr="0018792E">
        <w:rPr>
          <w:sz w:val="24"/>
          <w:szCs w:val="24"/>
        </w:rPr>
        <w:t>Step number 4 will then be</w:t>
      </w:r>
      <w:r w:rsidR="0018792E">
        <w:rPr>
          <w:i/>
          <w:iCs/>
          <w:sz w:val="24"/>
          <w:szCs w:val="24"/>
        </w:rPr>
        <w:t xml:space="preserve"> </w:t>
      </w:r>
      <w:r w:rsidR="0018792E" w:rsidRPr="0018792E">
        <w:rPr>
          <w:b/>
          <w:bCs/>
          <w:i/>
          <w:iCs/>
          <w:sz w:val="24"/>
          <w:szCs w:val="24"/>
        </w:rPr>
        <w:t>“confirm your approval and proceed to pay the registration fee”</w:t>
      </w:r>
      <w:r w:rsidR="0018792E">
        <w:rPr>
          <w:b/>
          <w:bCs/>
          <w:i/>
          <w:iCs/>
          <w:sz w:val="24"/>
          <w:szCs w:val="24"/>
        </w:rPr>
        <w:t xml:space="preserve"> </w:t>
      </w:r>
      <w:r w:rsidR="0018792E">
        <w:rPr>
          <w:sz w:val="24"/>
          <w:szCs w:val="24"/>
        </w:rPr>
        <w:t>Lets have the existing Step number 4 to be Step number 5 (Get Registered)</w:t>
      </w:r>
    </w:p>
    <w:p w:rsidR="0018792E" w:rsidRDefault="0018792E" w:rsidP="0018792E">
      <w:pPr>
        <w:pStyle w:val="ListParagraph"/>
        <w:numPr>
          <w:ilvl w:val="0"/>
          <w:numId w:val="10"/>
        </w:numPr>
        <w:spacing w:line="360" w:lineRule="auto"/>
        <w:jc w:val="both"/>
        <w:rPr>
          <w:sz w:val="24"/>
          <w:szCs w:val="24"/>
        </w:rPr>
      </w:pPr>
      <w:r>
        <w:rPr>
          <w:sz w:val="24"/>
          <w:szCs w:val="24"/>
        </w:rPr>
        <w:t>Under Services on Accreditation -</w:t>
      </w:r>
      <w:r w:rsidR="00EE0424">
        <w:rPr>
          <w:sz w:val="24"/>
          <w:szCs w:val="24"/>
        </w:rPr>
        <w:t xml:space="preserve"> Requirements</w:t>
      </w:r>
    </w:p>
    <w:p w:rsidR="000A66AE" w:rsidRPr="00EE0424" w:rsidRDefault="000A66AE" w:rsidP="0018792E">
      <w:pPr>
        <w:pStyle w:val="ListParagraph"/>
        <w:numPr>
          <w:ilvl w:val="0"/>
          <w:numId w:val="11"/>
        </w:numPr>
        <w:spacing w:line="360" w:lineRule="auto"/>
        <w:jc w:val="both"/>
        <w:rPr>
          <w:sz w:val="24"/>
          <w:szCs w:val="24"/>
        </w:rPr>
      </w:pPr>
      <w:r w:rsidRPr="0018792E">
        <w:rPr>
          <w:sz w:val="24"/>
          <w:szCs w:val="24"/>
        </w:rPr>
        <w:t xml:space="preserve">For accreditation also update the last bullet requirement for both local and foreign as, “An accreditation fee as prescribed </w:t>
      </w:r>
      <w:r w:rsidRPr="0018792E">
        <w:rPr>
          <w:b/>
          <w:bCs/>
          <w:i/>
          <w:iCs/>
          <w:sz w:val="24"/>
          <w:szCs w:val="24"/>
        </w:rPr>
        <w:t>by Statutory Instrument 65 of 2022.”</w:t>
      </w:r>
    </w:p>
    <w:p w:rsidR="00EE0424" w:rsidRDefault="00EE0424" w:rsidP="00EE0424">
      <w:pPr>
        <w:pStyle w:val="ListParagraph"/>
        <w:numPr>
          <w:ilvl w:val="0"/>
          <w:numId w:val="10"/>
        </w:numPr>
        <w:spacing w:line="360" w:lineRule="auto"/>
        <w:jc w:val="both"/>
        <w:rPr>
          <w:sz w:val="24"/>
          <w:szCs w:val="24"/>
        </w:rPr>
      </w:pPr>
      <w:r>
        <w:rPr>
          <w:sz w:val="24"/>
          <w:szCs w:val="24"/>
        </w:rPr>
        <w:t>Under Media Complaints – On Media-Specific Complaints Only Alert</w:t>
      </w:r>
    </w:p>
    <w:p w:rsidR="005E1995" w:rsidRPr="005E1995" w:rsidRDefault="00EE0424" w:rsidP="005E1995">
      <w:pPr>
        <w:pStyle w:val="ListParagraph"/>
        <w:numPr>
          <w:ilvl w:val="0"/>
          <w:numId w:val="11"/>
        </w:numPr>
        <w:spacing w:line="360" w:lineRule="auto"/>
        <w:jc w:val="both"/>
        <w:rPr>
          <w:sz w:val="24"/>
          <w:szCs w:val="24"/>
        </w:rPr>
      </w:pPr>
      <w:r>
        <w:rPr>
          <w:sz w:val="24"/>
          <w:szCs w:val="24"/>
        </w:rPr>
        <w:t xml:space="preserve">Change the summary sentence to </w:t>
      </w:r>
      <w:r w:rsidR="0091763B" w:rsidRPr="005E1995">
        <w:rPr>
          <w:b/>
          <w:bCs/>
          <w:i/>
          <w:iCs/>
          <w:sz w:val="24"/>
          <w:szCs w:val="24"/>
        </w:rPr>
        <w:t>“The ZMC handles comp</w:t>
      </w:r>
      <w:r w:rsidR="005E1995" w:rsidRPr="005E1995">
        <w:rPr>
          <w:b/>
          <w:bCs/>
          <w:i/>
          <w:iCs/>
          <w:sz w:val="24"/>
          <w:szCs w:val="24"/>
        </w:rPr>
        <w:t>laints related to media and media practitioners. We address issues concerning:”</w:t>
      </w:r>
    </w:p>
    <w:p w:rsidR="005E1995" w:rsidRPr="00BD3CAE" w:rsidRDefault="005E1995" w:rsidP="005E1995">
      <w:pPr>
        <w:spacing w:line="360" w:lineRule="auto"/>
        <w:ind w:left="1080"/>
        <w:jc w:val="both"/>
        <w:rPr>
          <w:sz w:val="24"/>
          <w:szCs w:val="24"/>
          <w:u w:val="single"/>
        </w:rPr>
      </w:pPr>
      <w:r w:rsidRPr="00BD3CAE">
        <w:rPr>
          <w:sz w:val="24"/>
          <w:szCs w:val="24"/>
          <w:u w:val="single"/>
        </w:rPr>
        <w:t>About Media Complaints</w:t>
      </w:r>
    </w:p>
    <w:p w:rsidR="00EE0424" w:rsidRPr="005E1995" w:rsidRDefault="006B0333" w:rsidP="00EE0424">
      <w:pPr>
        <w:pStyle w:val="ListParagraph"/>
        <w:numPr>
          <w:ilvl w:val="0"/>
          <w:numId w:val="11"/>
        </w:numPr>
        <w:spacing w:line="360" w:lineRule="auto"/>
        <w:jc w:val="both"/>
        <w:rPr>
          <w:sz w:val="24"/>
          <w:szCs w:val="24"/>
        </w:rPr>
      </w:pPr>
      <w:r>
        <w:rPr>
          <w:sz w:val="24"/>
          <w:szCs w:val="24"/>
        </w:rPr>
        <w:t>“</w:t>
      </w:r>
      <w:r w:rsidRPr="006B0333">
        <w:rPr>
          <w:b/>
          <w:bCs/>
          <w:i/>
          <w:iCs/>
          <w:sz w:val="24"/>
          <w:szCs w:val="24"/>
        </w:rPr>
        <w:t>The</w:t>
      </w:r>
      <w:r w:rsidR="00EE0424" w:rsidRPr="006B0333">
        <w:rPr>
          <w:b/>
          <w:bCs/>
          <w:i/>
          <w:iCs/>
          <w:sz w:val="24"/>
          <w:szCs w:val="24"/>
        </w:rPr>
        <w:t xml:space="preserve"> </w:t>
      </w:r>
      <w:r w:rsidR="0091763B">
        <w:rPr>
          <w:b/>
          <w:bCs/>
          <w:i/>
          <w:iCs/>
          <w:sz w:val="24"/>
          <w:szCs w:val="24"/>
        </w:rPr>
        <w:t xml:space="preserve">Zimbabwe Media </w:t>
      </w:r>
      <w:r w:rsidR="00EE0424" w:rsidRPr="006B0333">
        <w:rPr>
          <w:b/>
          <w:bCs/>
          <w:i/>
          <w:iCs/>
          <w:sz w:val="24"/>
          <w:szCs w:val="24"/>
        </w:rPr>
        <w:t xml:space="preserve">Commission </w:t>
      </w:r>
      <w:r w:rsidR="00EE0424" w:rsidRPr="006B0333">
        <w:rPr>
          <w:rFonts w:eastAsia="Times New Roman" w:cstheme="minorHAnsi"/>
          <w:b/>
          <w:bCs/>
          <w:i/>
          <w:iCs/>
          <w:sz w:val="24"/>
          <w:szCs w:val="24"/>
        </w:rPr>
        <w:t>receive and consider complaints from the public and, where appropriate, to take action against journalists and other persons employed in the media or broadcasting who are found to have breached any law or any code of conduct applicable to them</w:t>
      </w:r>
      <w:r w:rsidRPr="006B0333">
        <w:rPr>
          <w:rFonts w:eastAsia="Times New Roman" w:cstheme="minorHAnsi"/>
          <w:b/>
          <w:bCs/>
          <w:i/>
          <w:iCs/>
          <w:sz w:val="24"/>
          <w:szCs w:val="24"/>
        </w:rPr>
        <w:t>.</w:t>
      </w:r>
      <w:r>
        <w:rPr>
          <w:rFonts w:eastAsia="Times New Roman" w:cstheme="minorHAnsi"/>
          <w:sz w:val="24"/>
          <w:szCs w:val="24"/>
        </w:rPr>
        <w:t xml:space="preserve"> </w:t>
      </w:r>
    </w:p>
    <w:p w:rsidR="005E1995" w:rsidRDefault="005E1995" w:rsidP="005E1995">
      <w:pPr>
        <w:spacing w:line="360" w:lineRule="auto"/>
        <w:jc w:val="both"/>
        <w:rPr>
          <w:sz w:val="24"/>
          <w:szCs w:val="24"/>
        </w:rPr>
      </w:pPr>
    </w:p>
    <w:p w:rsidR="005E1995" w:rsidRDefault="005E1995" w:rsidP="005E1995">
      <w:pPr>
        <w:spacing w:line="360" w:lineRule="auto"/>
        <w:ind w:left="720"/>
        <w:jc w:val="both"/>
        <w:rPr>
          <w:sz w:val="24"/>
          <w:szCs w:val="24"/>
          <w:u w:val="single"/>
        </w:rPr>
      </w:pPr>
      <w:r w:rsidRPr="005E1995">
        <w:rPr>
          <w:sz w:val="24"/>
          <w:szCs w:val="24"/>
          <w:u w:val="single"/>
        </w:rPr>
        <w:lastRenderedPageBreak/>
        <w:t>How to Submit</w:t>
      </w:r>
    </w:p>
    <w:p w:rsidR="005E1995" w:rsidRPr="005E1995" w:rsidRDefault="005E1995" w:rsidP="005E1995">
      <w:pPr>
        <w:pStyle w:val="ListParagraph"/>
        <w:numPr>
          <w:ilvl w:val="0"/>
          <w:numId w:val="11"/>
        </w:numPr>
        <w:spacing w:line="360" w:lineRule="auto"/>
        <w:jc w:val="both"/>
        <w:rPr>
          <w:sz w:val="24"/>
          <w:szCs w:val="24"/>
          <w:u w:val="single"/>
        </w:rPr>
      </w:pPr>
      <w:r>
        <w:rPr>
          <w:sz w:val="24"/>
          <w:szCs w:val="24"/>
        </w:rPr>
        <w:t xml:space="preserve">Change the last sentence to </w:t>
      </w:r>
      <w:r w:rsidRPr="005E1995">
        <w:rPr>
          <w:b/>
          <w:bCs/>
          <w:i/>
          <w:iCs/>
          <w:sz w:val="24"/>
          <w:szCs w:val="24"/>
        </w:rPr>
        <w:t>“Our team will review your complaint and contact you as soon as possible.”</w:t>
      </w:r>
    </w:p>
    <w:p w:rsidR="00814931" w:rsidRPr="00EE0424" w:rsidRDefault="005E1995" w:rsidP="00EE0424">
      <w:pPr>
        <w:pStyle w:val="ListParagraph"/>
        <w:numPr>
          <w:ilvl w:val="0"/>
          <w:numId w:val="11"/>
        </w:numPr>
        <w:spacing w:line="360" w:lineRule="auto"/>
        <w:jc w:val="both"/>
        <w:rPr>
          <w:sz w:val="24"/>
          <w:szCs w:val="24"/>
        </w:rPr>
      </w:pPr>
      <w:r w:rsidRPr="005E1995">
        <w:rPr>
          <w:rFonts w:eastAsia="Times New Roman" w:cstheme="minorHAnsi"/>
          <w:b/>
          <w:bCs/>
          <w:sz w:val="24"/>
          <w:szCs w:val="24"/>
        </w:rPr>
        <w:t>NB:</w:t>
      </w:r>
      <w:r>
        <w:rPr>
          <w:rFonts w:eastAsia="Times New Roman" w:cstheme="minorHAnsi"/>
          <w:sz w:val="24"/>
          <w:szCs w:val="24"/>
        </w:rPr>
        <w:t xml:space="preserve"> </w:t>
      </w:r>
      <w:r w:rsidR="00814931">
        <w:rPr>
          <w:rFonts w:eastAsia="Times New Roman" w:cstheme="minorHAnsi"/>
          <w:sz w:val="24"/>
          <w:szCs w:val="24"/>
        </w:rPr>
        <w:t xml:space="preserve">On the Upload Documents ensure that the </w:t>
      </w:r>
      <w:r w:rsidR="00814931" w:rsidRPr="00814931">
        <w:rPr>
          <w:rFonts w:eastAsia="Times New Roman" w:cstheme="minorHAnsi"/>
          <w:b/>
          <w:bCs/>
          <w:i/>
          <w:iCs/>
          <w:sz w:val="24"/>
          <w:szCs w:val="24"/>
        </w:rPr>
        <w:t xml:space="preserve">Audio-Visual Elements have </w:t>
      </w:r>
      <w:r w:rsidR="00814931">
        <w:rPr>
          <w:rFonts w:eastAsia="Times New Roman" w:cstheme="minorHAnsi"/>
          <w:b/>
          <w:bCs/>
          <w:i/>
          <w:iCs/>
          <w:sz w:val="24"/>
          <w:szCs w:val="24"/>
        </w:rPr>
        <w:t>are also part of the accepted formats</w:t>
      </w:r>
      <w:r w:rsidR="00814931">
        <w:rPr>
          <w:rFonts w:eastAsia="Times New Roman" w:cstheme="minorHAnsi"/>
          <w:sz w:val="24"/>
          <w:szCs w:val="24"/>
        </w:rPr>
        <w:t xml:space="preserve"> &amp; </w:t>
      </w:r>
      <w:r w:rsidR="00814931" w:rsidRPr="00814931">
        <w:rPr>
          <w:rFonts w:eastAsia="Times New Roman" w:cstheme="minorHAnsi"/>
          <w:b/>
          <w:bCs/>
          <w:i/>
          <w:iCs/>
          <w:sz w:val="24"/>
          <w:szCs w:val="24"/>
        </w:rPr>
        <w:t>also include a separate paste link box maybe the evidence is on a certain site</w:t>
      </w:r>
      <w:r w:rsidR="00814931">
        <w:rPr>
          <w:rFonts w:eastAsia="Times New Roman" w:cstheme="minorHAnsi"/>
          <w:sz w:val="24"/>
          <w:szCs w:val="24"/>
        </w:rPr>
        <w:t xml:space="preserve">. Make These upload documents be optional so that people may be allowed to submit even if they don’t attach evidence. </w:t>
      </w:r>
    </w:p>
    <w:p w:rsidR="00A2379B" w:rsidRDefault="0091763B" w:rsidP="00A2379B">
      <w:pPr>
        <w:pStyle w:val="ListParagraph"/>
        <w:spacing w:line="360" w:lineRule="auto"/>
        <w:ind w:left="1440"/>
        <w:jc w:val="both"/>
        <w:rPr>
          <w:sz w:val="24"/>
          <w:szCs w:val="24"/>
        </w:rPr>
      </w:pPr>
      <w:r w:rsidRPr="0091763B">
        <w:rPr>
          <w:b/>
          <w:bCs/>
          <w:sz w:val="24"/>
          <w:szCs w:val="24"/>
        </w:rPr>
        <w:t>NB:</w:t>
      </w:r>
      <w:r>
        <w:rPr>
          <w:sz w:val="24"/>
          <w:szCs w:val="24"/>
        </w:rPr>
        <w:t xml:space="preserve"> Make sure all the upload pop ups in the website are scrollable so that people are able to scroll down to the following options.</w:t>
      </w:r>
    </w:p>
    <w:p w:rsidR="005E1995" w:rsidRDefault="00BD3CAE" w:rsidP="00BD3CAE">
      <w:pPr>
        <w:pStyle w:val="ListParagraph"/>
        <w:numPr>
          <w:ilvl w:val="0"/>
          <w:numId w:val="10"/>
        </w:numPr>
        <w:spacing w:line="360" w:lineRule="auto"/>
        <w:jc w:val="both"/>
        <w:rPr>
          <w:sz w:val="24"/>
          <w:szCs w:val="24"/>
        </w:rPr>
      </w:pPr>
      <w:r>
        <w:rPr>
          <w:sz w:val="24"/>
          <w:szCs w:val="24"/>
        </w:rPr>
        <w:t>Under Abou on Commissioners – Functions of the Commission</w:t>
      </w:r>
    </w:p>
    <w:p w:rsidR="00AC3A08" w:rsidRPr="00AC3A08" w:rsidRDefault="00BD3CAE" w:rsidP="00AC3A08">
      <w:pPr>
        <w:pStyle w:val="ListParagraph"/>
        <w:numPr>
          <w:ilvl w:val="0"/>
          <w:numId w:val="12"/>
        </w:numPr>
        <w:spacing w:line="360" w:lineRule="auto"/>
        <w:jc w:val="both"/>
        <w:rPr>
          <w:sz w:val="24"/>
          <w:szCs w:val="24"/>
        </w:rPr>
      </w:pPr>
      <w:r>
        <w:rPr>
          <w:sz w:val="24"/>
          <w:szCs w:val="24"/>
        </w:rPr>
        <w:t xml:space="preserve">Update the first sentence to </w:t>
      </w:r>
      <w:r w:rsidRPr="00AC3A08">
        <w:rPr>
          <w:b/>
          <w:bCs/>
          <w:i/>
          <w:iCs/>
          <w:sz w:val="24"/>
          <w:szCs w:val="24"/>
        </w:rPr>
        <w:t>“As set out in Section 24</w:t>
      </w:r>
      <w:r w:rsidR="00AC3A08">
        <w:rPr>
          <w:b/>
          <w:bCs/>
          <w:i/>
          <w:iCs/>
          <w:sz w:val="24"/>
          <w:szCs w:val="24"/>
        </w:rPr>
        <w:t>9</w:t>
      </w:r>
      <w:r w:rsidRPr="00AC3A08">
        <w:rPr>
          <w:b/>
          <w:bCs/>
          <w:i/>
          <w:iCs/>
          <w:sz w:val="24"/>
          <w:szCs w:val="24"/>
        </w:rPr>
        <w:t xml:space="preserve"> of the Constitution of Zimbabwe and the Zimbabwe Media Commission Act [Chapter 10:35], th</w:t>
      </w:r>
      <w:r w:rsidR="00AC3A08" w:rsidRPr="00AC3A08">
        <w:rPr>
          <w:b/>
          <w:bCs/>
          <w:i/>
          <w:iCs/>
          <w:sz w:val="24"/>
          <w:szCs w:val="24"/>
        </w:rPr>
        <w:t>e Commission shall perform the following functions:”</w:t>
      </w:r>
    </w:p>
    <w:p w:rsidR="00AC3A08" w:rsidRDefault="00AC3A08" w:rsidP="00AC3A08">
      <w:pPr>
        <w:pStyle w:val="ListParagraph"/>
        <w:numPr>
          <w:ilvl w:val="0"/>
          <w:numId w:val="12"/>
        </w:numPr>
        <w:spacing w:line="360" w:lineRule="auto"/>
        <w:jc w:val="both"/>
        <w:rPr>
          <w:sz w:val="24"/>
          <w:szCs w:val="24"/>
        </w:rPr>
      </w:pPr>
      <w:r w:rsidRPr="00AC3A08">
        <w:rPr>
          <w:sz w:val="24"/>
          <w:szCs w:val="24"/>
        </w:rPr>
        <w:t>Update the function, the following are the correct ones</w:t>
      </w:r>
      <w:r w:rsidR="00381E9D">
        <w:rPr>
          <w:sz w:val="24"/>
          <w:szCs w:val="24"/>
        </w:rPr>
        <w:t xml:space="preserve"> as it is in the Constitution</w:t>
      </w:r>
      <w:r w:rsidRPr="00AC3A08">
        <w:rPr>
          <w:sz w:val="24"/>
          <w:szCs w:val="24"/>
        </w:rPr>
        <w:t>;</w:t>
      </w:r>
    </w:p>
    <w:p w:rsidR="00AC3A08" w:rsidRPr="00AC3A08" w:rsidRDefault="00AC3A08" w:rsidP="00AC3A08">
      <w:pPr>
        <w:pStyle w:val="ListParagraph"/>
        <w:numPr>
          <w:ilvl w:val="0"/>
          <w:numId w:val="14"/>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uphold, promote and develop freedom of the media;</w:t>
      </w:r>
    </w:p>
    <w:p w:rsidR="00AC3A08" w:rsidRP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promote and enforce good practices and ethics in the media;</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monitor broadcasting in the public interest and, in particular, to ensure fairness and diversity of views broadly representing the Zimbabwean society;</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encourage the formulation of codes of conduct for persons employed in the media and, where no such code exists, to formulate and enforce one;</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receive and consider complaints from the public and, where appropriate, to take action against journalists and other     persons employed in the media or broadcasting who are found to have breached any law or any code of conduct applicable to them;</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ensure that the</w:t>
      </w:r>
      <w:r w:rsidR="00473812">
        <w:rPr>
          <w:rFonts w:eastAsia="Times New Roman" w:cstheme="minorHAnsi"/>
          <w:sz w:val="24"/>
          <w:szCs w:val="24"/>
        </w:rPr>
        <w:t xml:space="preserve"> </w:t>
      </w:r>
      <w:r w:rsidRPr="00AC3A08">
        <w:rPr>
          <w:rFonts w:eastAsia="Times New Roman" w:cstheme="minorHAnsi"/>
          <w:sz w:val="24"/>
          <w:szCs w:val="24"/>
        </w:rPr>
        <w:t>people of Zimbabwe have fair and wide access to information;</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lastRenderedPageBreak/>
        <w:t xml:space="preserve">To encourage the use and development of all the officially </w:t>
      </w:r>
      <w:proofErr w:type="spellStart"/>
      <w:r w:rsidRPr="00AC3A08">
        <w:rPr>
          <w:rFonts w:eastAsia="Times New Roman" w:cstheme="minorHAnsi"/>
          <w:sz w:val="24"/>
          <w:szCs w:val="24"/>
        </w:rPr>
        <w:t>recognised</w:t>
      </w:r>
      <w:proofErr w:type="spellEnd"/>
      <w:r w:rsidRPr="00AC3A08">
        <w:rPr>
          <w:rFonts w:eastAsia="Times New Roman" w:cstheme="minorHAnsi"/>
          <w:sz w:val="24"/>
          <w:szCs w:val="24"/>
        </w:rPr>
        <w:t xml:space="preserve"> languages of Zimbabwe;</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encourage the adoption of new technology in the media and in the dissemination of information;</w:t>
      </w:r>
    </w:p>
    <w:p w:rsid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promote fair competition and diversity in the media; and</w:t>
      </w:r>
    </w:p>
    <w:p w:rsidR="00AC3A08" w:rsidRPr="00AC3A08" w:rsidRDefault="00AC3A08" w:rsidP="00AC3A08">
      <w:pPr>
        <w:pStyle w:val="ListParagraph"/>
        <w:numPr>
          <w:ilvl w:val="0"/>
          <w:numId w:val="15"/>
        </w:numPr>
        <w:shd w:val="clear" w:color="auto" w:fill="FFFFFF"/>
        <w:spacing w:after="0" w:line="360" w:lineRule="auto"/>
        <w:jc w:val="both"/>
        <w:rPr>
          <w:rFonts w:eastAsia="Times New Roman" w:cstheme="minorHAnsi"/>
          <w:sz w:val="24"/>
          <w:szCs w:val="24"/>
        </w:rPr>
      </w:pPr>
      <w:r w:rsidRPr="00AC3A08">
        <w:rPr>
          <w:rFonts w:eastAsia="Times New Roman" w:cstheme="minorHAnsi"/>
          <w:sz w:val="24"/>
          <w:szCs w:val="24"/>
        </w:rPr>
        <w:t>To conduct research into issues relating to freedom of the press and of expression, and in that regard to promote reforms in the law.</w:t>
      </w:r>
    </w:p>
    <w:p w:rsidR="00AC3A08" w:rsidRDefault="00C77043" w:rsidP="00C77043">
      <w:pPr>
        <w:pStyle w:val="ListParagraph"/>
        <w:numPr>
          <w:ilvl w:val="0"/>
          <w:numId w:val="10"/>
        </w:numPr>
        <w:spacing w:line="360" w:lineRule="auto"/>
        <w:jc w:val="both"/>
        <w:rPr>
          <w:sz w:val="24"/>
          <w:szCs w:val="24"/>
        </w:rPr>
      </w:pPr>
      <w:r>
        <w:rPr>
          <w:noProof/>
          <w:sz w:val="24"/>
          <w:szCs w:val="24"/>
        </w:rPr>
        <w:drawing>
          <wp:inline distT="0" distB="0" distL="0" distR="0">
            <wp:extent cx="5181600" cy="1028700"/>
            <wp:effectExtent l="0" t="0" r="0" b="0"/>
            <wp:docPr id="117392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4680" name="Picture 1173924680"/>
                    <pic:cNvPicPr/>
                  </pic:nvPicPr>
                  <pic:blipFill>
                    <a:blip r:embed="rId8"/>
                    <a:stretch>
                      <a:fillRect/>
                    </a:stretch>
                  </pic:blipFill>
                  <pic:spPr>
                    <a:xfrm>
                      <a:off x="0" y="0"/>
                      <a:ext cx="5181600" cy="1028700"/>
                    </a:xfrm>
                    <a:prstGeom prst="rect">
                      <a:avLst/>
                    </a:prstGeom>
                  </pic:spPr>
                </pic:pic>
              </a:graphicData>
            </a:graphic>
          </wp:inline>
        </w:drawing>
      </w:r>
    </w:p>
    <w:p w:rsidR="00C77043" w:rsidRPr="00C77043" w:rsidRDefault="00C77043" w:rsidP="00C77043">
      <w:pPr>
        <w:pStyle w:val="ListParagraph"/>
        <w:numPr>
          <w:ilvl w:val="0"/>
          <w:numId w:val="16"/>
        </w:numPr>
        <w:spacing w:line="360" w:lineRule="auto"/>
        <w:jc w:val="both"/>
        <w:rPr>
          <w:sz w:val="24"/>
          <w:szCs w:val="24"/>
        </w:rPr>
      </w:pPr>
      <w:r>
        <w:rPr>
          <w:sz w:val="24"/>
          <w:szCs w:val="24"/>
        </w:rPr>
        <w:t xml:space="preserve">On the running text under Zimbabwe Media Commission, correct it to </w:t>
      </w:r>
      <w:r w:rsidRPr="00C77043">
        <w:rPr>
          <w:b/>
          <w:bCs/>
          <w:i/>
          <w:iCs/>
          <w:sz w:val="24"/>
          <w:szCs w:val="24"/>
        </w:rPr>
        <w:t>“Fostering access to information and a professional national interest driven media by 2030.”</w:t>
      </w:r>
    </w:p>
    <w:p w:rsidR="00C77043" w:rsidRDefault="00CD2DA2" w:rsidP="00CD2DA2">
      <w:pPr>
        <w:pStyle w:val="ListParagraph"/>
        <w:numPr>
          <w:ilvl w:val="0"/>
          <w:numId w:val="10"/>
        </w:numPr>
        <w:spacing w:line="360" w:lineRule="auto"/>
        <w:jc w:val="both"/>
        <w:rPr>
          <w:sz w:val="24"/>
          <w:szCs w:val="24"/>
        </w:rPr>
      </w:pPr>
      <w:r>
        <w:rPr>
          <w:sz w:val="24"/>
          <w:szCs w:val="24"/>
        </w:rPr>
        <w:t>Update the following Mission, Vision &amp; Our Objective</w:t>
      </w:r>
    </w:p>
    <w:p w:rsidR="00CD2DA2" w:rsidRDefault="00CD2DA2" w:rsidP="00CD2DA2">
      <w:pPr>
        <w:pStyle w:val="ListParagraph"/>
        <w:spacing w:line="360" w:lineRule="auto"/>
        <w:jc w:val="both"/>
        <w:rPr>
          <w:sz w:val="24"/>
          <w:szCs w:val="24"/>
          <w:u w:val="single"/>
        </w:rPr>
      </w:pPr>
      <w:r w:rsidRPr="00CD2DA2">
        <w:rPr>
          <w:sz w:val="24"/>
          <w:szCs w:val="24"/>
          <w:u w:val="single"/>
        </w:rPr>
        <w:t>Mission</w:t>
      </w:r>
    </w:p>
    <w:p w:rsidR="00CD2DA2" w:rsidRPr="00CD2DA2" w:rsidRDefault="00CD2DA2" w:rsidP="00CD2DA2">
      <w:pPr>
        <w:pStyle w:val="ListParagraph"/>
        <w:numPr>
          <w:ilvl w:val="0"/>
          <w:numId w:val="16"/>
        </w:numPr>
        <w:spacing w:line="360" w:lineRule="auto"/>
        <w:jc w:val="both"/>
        <w:rPr>
          <w:sz w:val="24"/>
          <w:szCs w:val="24"/>
        </w:rPr>
      </w:pPr>
      <w:r w:rsidRPr="00CD2DA2">
        <w:rPr>
          <w:sz w:val="24"/>
          <w:szCs w:val="24"/>
        </w:rPr>
        <w:t>Enhancing</w:t>
      </w:r>
      <w:r>
        <w:rPr>
          <w:sz w:val="24"/>
          <w:szCs w:val="24"/>
        </w:rPr>
        <w:t xml:space="preserve"> democracy by facilitating access to information and a diverse, plural and ethical media</w:t>
      </w:r>
    </w:p>
    <w:p w:rsidR="00CD2DA2" w:rsidRDefault="00CD2DA2" w:rsidP="00CD2DA2">
      <w:pPr>
        <w:pStyle w:val="ListParagraph"/>
        <w:spacing w:line="360" w:lineRule="auto"/>
        <w:jc w:val="both"/>
        <w:rPr>
          <w:sz w:val="24"/>
          <w:szCs w:val="24"/>
          <w:u w:val="single"/>
        </w:rPr>
      </w:pPr>
      <w:r>
        <w:rPr>
          <w:sz w:val="24"/>
          <w:szCs w:val="24"/>
          <w:u w:val="single"/>
        </w:rPr>
        <w:t>Vision</w:t>
      </w:r>
    </w:p>
    <w:p w:rsidR="00CD2DA2" w:rsidRPr="00CD2DA2" w:rsidRDefault="00CD2DA2" w:rsidP="00CD2DA2">
      <w:pPr>
        <w:pStyle w:val="ListParagraph"/>
        <w:numPr>
          <w:ilvl w:val="0"/>
          <w:numId w:val="16"/>
        </w:numPr>
        <w:spacing w:line="360" w:lineRule="auto"/>
        <w:jc w:val="both"/>
        <w:rPr>
          <w:sz w:val="24"/>
          <w:szCs w:val="24"/>
        </w:rPr>
      </w:pPr>
      <w:r w:rsidRPr="00CD2DA2">
        <w:rPr>
          <w:sz w:val="24"/>
          <w:szCs w:val="24"/>
        </w:rPr>
        <w:t>Fostering access to information and a professional national interest driven media by 2030</w:t>
      </w:r>
    </w:p>
    <w:p w:rsidR="00CD2DA2" w:rsidRDefault="00CD2DA2" w:rsidP="00CD2DA2">
      <w:pPr>
        <w:pStyle w:val="ListParagraph"/>
        <w:spacing w:line="360" w:lineRule="auto"/>
        <w:jc w:val="both"/>
        <w:rPr>
          <w:sz w:val="24"/>
          <w:szCs w:val="24"/>
          <w:u w:val="single"/>
        </w:rPr>
      </w:pPr>
      <w:r>
        <w:rPr>
          <w:sz w:val="24"/>
          <w:szCs w:val="24"/>
          <w:u w:val="single"/>
        </w:rPr>
        <w:t xml:space="preserve">Our </w:t>
      </w:r>
      <w:r w:rsidR="00121C76" w:rsidRPr="00121C76">
        <w:rPr>
          <w:b/>
          <w:bCs/>
          <w:i/>
          <w:iCs/>
          <w:sz w:val="24"/>
          <w:szCs w:val="24"/>
          <w:u w:val="single"/>
        </w:rPr>
        <w:t>Strategic</w:t>
      </w:r>
      <w:r w:rsidR="00121C76">
        <w:rPr>
          <w:sz w:val="24"/>
          <w:szCs w:val="24"/>
          <w:u w:val="single"/>
        </w:rPr>
        <w:t xml:space="preserve"> </w:t>
      </w:r>
      <w:r>
        <w:rPr>
          <w:sz w:val="24"/>
          <w:szCs w:val="24"/>
          <w:u w:val="single"/>
        </w:rPr>
        <w:t>Objective</w:t>
      </w:r>
      <w:r w:rsidR="00121C76" w:rsidRPr="00121C76">
        <w:rPr>
          <w:sz w:val="24"/>
          <w:szCs w:val="24"/>
        </w:rPr>
        <w:t xml:space="preserve"> </w:t>
      </w:r>
      <w:r w:rsidR="00121C76" w:rsidRPr="00121C76">
        <w:rPr>
          <w:i/>
          <w:iCs/>
          <w:sz w:val="24"/>
          <w:szCs w:val="24"/>
        </w:rPr>
        <w:t>(Add the Strategic part on it)</w:t>
      </w:r>
    </w:p>
    <w:p w:rsidR="00CD2DA2" w:rsidRDefault="00121C76" w:rsidP="00CD2DA2">
      <w:pPr>
        <w:pStyle w:val="ListParagraph"/>
        <w:numPr>
          <w:ilvl w:val="0"/>
          <w:numId w:val="16"/>
        </w:numPr>
        <w:spacing w:line="360" w:lineRule="auto"/>
        <w:jc w:val="both"/>
        <w:rPr>
          <w:sz w:val="24"/>
          <w:szCs w:val="24"/>
        </w:rPr>
      </w:pPr>
      <w:r w:rsidRPr="00121C76">
        <w:rPr>
          <w:sz w:val="24"/>
          <w:szCs w:val="24"/>
        </w:rPr>
        <w:t>To</w:t>
      </w:r>
      <w:r>
        <w:rPr>
          <w:sz w:val="24"/>
          <w:szCs w:val="24"/>
        </w:rPr>
        <w:t xml:space="preserve"> facilitate the development of an accessible and professional media</w:t>
      </w:r>
    </w:p>
    <w:p w:rsidR="00B133A1" w:rsidRDefault="00B133A1" w:rsidP="00B133A1">
      <w:pPr>
        <w:pStyle w:val="ListParagraph"/>
        <w:numPr>
          <w:ilvl w:val="0"/>
          <w:numId w:val="10"/>
        </w:numPr>
        <w:spacing w:line="360" w:lineRule="auto"/>
        <w:jc w:val="both"/>
        <w:rPr>
          <w:sz w:val="24"/>
          <w:szCs w:val="24"/>
        </w:rPr>
      </w:pPr>
      <w:r>
        <w:rPr>
          <w:sz w:val="24"/>
          <w:szCs w:val="24"/>
        </w:rPr>
        <w:t>Under FOIA Appels on Services</w:t>
      </w:r>
    </w:p>
    <w:p w:rsidR="00B133A1" w:rsidRDefault="00B133A1" w:rsidP="00B133A1">
      <w:pPr>
        <w:pStyle w:val="ListParagraph"/>
        <w:spacing w:line="360" w:lineRule="auto"/>
        <w:jc w:val="both"/>
        <w:rPr>
          <w:sz w:val="24"/>
          <w:szCs w:val="24"/>
          <w:u w:val="single"/>
        </w:rPr>
      </w:pPr>
      <w:r w:rsidRPr="00B133A1">
        <w:rPr>
          <w:sz w:val="24"/>
          <w:szCs w:val="24"/>
          <w:u w:val="single"/>
        </w:rPr>
        <w:t>About FOIA Appeals</w:t>
      </w:r>
    </w:p>
    <w:p w:rsidR="00B133A1" w:rsidRDefault="00B133A1" w:rsidP="00B133A1">
      <w:pPr>
        <w:pStyle w:val="ListParagraph"/>
        <w:numPr>
          <w:ilvl w:val="0"/>
          <w:numId w:val="16"/>
        </w:numPr>
        <w:spacing w:line="360" w:lineRule="auto"/>
        <w:jc w:val="both"/>
        <w:rPr>
          <w:sz w:val="24"/>
          <w:szCs w:val="24"/>
        </w:rPr>
      </w:pPr>
      <w:r w:rsidRPr="00B133A1">
        <w:rPr>
          <w:sz w:val="24"/>
          <w:szCs w:val="24"/>
        </w:rPr>
        <w:t>Update</w:t>
      </w:r>
      <w:r>
        <w:rPr>
          <w:sz w:val="24"/>
          <w:szCs w:val="24"/>
        </w:rPr>
        <w:t xml:space="preserve"> in the bracket to </w:t>
      </w:r>
      <w:r w:rsidRPr="00B133A1">
        <w:rPr>
          <w:b/>
          <w:bCs/>
          <w:i/>
          <w:iCs/>
          <w:sz w:val="24"/>
          <w:szCs w:val="24"/>
        </w:rPr>
        <w:t>(over 21 day</w:t>
      </w:r>
      <w:r w:rsidR="0008532C">
        <w:rPr>
          <w:b/>
          <w:bCs/>
          <w:i/>
          <w:iCs/>
          <w:sz w:val="24"/>
          <w:szCs w:val="24"/>
        </w:rPr>
        <w:t xml:space="preserve">s and </w:t>
      </w:r>
      <w:r w:rsidR="00172362">
        <w:rPr>
          <w:b/>
          <w:bCs/>
          <w:i/>
          <w:iCs/>
          <w:sz w:val="24"/>
          <w:szCs w:val="24"/>
        </w:rPr>
        <w:t xml:space="preserve">an </w:t>
      </w:r>
      <w:r w:rsidR="0008532C">
        <w:rPr>
          <w:b/>
          <w:bCs/>
          <w:i/>
          <w:iCs/>
          <w:sz w:val="24"/>
          <w:szCs w:val="24"/>
        </w:rPr>
        <w:t>extension of not more than</w:t>
      </w:r>
      <w:r w:rsidRPr="00B133A1">
        <w:rPr>
          <w:b/>
          <w:bCs/>
          <w:i/>
          <w:iCs/>
          <w:sz w:val="24"/>
          <w:szCs w:val="24"/>
        </w:rPr>
        <w:t xml:space="preserve"> </w:t>
      </w:r>
      <w:r w:rsidR="00172362">
        <w:rPr>
          <w:b/>
          <w:bCs/>
          <w:i/>
          <w:iCs/>
          <w:sz w:val="24"/>
          <w:szCs w:val="24"/>
        </w:rPr>
        <w:t>14 days</w:t>
      </w:r>
      <w:r w:rsidRPr="00B133A1">
        <w:rPr>
          <w:b/>
          <w:bCs/>
          <w:i/>
          <w:iCs/>
          <w:sz w:val="24"/>
          <w:szCs w:val="24"/>
        </w:rPr>
        <w:t>)</w:t>
      </w:r>
      <w:r w:rsidRPr="00B133A1">
        <w:rPr>
          <w:sz w:val="24"/>
          <w:szCs w:val="24"/>
        </w:rPr>
        <w:t xml:space="preserve"> </w:t>
      </w:r>
    </w:p>
    <w:p w:rsidR="00FA118A" w:rsidRDefault="00FA118A" w:rsidP="00FA118A">
      <w:pPr>
        <w:pStyle w:val="ListParagraph"/>
        <w:numPr>
          <w:ilvl w:val="0"/>
          <w:numId w:val="10"/>
        </w:numPr>
        <w:spacing w:line="360" w:lineRule="auto"/>
        <w:jc w:val="both"/>
        <w:rPr>
          <w:sz w:val="24"/>
          <w:szCs w:val="24"/>
        </w:rPr>
      </w:pPr>
      <w:r>
        <w:rPr>
          <w:noProof/>
          <w:sz w:val="24"/>
          <w:szCs w:val="24"/>
        </w:rPr>
        <w:lastRenderedPageBreak/>
        <w:drawing>
          <wp:inline distT="0" distB="0" distL="0" distR="0">
            <wp:extent cx="5486400" cy="1817370"/>
            <wp:effectExtent l="0" t="0" r="0" b="0"/>
            <wp:docPr id="37391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8594" name="Picture 373918594"/>
                    <pic:cNvPicPr/>
                  </pic:nvPicPr>
                  <pic:blipFill>
                    <a:blip r:embed="rId9"/>
                    <a:stretch>
                      <a:fillRect/>
                    </a:stretch>
                  </pic:blipFill>
                  <pic:spPr>
                    <a:xfrm>
                      <a:off x="0" y="0"/>
                      <a:ext cx="5486400" cy="1817370"/>
                    </a:xfrm>
                    <a:prstGeom prst="rect">
                      <a:avLst/>
                    </a:prstGeom>
                  </pic:spPr>
                </pic:pic>
              </a:graphicData>
            </a:graphic>
          </wp:inline>
        </w:drawing>
      </w:r>
    </w:p>
    <w:p w:rsidR="00FA118A" w:rsidRPr="00CD2DA2" w:rsidRDefault="00FA118A" w:rsidP="00FA118A">
      <w:pPr>
        <w:pStyle w:val="ListParagraph"/>
        <w:numPr>
          <w:ilvl w:val="0"/>
          <w:numId w:val="16"/>
        </w:numPr>
        <w:spacing w:line="360" w:lineRule="auto"/>
        <w:jc w:val="both"/>
        <w:rPr>
          <w:sz w:val="24"/>
          <w:szCs w:val="24"/>
        </w:rPr>
      </w:pPr>
      <w:r>
        <w:rPr>
          <w:sz w:val="24"/>
          <w:szCs w:val="24"/>
        </w:rPr>
        <w:t xml:space="preserve">Change the text under the Welcome to Zimbabwe Media Commission to, </w:t>
      </w:r>
      <w:r w:rsidRPr="00FA118A">
        <w:rPr>
          <w:b/>
          <w:bCs/>
          <w:i/>
          <w:iCs/>
          <w:sz w:val="24"/>
          <w:szCs w:val="24"/>
        </w:rPr>
        <w:t>“</w:t>
      </w:r>
      <w:r w:rsidRPr="00FA118A">
        <w:rPr>
          <w:b/>
          <w:bCs/>
          <w:i/>
          <w:iCs/>
          <w:sz w:val="24"/>
          <w:szCs w:val="24"/>
        </w:rPr>
        <w:t>Fostering access to information and a professional national interest driven media by 2030</w:t>
      </w:r>
      <w:r w:rsidRPr="00FA118A">
        <w:rPr>
          <w:b/>
          <w:bCs/>
          <w:i/>
          <w:iCs/>
          <w:sz w:val="24"/>
          <w:szCs w:val="24"/>
        </w:rPr>
        <w:t>”</w:t>
      </w:r>
    </w:p>
    <w:p w:rsidR="00FA118A" w:rsidRPr="00FA118A" w:rsidRDefault="00FA118A" w:rsidP="00FA118A">
      <w:pPr>
        <w:pStyle w:val="ListParagraph"/>
        <w:spacing w:line="360" w:lineRule="auto"/>
        <w:ind w:left="1440"/>
        <w:jc w:val="both"/>
        <w:rPr>
          <w:sz w:val="24"/>
          <w:szCs w:val="24"/>
        </w:rPr>
      </w:pPr>
    </w:p>
    <w:sectPr w:rsidR="00FA118A" w:rsidRPr="00FA118A"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2D3C" w:rsidRDefault="00F02D3C" w:rsidP="005E1995">
      <w:pPr>
        <w:spacing w:after="0" w:line="240" w:lineRule="auto"/>
      </w:pPr>
      <w:r>
        <w:separator/>
      </w:r>
    </w:p>
  </w:endnote>
  <w:endnote w:type="continuationSeparator" w:id="0">
    <w:p w:rsidR="00F02D3C" w:rsidRDefault="00F02D3C" w:rsidP="005E1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995" w:rsidRDefault="005E1995">
    <w:pPr>
      <w:pStyle w:val="Footer"/>
    </w:pPr>
  </w:p>
  <w:p w:rsidR="005E1995" w:rsidRDefault="005E1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2D3C" w:rsidRDefault="00F02D3C" w:rsidP="005E1995">
      <w:pPr>
        <w:spacing w:after="0" w:line="240" w:lineRule="auto"/>
      </w:pPr>
      <w:r>
        <w:separator/>
      </w:r>
    </w:p>
  </w:footnote>
  <w:footnote w:type="continuationSeparator" w:id="0">
    <w:p w:rsidR="00F02D3C" w:rsidRDefault="00F02D3C" w:rsidP="005E1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92C57"/>
    <w:multiLevelType w:val="hybridMultilevel"/>
    <w:tmpl w:val="9638751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51E64CB"/>
    <w:multiLevelType w:val="hybridMultilevel"/>
    <w:tmpl w:val="52C22C3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17984C9D"/>
    <w:multiLevelType w:val="multilevel"/>
    <w:tmpl w:val="17984C9D"/>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B247D70"/>
    <w:multiLevelType w:val="hybridMultilevel"/>
    <w:tmpl w:val="7CCE59E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4C1F0C1A"/>
    <w:multiLevelType w:val="hybridMultilevel"/>
    <w:tmpl w:val="FF0C15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705B3015"/>
    <w:multiLevelType w:val="hybridMultilevel"/>
    <w:tmpl w:val="7A1E63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755923F2"/>
    <w:multiLevelType w:val="hybridMultilevel"/>
    <w:tmpl w:val="6B483F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79341152">
    <w:abstractNumId w:val="8"/>
  </w:num>
  <w:num w:numId="2" w16cid:durableId="152533527">
    <w:abstractNumId w:val="6"/>
  </w:num>
  <w:num w:numId="3" w16cid:durableId="269749188">
    <w:abstractNumId w:val="5"/>
  </w:num>
  <w:num w:numId="4" w16cid:durableId="1477995083">
    <w:abstractNumId w:val="4"/>
  </w:num>
  <w:num w:numId="5" w16cid:durableId="2007395565">
    <w:abstractNumId w:val="7"/>
  </w:num>
  <w:num w:numId="6" w16cid:durableId="339084254">
    <w:abstractNumId w:val="3"/>
  </w:num>
  <w:num w:numId="7" w16cid:durableId="735978525">
    <w:abstractNumId w:val="2"/>
  </w:num>
  <w:num w:numId="8" w16cid:durableId="526673625">
    <w:abstractNumId w:val="1"/>
  </w:num>
  <w:num w:numId="9" w16cid:durableId="1822505320">
    <w:abstractNumId w:val="0"/>
  </w:num>
  <w:num w:numId="10" w16cid:durableId="405999170">
    <w:abstractNumId w:val="14"/>
  </w:num>
  <w:num w:numId="11" w16cid:durableId="85928906">
    <w:abstractNumId w:val="10"/>
  </w:num>
  <w:num w:numId="12" w16cid:durableId="22633403">
    <w:abstractNumId w:val="13"/>
  </w:num>
  <w:num w:numId="13" w16cid:durableId="1895041030">
    <w:abstractNumId w:val="11"/>
  </w:num>
  <w:num w:numId="14" w16cid:durableId="203831055">
    <w:abstractNumId w:val="9"/>
  </w:num>
  <w:num w:numId="15" w16cid:durableId="1726875170">
    <w:abstractNumId w:val="15"/>
  </w:num>
  <w:num w:numId="16" w16cid:durableId="5796779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336"/>
    <w:rsid w:val="00034616"/>
    <w:rsid w:val="0006063C"/>
    <w:rsid w:val="0008532C"/>
    <w:rsid w:val="000A66AE"/>
    <w:rsid w:val="001001A6"/>
    <w:rsid w:val="00121C76"/>
    <w:rsid w:val="0015074B"/>
    <w:rsid w:val="00172362"/>
    <w:rsid w:val="0018792E"/>
    <w:rsid w:val="001C314E"/>
    <w:rsid w:val="002407A1"/>
    <w:rsid w:val="0029639D"/>
    <w:rsid w:val="00326F90"/>
    <w:rsid w:val="00381E9D"/>
    <w:rsid w:val="004066A2"/>
    <w:rsid w:val="004421E8"/>
    <w:rsid w:val="00473812"/>
    <w:rsid w:val="004963F5"/>
    <w:rsid w:val="005E1995"/>
    <w:rsid w:val="006B0333"/>
    <w:rsid w:val="006E65BC"/>
    <w:rsid w:val="00723230"/>
    <w:rsid w:val="00814931"/>
    <w:rsid w:val="00914B9C"/>
    <w:rsid w:val="0091763B"/>
    <w:rsid w:val="009762FA"/>
    <w:rsid w:val="009B1170"/>
    <w:rsid w:val="00A2379B"/>
    <w:rsid w:val="00A263D1"/>
    <w:rsid w:val="00A30BBA"/>
    <w:rsid w:val="00AA1D8D"/>
    <w:rsid w:val="00AC3A08"/>
    <w:rsid w:val="00B133A1"/>
    <w:rsid w:val="00B47730"/>
    <w:rsid w:val="00BD3CAE"/>
    <w:rsid w:val="00BE3BF4"/>
    <w:rsid w:val="00C77043"/>
    <w:rsid w:val="00CB0664"/>
    <w:rsid w:val="00CD2DA2"/>
    <w:rsid w:val="00EE0424"/>
    <w:rsid w:val="00F02D3C"/>
    <w:rsid w:val="00F3497B"/>
    <w:rsid w:val="00FA118A"/>
    <w:rsid w:val="00FA13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42A8C"/>
  <w14:defaultImageDpi w14:val="300"/>
  <w15:docId w15:val="{363A2767-1FEF-46A6-8AA3-FFF6F18A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C4B6B-8C5D-485E-9CD0-85B58577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ZMC Accreditation</cp:lastModifiedBy>
  <cp:revision>25</cp:revision>
  <dcterms:created xsi:type="dcterms:W3CDTF">2026-02-25T12:35:00Z</dcterms:created>
  <dcterms:modified xsi:type="dcterms:W3CDTF">2026-02-26T06:38:00Z</dcterms:modified>
  <cp:category/>
</cp:coreProperties>
</file>