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SmartCompliance Full Voiceover Script (10-12 Minutes)</w:t>
      </w:r>
    </w:p>
    <w:p/>
    <w:p>
      <w:r>
        <w:t>Use this as a read-aloud script while recording.</w:t>
      </w:r>
    </w:p>
    <w:p/>
    <w:p>
      <w:r>
        <w:rPr>
          <w:b/>
          <w:sz w:val="28"/>
        </w:rPr>
        <w:t>0:00 - 0:45 | Landing and Product Context</w:t>
      </w:r>
    </w:p>
    <w:p>
      <w:r>
        <w:t>On screen: Open `/`.</w:t>
      </w:r>
    </w:p>
    <w:p/>
    <w:p>
      <w:r>
        <w:t>Voiceover:</w:t>
      </w:r>
    </w:p>
    <w:p>
      <w:r>
        <w:t xml:space="preserve">"This is SmartCompliance, a multi-tenant compliance platform for KYC, AML, transaction monitoring, case management, and regulatory reporting.  </w:t>
      </w:r>
    </w:p>
    <w:p>
      <w:r>
        <w:t>The goal is to give operations and compliance teams one workspace to run onboarding and ongoing monitoring workflows end to end."</w:t>
      </w:r>
    </w:p>
    <w:p/>
    <w:p>
      <w:r>
        <w:rPr>
          <w:b/>
          <w:sz w:val="28"/>
        </w:rPr>
        <w:t>0:45 - 1:30 | Login and Workspace Access</w:t>
      </w:r>
    </w:p>
    <w:p>
      <w:r>
        <w:t>On screen: Click `Login`, sign in with admin/compliance account.</w:t>
      </w:r>
    </w:p>
    <w:p/>
    <w:p>
      <w:r>
        <w:t>Voiceover:</w:t>
      </w:r>
    </w:p>
    <w:p>
      <w:r>
        <w:t xml:space="preserve">"I am signing in with a workspace user who has management permissions.  </w:t>
      </w:r>
    </w:p>
    <w:p>
      <w:r>
        <w:t>SmartCompliance enforces tenant-scoped access, so all records and actions stay isolated per tenant."</w:t>
      </w:r>
    </w:p>
    <w:p/>
    <w:p>
      <w:r>
        <w:rPr>
          <w:b/>
          <w:sz w:val="28"/>
        </w:rPr>
        <w:t>1:30 - 2:15 | Dashboard Overview</w:t>
      </w:r>
    </w:p>
    <w:p>
      <w:r>
        <w:t>On screen: `/dashboard`, point to metric cards and quick links.</w:t>
      </w:r>
    </w:p>
    <w:p/>
    <w:p>
      <w:r>
        <w:t>Voiceover:</w:t>
      </w:r>
    </w:p>
    <w:p>
      <w:r>
        <w:t xml:space="preserve">"The dashboard aggregates operational metrics across risk, fraud alerts, verification outcomes, and case workflow.  </w:t>
      </w:r>
    </w:p>
    <w:p>
      <w:r>
        <w:t>From here, the quick actions let us create customers, start verifications, ingest transactions, and generate reports."</w:t>
      </w:r>
    </w:p>
    <w:p/>
    <w:p>
      <w:r>
        <w:rPr>
          <w:b/>
          <w:sz w:val="28"/>
        </w:rPr>
        <w:t>2:15 - 2:50 | Settings Readiness Check</w:t>
      </w:r>
    </w:p>
    <w:p>
      <w:r>
        <w:t>On screen: Go to `Settings`, show system checks.</w:t>
      </w:r>
    </w:p>
    <w:p/>
    <w:p>
      <w:r>
        <w:t>Voiceover:</w:t>
      </w:r>
    </w:p>
    <w:p>
      <w:r>
        <w:t xml:space="preserve">"Before demoing workflows, we confirm readiness: public Supabase configuration, service role key, and active tenant session.  </w:t>
      </w:r>
    </w:p>
    <w:p>
      <w:r>
        <w:t>With these checks configured, all write actions are enabled."</w:t>
      </w:r>
    </w:p>
    <w:p/>
    <w:p>
      <w:r>
        <w:rPr>
          <w:b/>
          <w:sz w:val="28"/>
        </w:rPr>
        <w:t>2:50 - 4:25 | Customer Onboarding</w:t>
      </w:r>
    </w:p>
    <w:p>
      <w:r>
        <w:t>On screen: `Customers` -&gt; `Add customer`.</w:t>
      </w:r>
    </w:p>
    <w:p>
      <w:r>
        <w:t>Create Customer A:</w:t>
      </w:r>
    </w:p>
    <w:p>
      <w:r>
        <w:t>• First name: `Avery`</w:t>
      </w:r>
    </w:p>
    <w:p>
      <w:r>
        <w:t>• Last name: `Stone`</w:t>
      </w:r>
    </w:p>
    <w:p>
      <w:r>
        <w:t>• Risk: `low`</w:t>
      </w:r>
    </w:p>
    <w:p>
      <w:r>
        <w:t>• Add optional email/phone/country.</w:t>
      </w:r>
    </w:p>
    <w:p>
      <w:r>
        <w:t>Submit.</w:t>
      </w:r>
    </w:p>
    <w:p/>
    <w:p>
      <w:r>
        <w:t>Voiceover:</w:t>
      </w:r>
    </w:p>
    <w:p>
      <w:r>
        <w:t xml:space="preserve">"Now I’ll create a customer profile.  </w:t>
      </w:r>
    </w:p>
    <w:p>
      <w:r>
        <w:t xml:space="preserve">This captures baseline identity and risk posture before verification starts.  </w:t>
      </w:r>
    </w:p>
    <w:p>
      <w:r>
        <w:t>I’m creating Avery Stone as a low-risk profile for a clean-path example."</w:t>
      </w:r>
    </w:p>
    <w:p/>
    <w:p>
      <w:r>
        <w:rPr>
          <w:b/>
          <w:sz w:val="28"/>
        </w:rPr>
        <w:t>4:25 - 6:20 | Verification Pipeline (Session -&gt; Document -&gt; Screening -&gt; Decision)</w:t>
      </w:r>
    </w:p>
    <w:p>
      <w:r>
        <w:t>On screen:</w:t>
      </w:r>
    </w:p>
    <w:p>
      <w:r>
        <w:t xml:space="preserve">1. `Verifications` -&gt; `New session` -&gt; choose Avery -&gt; submit.  </w:t>
      </w:r>
    </w:p>
    <w:p>
      <w:r>
        <w:t xml:space="preserve">2. `Upload document` -&gt; choose session -&gt; submit placeholder.  </w:t>
      </w:r>
    </w:p>
    <w:p>
      <w:r>
        <w:t xml:space="preserve">3. `Run screening` -&gt; provider `ofac_placeholder` -&gt; submit.  </w:t>
      </w:r>
    </w:p>
    <w:p>
      <w:r>
        <w:t xml:space="preserve">4. `Run decision` -&gt; select same session -&gt; submit.  </w:t>
      </w:r>
    </w:p>
    <w:p>
      <w:r>
        <w:t>5. Return to `Verifications` list and highlight row.</w:t>
      </w:r>
    </w:p>
    <w:p/>
    <w:p>
      <w:r>
        <w:t>Voiceover:</w:t>
      </w:r>
    </w:p>
    <w:p>
      <w:r>
        <w:t xml:space="preserve">"Next, we run the verification pipeline.  </w:t>
      </w:r>
    </w:p>
    <w:p>
      <w:r>
        <w:t xml:space="preserve">First, we open a verification session for Avery.  </w:t>
      </w:r>
    </w:p>
    <w:p>
      <w:r>
        <w:t xml:space="preserve">Then we upload a document placeholder, which simulates OCR extraction and confidence scoring.  </w:t>
      </w:r>
    </w:p>
    <w:p>
      <w:r>
        <w:t xml:space="preserve">After that, we run watchlist screening with the OFAC placeholder provider.  </w:t>
      </w:r>
    </w:p>
    <w:p>
      <w:r>
        <w:t xml:space="preserve">Finally, we execute the risk decision engine, which combines document signals, watchlist status, and rules to produce a decision.  </w:t>
      </w:r>
    </w:p>
    <w:p>
      <w:r>
        <w:t>In the queue, we can see status, decision, risk score, and output counts in one place."</w:t>
      </w:r>
    </w:p>
    <w:p/>
    <w:p>
      <w:r>
        <w:rPr>
          <w:b/>
          <w:sz w:val="28"/>
        </w:rPr>
        <w:t>6:20 - 8:35 | Escalation Scenario (High Risk + Monitoring Alerts)</w:t>
      </w:r>
    </w:p>
    <w:p>
      <w:r>
        <w:t>On screen:</w:t>
      </w:r>
    </w:p>
    <w:p>
      <w:r>
        <w:t>1. `Customers` -&gt; add Customer B:</w:t>
      </w:r>
    </w:p>
    <w:p>
      <w:r>
        <w:t>• First name: `Reese`</w:t>
      </w:r>
    </w:p>
    <w:p>
      <w:r>
        <w:t>• Last name: `Keller`</w:t>
      </w:r>
    </w:p>
    <w:p>
      <w:r>
        <w:t>• Risk: `critical`</w:t>
      </w:r>
    </w:p>
    <w:p>
      <w:r>
        <w:t>2. `Verifications` -&gt; create session for Reese.</w:t>
      </w:r>
    </w:p>
    <w:p>
      <w:r>
        <w:t>3. `Run screening` with `ofac_placeholder`.</w:t>
      </w:r>
    </w:p>
    <w:p>
      <w:r>
        <w:t>4. `Run decision`.</w:t>
      </w:r>
    </w:p>
    <w:p>
      <w:r>
        <w:t>5. Go to `Monitoring` -&gt; `Ingest transaction`:</w:t>
      </w:r>
    </w:p>
    <w:p>
      <w:r>
        <w:t>• Customer: Reese Keller</w:t>
      </w:r>
    </w:p>
    <w:p>
      <w:r>
        <w:t>• Amount: `15000`</w:t>
      </w:r>
    </w:p>
    <w:p>
      <w:r>
        <w:t>• Currency: `USD`</w:t>
      </w:r>
    </w:p>
    <w:p>
      <w:r>
        <w:t>• Type: `crypto_transfer`</w:t>
      </w:r>
    </w:p>
    <w:p>
      <w:r>
        <w:t>• Counterparty country: `RU`</w:t>
      </w:r>
    </w:p>
    <w:p>
      <w:r>
        <w:t>Submit.</w:t>
      </w:r>
    </w:p>
    <w:p>
      <w:r>
        <w:t>6. Show flagged transaction + generated alerts.</w:t>
      </w:r>
    </w:p>
    <w:p/>
    <w:p>
      <w:r>
        <w:t>Voiceover:</w:t>
      </w:r>
    </w:p>
    <w:p>
      <w:r>
        <w:t xml:space="preserve">"Now I’ll show an escalation path.  </w:t>
      </w:r>
    </w:p>
    <w:p>
      <w:r>
        <w:t xml:space="preserve">I’m creating Reese Keller as a critical-risk customer.  </w:t>
      </w:r>
    </w:p>
    <w:p>
      <w:r>
        <w:t xml:space="preserve">We run screening and decisioning, then move to transaction monitoring.  </w:t>
      </w:r>
    </w:p>
    <w:p>
      <w:r>
        <w:t xml:space="preserve">I ingest a fifteen-thousand-dollar crypto transfer with a high-risk jurisdiction counterparty.  </w:t>
      </w:r>
    </w:p>
    <w:p>
      <w:r>
        <w:t>The monitoring engine flags the transaction and generates alerts based on amount threshold, customer risk, transaction velocity logic, jurisdiction risk, and crypto exposure checks."</w:t>
      </w:r>
    </w:p>
    <w:p/>
    <w:p>
      <w:r>
        <w:rPr>
          <w:b/>
          <w:sz w:val="28"/>
        </w:rPr>
        <w:t>8:35 - 9:40 | Alert and Case Workflow</w:t>
      </w:r>
    </w:p>
    <w:p>
      <w:r>
        <w:t>On screen:</w:t>
      </w:r>
    </w:p>
    <w:p>
      <w:r>
        <w:t>1. `Monitoring` -&gt; show alerts panel.</w:t>
      </w:r>
    </w:p>
    <w:p>
      <w:r>
        <w:t>2. `Update alert` -&gt; set one alert to `acknowledged` or `resolved`.</w:t>
      </w:r>
    </w:p>
    <w:p>
      <w:r>
        <w:t>3. `Cases` -&gt; `New case` -&gt; assign officer -&gt; submit.</w:t>
      </w:r>
    </w:p>
    <w:p>
      <w:r>
        <w:t>4. `Cases` -&gt; `Update case` -&gt; set status/decision -&gt; submit.</w:t>
      </w:r>
    </w:p>
    <w:p/>
    <w:p>
      <w:r>
        <w:t>Voiceover:</w:t>
      </w:r>
    </w:p>
    <w:p>
      <w:r>
        <w:t xml:space="preserve">"From alerts, analysts can update workflow status as they investigate.  </w:t>
      </w:r>
    </w:p>
    <w:p>
      <w:r>
        <w:t xml:space="preserve">If escalation is required, we create a case, assign an officer, and capture review decisions and notes.  </w:t>
      </w:r>
    </w:p>
    <w:p>
      <w:r>
        <w:t>This creates a traceable manual-review process around higher-risk events."</w:t>
      </w:r>
    </w:p>
    <w:p/>
    <w:p>
      <w:r>
        <w:rPr>
          <w:b/>
          <w:sz w:val="28"/>
        </w:rPr>
        <w:t>9:40 - 10:55 | Regulatory Reports and Exports</w:t>
      </w:r>
    </w:p>
    <w:p>
      <w:r>
        <w:t>On screen:</w:t>
      </w:r>
    </w:p>
    <w:p>
      <w:r>
        <w:t>1. `Reports` -&gt; `Generate report`.</w:t>
      </w:r>
    </w:p>
    <w:p>
      <w:r>
        <w:t>2. Create `sar` report (30 days).</w:t>
      </w:r>
    </w:p>
    <w:p>
      <w:r>
        <w:t>3. Create `ctr` report (30 days).</w:t>
      </w:r>
    </w:p>
    <w:p>
      <w:r>
        <w:t>4. In reports list, click export `CSV` and `PDF` for a ready report.</w:t>
      </w:r>
    </w:p>
    <w:p/>
    <w:p>
      <w:r>
        <w:t>Voiceover:</w:t>
      </w:r>
    </w:p>
    <w:p>
      <w:r>
        <w:t xml:space="preserve">"For regulatory output, SmartCompliance generates SAR, CTR, audit export, and operations summary reports.  </w:t>
      </w:r>
    </w:p>
    <w:p>
      <w:r>
        <w:t xml:space="preserve">Each report is tracked as a job, with status and completion time.  </w:t>
      </w:r>
    </w:p>
    <w:p>
      <w:r>
        <w:t>Once ready, reports can be exported in CSV or PDF format for downstream compliance processes."</w:t>
      </w:r>
    </w:p>
    <w:p/>
    <w:p>
      <w:r>
        <w:rPr>
          <w:b/>
          <w:sz w:val="28"/>
        </w:rPr>
        <w:t>10:55 - 11:30 | Close</w:t>
      </w:r>
    </w:p>
    <w:p>
      <w:r>
        <w:t>On screen: Back to Dashboard.</w:t>
      </w:r>
    </w:p>
    <w:p/>
    <w:p>
      <w:r>
        <w:t>Voiceover:</w:t>
      </w:r>
    </w:p>
    <w:p>
      <w:r>
        <w:t xml:space="preserve">"That’s the end-to-end flow: tenant-scoped access, customer onboarding, verification, risk decisioning, transaction monitoring, case operations, and regulatory reporting.  </w:t>
      </w:r>
    </w:p>
    <w:p>
      <w:r>
        <w:t>This creates a single operational control plane for compliance teams."</w:t>
      </w:r>
    </w:p>
    <w:p/>
    <w:p>
      <w:r>
        <w:rPr>
          <w:b/>
          <w:sz w:val="28"/>
        </w:rPr>
        <w:t>Optional Technical Notes (if needed on call)</w:t>
      </w:r>
    </w:p>
    <w:p>
      <w:r>
        <w:t>• Watchlist and OCR are placeholder logic in current build.</w:t>
      </w:r>
    </w:p>
    <w:p>
      <w:r>
        <w:t>• Rules create/update is available through API routes.</w:t>
      </w:r>
    </w:p>
    <w:p>
      <w:r>
        <w:t>• Audit logs are written for key operational actions.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