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jc w:val="center"/>
      </w:pPr>
    </w:p>
    <w:p>
      <w:pPr>
        <w:framePr w:wrap="auto" w:vAnchor="margin" w:hAnchor="text" w:yAlign="inline"/>
        <w:jc w:val="center"/>
      </w:pPr>
      <w:r>
        <w:rPr>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10"/>
                    <a:stretch>
                      <a:fillRect/>
                    </a:stretch>
                  </pic:blipFill>
                  <pic:spPr>
                    <a:xfrm>
                      <a:off x="0" y="0"/>
                      <a:ext cx="847725" cy="819150"/>
                    </a:xfrm>
                    <a:prstGeom prst="rect">
                      <a:avLst/>
                    </a:prstGeom>
                    <a:ln w="12700" cap="flat">
                      <a:noFill/>
                      <a:miter lim="400000"/>
                      <a:headEnd/>
                      <a:tailEnd/>
                    </a:ln>
                    <a:effectLst/>
                  </pic:spPr>
                </pic:pic>
              </a:graphicData>
            </a:graphic>
          </wp:anchor>
        </w:drawing>
      </w:r>
    </w:p>
    <w:p>
      <w:pPr>
        <w:framePr w:wrap="auto" w:vAnchor="margin" w:hAnchor="text" w:yAlign="inline"/>
        <w:jc w:val="center"/>
      </w:pPr>
      <w:r>
        <w:rPr>
          <w:rFonts w:ascii="宋体" w:hAnsi="宋体" w:eastAsia="宋体" w:cs="宋体"/>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o:spt="203" alt="组合 16" style="position:absolute;left:0pt;margin-left:-70.9pt;margin-top:183.05pt;height:475.8pt;width:36pt;mso-position-vertical-relative:page;z-index:251660288;mso-width-relative:page;mso-height-relative:page;" coordsize="457200,6042658" o:gfxdata="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wWNi09wAAAANAQAADwAAAAAAAAABACAAAAAiAAAAZHJzL2Rvd25yZXYu&#10;eG1sUEsBAhQAFAAAAAgAh07iQHTikYwUAwAAuAgAAA4AAAAAAAAAAQAgAAAAKwEAAGRycy9lMm9E&#10;b2MueG1sUEsFBgAAAAAGAAYAWQEAALEGAAAAAA==&#10;">
                <o:lock v:ext="edit" aspectratio="f"/>
                <v:shape id="文本框 13" o:spid="_x0000_s1026" o:spt="202" type="#_x0000_t202" style="position:absolute;left:0;top:2179319;height:1732916;width:457200;" filled="f" stroked="f" coordsize="21600,21600" o:gfxdata="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DLGN&#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v:textbox>
                </v:shape>
                <v:line id="直接连接符 14" o:spid="_x0000_s1026" o:spt="20" style="position:absolute;left:228599;top:3962399;flip:x;height:2080260;width:2;" filled="f" stroked="t" coordsize="21600,21600" o:gfxdata="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hZ2&#10;8MEAAADjAAAADwAAAAAAAAABACAAAAAiAAAAZHJzL2Rvd25yZXYueG1sUEsBAhQAFAAAAAgAh07i&#10;QDMvBZ47AAAAOQAAABAAAAAAAAAAAQAgAAAAEAEAAGRycy9zaGFwZXhtbC54bWxQSwUGAAAAAAYA&#10;BgBbAQAAugMAAAAA&#10;">
                  <v:fill on="f" focussize="0,0"/>
                  <v:stroke color="#000000" joinstyle="round" dashstyle="longDash"/>
                  <v:imagedata o:title=""/>
                  <o:lock v:ext="edit" aspectratio="f"/>
                </v:line>
                <v:line id="直接连接符 15" o:spid="_x0000_s1026" o:spt="20" style="position:absolute;left:228599;top:0;flip:x;height:2278381;width:2;" filled="f" stroked="t" coordsize="21600,21600" o:gfxdata="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4nigsQAAADjAAAADwAAAAAAAAABACAAAAAiAAAAZHJzL2Rvd25yZXYueG1sUEsBAhQAFAAAAAgA&#10;h07iQDMvBZ47AAAAOQAAABAAAAAAAAAAAQAgAAAAEwEAAGRycy9zaGFwZXhtbC54bWxQSwUGAAAA&#10;AAYABgBbAQAAvQMAAAAA&#10;">
                  <v:fill on="f" focussize="0,0"/>
                  <v:stroke color="#000000" joinstyle="round" dashstyle="longDash"/>
                  <v:imagedata o:title=""/>
                  <o:lock v:ext="edit" aspectratio="f"/>
                </v:line>
              </v:group>
            </w:pict>
          </mc:Fallback>
        </mc:AlternateContent>
      </w:r>
      <w:r>
        <w:t xml:space="preserve">      </w:t>
      </w:r>
      <w: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1"/>
                    <a:stretch>
                      <a:fillRect/>
                    </a:stretch>
                  </pic:blipFill>
                  <pic:spPr>
                    <a:xfrm>
                      <a:off x="0" y="0"/>
                      <a:ext cx="2577465" cy="786131"/>
                    </a:xfrm>
                    <a:prstGeom prst="rect">
                      <a:avLst/>
                    </a:prstGeom>
                    <a:ln w="12700" cap="flat">
                      <a:noFill/>
                      <a:miter lim="400000"/>
                      <a:headEnd/>
                      <a:tailEnd/>
                    </a:ln>
                    <a:effectLst/>
                  </pic:spPr>
                </pic:pic>
              </a:graphicData>
            </a:graphic>
          </wp:inline>
        </w:drawing>
      </w:r>
    </w:p>
    <w:p>
      <w:pPr>
        <w:framePr w:wrap="auto" w:vAnchor="margin" w:hAnchor="text" w:yAlign="inline"/>
        <w:spacing w:after="312"/>
        <w:jc w:val="center"/>
        <w:rPr>
          <w:rFonts w:ascii="华文新魏" w:hAnsi="华文新魏" w:eastAsia="华文新魏" w:cs="华文新魏"/>
          <w:sz w:val="72"/>
          <w:szCs w:val="72"/>
          <w:lang w:val="zh-TW" w:eastAsia="zh-TW"/>
        </w:rPr>
      </w:pPr>
      <w:r>
        <w:rPr>
          <w:rFonts w:ascii="华文新魏" w:hAnsi="华文新魏" w:eastAsia="华文新魏" w:cs="华文新魏"/>
          <w:sz w:val="72"/>
          <w:szCs w:val="72"/>
          <w:lang w:val="zh-TW" w:eastAsia="zh-TW"/>
        </w:rPr>
        <w:t xml:space="preserve">  本科生毕业论文（设计）</w:t>
      </w:r>
    </w:p>
    <w:p>
      <w:pPr>
        <w:framePr w:wrap="auto" w:vAnchor="margin" w:hAnchor="text" w:yAlign="inline"/>
        <w:jc w:val="center"/>
        <w:rPr>
          <w:rFonts w:ascii="华文新魏" w:hAnsi="华文新魏" w:eastAsia="华文新魏" w:cs="华文新魏"/>
          <w:sz w:val="72"/>
          <w:szCs w:val="72"/>
          <w:lang w:val="zh-TW" w:eastAsia="zh-TW"/>
        </w:rPr>
      </w:pPr>
    </w:p>
    <w:p>
      <w:pPr>
        <w:framePr w:wrap="auto" w:vAnchor="margin" w:hAnchor="text" w:yAlign="inline"/>
        <w:jc w:val="center"/>
        <w:rPr>
          <w:rFonts w:ascii="华文新魏" w:hAnsi="华文新魏" w:eastAsia="华文新魏" w:cs="华文新魏"/>
          <w:sz w:val="18"/>
          <w:szCs w:val="18"/>
          <w:lang w:val="zh-TW" w:eastAsia="zh-TW"/>
        </w:rPr>
      </w:pPr>
    </w:p>
    <w:p>
      <w:pPr>
        <w:framePr w:wrap="auto" w:vAnchor="margin" w:hAnchor="text" w:yAlign="inline"/>
        <w:ind w:left="2160" w:hanging="2160"/>
        <w:rPr>
          <w:rFonts w:ascii="华文新魏" w:hAnsi="华文新魏" w:eastAsia="华文新魏" w:cs="华文新魏"/>
          <w:b/>
          <w:bCs/>
          <w:sz w:val="44"/>
          <w:szCs w:val="44"/>
          <w:u w:val="single"/>
        </w:rPr>
      </w:pPr>
      <w:r>
        <w:rPr>
          <w:sz w:val="36"/>
          <w:szCs w:val="36"/>
        </w:rPr>
        <w:t xml:space="preserve">     </w:t>
      </w:r>
      <w:r>
        <w:rPr>
          <w:rFonts w:ascii="华文新魏" w:hAnsi="华文新魏" w:eastAsia="华文新魏" w:cs="华文新魏"/>
          <w:sz w:val="48"/>
          <w:szCs w:val="48"/>
          <w:lang w:val="zh-TW" w:eastAsia="zh-TW"/>
        </w:rPr>
        <w:t>题目</w:t>
      </w:r>
      <w:r>
        <w:rPr>
          <w:rFonts w:ascii="华文新魏" w:hAnsi="华文新魏" w:eastAsia="华文新魏" w:cs="华文新魏"/>
          <w:b/>
          <w:bCs/>
          <w:sz w:val="48"/>
          <w:szCs w:val="48"/>
          <w:lang w:val="zh-TW" w:eastAsia="zh-TW"/>
        </w:rPr>
        <w:t>：</w:t>
      </w:r>
      <w:r>
        <w:rPr>
          <w:rFonts w:hint="eastAsia" w:ascii="华文新魏" w:hAnsi="华文新魏" w:eastAsia="华文新魏" w:cs="华文新魏"/>
          <w:b/>
          <w:bCs/>
          <w:sz w:val="44"/>
          <w:szCs w:val="44"/>
          <w:u w:val="single"/>
        </w:rPr>
        <w:t xml:space="preserve">二手车交易价格分析及异常检测 </w:t>
      </w: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院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数学与信息科学学院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学科门类 </w:t>
      </w:r>
      <w:r>
        <w:rPr>
          <w:rFonts w:ascii="华文新魏" w:hAnsi="华文新魏" w:eastAsia="华文新魏" w:cs="华文新魏"/>
          <w:sz w:val="32"/>
          <w:szCs w:val="32"/>
          <w:u w:val="single"/>
          <w:lang w:val="zh-TW" w:eastAsia="zh-TW"/>
        </w:rPr>
        <w:t xml:space="preserve"> 工学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专    业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软件工程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号 </w:t>
      </w:r>
      <w:r>
        <w:rPr>
          <w:rFonts w:ascii="华文新魏" w:hAnsi="华文新魏" w:eastAsia="华文新魏" w:cs="华文新魏"/>
          <w:sz w:val="32"/>
          <w:szCs w:val="32"/>
          <w:u w:val="single"/>
        </w:rPr>
        <w:t xml:space="preserve"> 201</w:t>
      </w:r>
      <w:r>
        <w:rPr>
          <w:rFonts w:hint="eastAsia" w:ascii="华文新魏" w:hAnsi="华文新魏" w:eastAsia="华文新魏" w:cs="华文新魏"/>
          <w:sz w:val="32"/>
          <w:szCs w:val="32"/>
          <w:u w:val="single"/>
        </w:rPr>
        <w:t>6</w:t>
      </w:r>
      <w:r>
        <w:rPr>
          <w:rFonts w:ascii="华文新魏" w:hAnsi="华文新魏" w:eastAsia="华文新魏" w:cs="华文新魏"/>
          <w:sz w:val="32"/>
          <w:szCs w:val="32"/>
          <w:u w:val="single"/>
        </w:rPr>
        <w:t>10040</w:t>
      </w:r>
      <w:r>
        <w:rPr>
          <w:rFonts w:hint="eastAsia" w:ascii="华文新魏" w:hAnsi="华文新魏" w:eastAsia="华文新魏" w:cs="华文新魏"/>
          <w:sz w:val="32"/>
          <w:szCs w:val="32"/>
          <w:u w:val="single"/>
        </w:rPr>
        <w:t xml:space="preserve">86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姓    名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艾乐</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8"/>
          <w:szCs w:val="48"/>
        </w:rPr>
      </w:pPr>
      <w:r>
        <w:rPr>
          <w:rFonts w:ascii="华文新魏" w:hAnsi="华文新魏" w:eastAsia="华文新魏" w:cs="华文新魏"/>
          <w:sz w:val="44"/>
          <w:szCs w:val="44"/>
          <w:lang w:val="zh-TW" w:eastAsia="zh-TW"/>
        </w:rPr>
        <w:t xml:space="preserve">指导教师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张辉</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1440"/>
        <w:rPr>
          <w:rFonts w:ascii="华文新魏" w:hAnsi="华文新魏" w:eastAsia="华文新魏" w:cs="华文新魏"/>
          <w:sz w:val="18"/>
          <w:szCs w:val="18"/>
        </w:rPr>
      </w:pPr>
      <w:r>
        <w:rPr>
          <w:sz w:val="36"/>
          <w:szCs w:val="36"/>
        </w:rPr>
        <w:t xml:space="preserve">             </w:t>
      </w:r>
    </w:p>
    <w:p>
      <w:pPr>
        <w:pStyle w:val="3"/>
        <w:framePr w:wrap="auto" w:vAnchor="margin" w:hAnchor="text" w:yAlign="inline"/>
        <w:ind w:firstLine="0"/>
        <w:jc w:val="center"/>
        <w:sectPr>
          <w:headerReference r:id="rId3" w:type="default"/>
          <w:footerReference r:id="rId4" w:type="default"/>
          <w:pgSz w:w="11900" w:h="16840"/>
          <w:pgMar w:top="1417" w:right="850" w:bottom="1417" w:left="1701" w:header="851" w:footer="992" w:gutter="0"/>
          <w:cols w:space="720" w:num="1"/>
        </w:sectPr>
      </w:pPr>
      <w:r>
        <w:rPr>
          <w:rFonts w:ascii="华文新魏" w:hAnsi="华文新魏" w:eastAsia="华文新魏" w:cs="华文新魏"/>
          <w:sz w:val="32"/>
          <w:szCs w:val="32"/>
        </w:rPr>
        <w:t>20</w:t>
      </w:r>
      <w:r>
        <w:rPr>
          <w:rFonts w:hint="eastAsia" w:ascii="华文新魏" w:hAnsi="华文新魏" w:eastAsia="华文新魏" w:cs="华文新魏"/>
          <w:sz w:val="32"/>
          <w:szCs w:val="32"/>
        </w:rPr>
        <w:t>20</w:t>
      </w:r>
      <w:r>
        <w:rPr>
          <w:rFonts w:ascii="华文新魏" w:hAnsi="华文新魏" w:eastAsia="华文新魏" w:cs="华文新魏"/>
          <w:sz w:val="32"/>
          <w:szCs w:val="32"/>
          <w:lang w:val="zh-TW" w:eastAsia="zh-TW"/>
        </w:rPr>
        <w:t>年</w:t>
      </w:r>
      <w:r>
        <w:rPr>
          <w:rFonts w:ascii="华文新魏" w:hAnsi="华文新魏" w:eastAsia="华文新魏" w:cs="华文新魏"/>
          <w:sz w:val="32"/>
          <w:szCs w:val="32"/>
        </w:rPr>
        <w:t>5</w:t>
      </w:r>
      <w:r>
        <w:rPr>
          <w:rFonts w:ascii="华文新魏" w:hAnsi="华文新魏" w:eastAsia="华文新魏" w:cs="华文新魏"/>
          <w:sz w:val="32"/>
          <w:szCs w:val="32"/>
          <w:lang w:val="zh-TW" w:eastAsia="zh-TW"/>
        </w:rPr>
        <w:t>月</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jc w:val="center"/>
        <w:rPr>
          <w:rFonts w:ascii="黑体" w:hAnsi="黑体" w:eastAsia="黑体" w:cs="黑体"/>
          <w:sz w:val="32"/>
          <w:szCs w:val="32"/>
          <w:lang w:val="zh-TW" w:eastAsia="zh-TW"/>
        </w:rPr>
      </w:pPr>
      <w:r>
        <w:rPr>
          <w:rFonts w:ascii="黑体" w:hAnsi="黑体" w:eastAsia="黑体" w:cs="黑体"/>
          <w:sz w:val="32"/>
          <w:szCs w:val="32"/>
          <w:lang w:val="zh-TW" w:eastAsia="zh-TW"/>
        </w:rPr>
        <w:t>摘</w:t>
      </w:r>
      <w:r>
        <w:rPr>
          <w:rFonts w:hint="eastAsia" w:ascii="黑体" w:hAnsi="黑体" w:eastAsia="黑体" w:cs="黑体"/>
          <w:sz w:val="32"/>
          <w:szCs w:val="32"/>
          <w:lang w:val="zh-TW"/>
        </w:rPr>
        <w:t>　</w:t>
      </w:r>
      <w:r>
        <w:rPr>
          <w:rFonts w:hint="eastAsia" w:ascii="黑体" w:hAnsi="黑体" w:eastAsia="黑体" w:cs="黑体"/>
          <w:sz w:val="32"/>
          <w:szCs w:val="32"/>
          <w:lang w:val="zh-TW" w:eastAsia="zh-TW"/>
        </w:rPr>
        <w:t>　</w:t>
      </w:r>
      <w:r>
        <w:rPr>
          <w:rFonts w:ascii="黑体" w:hAnsi="黑体" w:eastAsia="黑体" w:cs="黑体"/>
          <w:sz w:val="32"/>
          <w:szCs w:val="32"/>
          <w:lang w:val="zh-TW" w:eastAsia="zh-TW"/>
        </w:rPr>
        <w:t>要</w:t>
      </w:r>
    </w:p>
    <w:p>
      <w:pPr>
        <w:framePr w:wrap="auto" w:vAnchor="margin" w:hAnchor="text" w:yAlign="inline"/>
        <w:spacing w:line="300" w:lineRule="auto"/>
        <w:jc w:val="center"/>
        <w:rPr>
          <w:rFonts w:ascii="黑体" w:hAnsi="黑体" w:eastAsia="黑体" w:cs="黑体"/>
          <w:sz w:val="32"/>
          <w:szCs w:val="32"/>
          <w:lang w:val="zh-TW" w:eastAsia="zh-TW"/>
        </w:rPr>
      </w:pPr>
    </w:p>
    <w:p>
      <w:pPr>
        <w:framePr w:wrap="auto" w:vAnchor="margin" w:hAnchor="text" w:yAlign="inline"/>
        <w:spacing w:line="300" w:lineRule="auto"/>
        <w:ind w:firstLine="420"/>
        <w:rPr>
          <w:rFonts w:ascii="宋体" w:hAnsi="宋体" w:eastAsia="宋体" w:cs="宋体"/>
          <w:sz w:val="24"/>
          <w:szCs w:val="24"/>
        </w:rPr>
      </w:pPr>
      <w:r>
        <w:rPr>
          <w:rFonts w:hint="eastAsia" w:ascii="宋体" w:hAnsi="宋体" w:eastAsia="宋体" w:cs="宋体"/>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做对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Factor)，局部异常因子，就是一种基于距离的异常检测方法，我们通过获得每一个样本的LOF值，通过比较其与特定值值的大小，来判断该样本的值，是正常的价格，还是异常的价格</w:t>
      </w:r>
    </w:p>
    <w:p>
      <w:pPr>
        <w:framePr w:wrap="auto" w:vAnchor="margin" w:hAnchor="text" w:yAlign="inline"/>
        <w:spacing w:line="300" w:lineRule="auto"/>
        <w:ind w:firstLine="480"/>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ascii="黑体" w:hAnsi="黑体" w:eastAsia="黑体" w:cs="黑体"/>
          <w:sz w:val="24"/>
          <w:szCs w:val="24"/>
          <w:lang w:val="zh-TW" w:eastAsia="zh-TW"/>
        </w:rPr>
        <w:t>关键字</w:t>
      </w:r>
      <w:r>
        <w:rPr>
          <w:rFonts w:ascii="宋体" w:hAnsi="宋体" w:eastAsia="宋体" w:cs="宋体"/>
          <w:sz w:val="24"/>
          <w:szCs w:val="24"/>
          <w:lang w:val="zh-TW" w:eastAsia="zh-TW"/>
        </w:rPr>
        <w:t>：</w:t>
      </w:r>
      <w:r>
        <w:rPr>
          <w:rFonts w:hint="eastAsia" w:ascii="宋体" w:hAnsi="宋体" w:eastAsia="宋体" w:cs="宋体"/>
          <w:sz w:val="24"/>
          <w:szCs w:val="24"/>
        </w:rPr>
        <w:t>多维线性回归模型；one-hot编码；局部离群点；局部异常因子</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Times New Roman" w:hAnsi="Times New Roman"/>
          <w:sz w:val="32"/>
          <w:szCs w:val="32"/>
        </w:rPr>
      </w:pPr>
      <w:r>
        <w:rPr>
          <w:rFonts w:ascii="Times New Roman" w:hAnsi="Times New Roman"/>
          <w:sz w:val="32"/>
          <w:szCs w:val="32"/>
        </w:rPr>
        <w:t>Abstract</w:t>
      </w:r>
    </w:p>
    <w:p>
      <w:pPr>
        <w:framePr w:wrap="auto" w:vAnchor="margin" w:hAnchor="text" w:yAlign="inline"/>
        <w:spacing w:line="300" w:lineRule="auto"/>
        <w:jc w:val="center"/>
        <w:rPr>
          <w:rFonts w:ascii="Times New Roman" w:hAnsi="Times New Roman"/>
          <w:sz w:val="32"/>
          <w:szCs w:val="32"/>
        </w:rPr>
      </w:pPr>
    </w:p>
    <w:p>
      <w:pPr>
        <w:framePr w:wrap="auto" w:vAnchor="margin" w:hAnchor="text" w:yAlign="inline"/>
        <w:spacing w:line="300" w:lineRule="auto"/>
        <w:ind w:firstLine="480" w:firstLineChars="200"/>
        <w:rPr>
          <w:rFonts w:ascii="Times New Roman" w:hAnsi="Times New Roman" w:eastAsia="Times New Roman" w:cs="Times New Roman"/>
          <w:sz w:val="24"/>
          <w:szCs w:val="24"/>
        </w:rPr>
      </w:pPr>
      <w:r>
        <w:rPr>
          <w:rFonts w:hint="eastAsia" w:ascii="Times New Roman" w:hAnsi="Times New Roman"/>
          <w:sz w:val="24"/>
          <w:szCs w:val="24"/>
        </w:rPr>
        <w:t>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ocal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pPr>
        <w:framePr w:wrap="auto" w:vAnchor="margin" w:hAnchor="text" w:yAlign="inline"/>
        <w:spacing w:line="300" w:lineRule="auto"/>
        <w:rPr>
          <w:rFonts w:ascii="Times New Roman" w:hAnsi="Times New Roman" w:eastAsia="Times New Roman" w:cs="Times New Roman"/>
          <w:sz w:val="24"/>
          <w:szCs w:val="24"/>
        </w:rPr>
      </w:pPr>
    </w:p>
    <w:p>
      <w:pPr>
        <w:framePr w:wrap="auto" w:vAnchor="margin" w:hAnchor="text" w:yAlign="inline"/>
        <w:spacing w:line="300" w:lineRule="auto"/>
        <w:rPr>
          <w:rFonts w:ascii="Times New Roman" w:hAnsi="Times New Roman" w:eastAsia="宋体" w:cs="Times New Roman"/>
          <w:sz w:val="24"/>
          <w:szCs w:val="24"/>
        </w:rPr>
      </w:pPr>
      <w:r>
        <w:rPr>
          <w:rFonts w:ascii="Times New Roman" w:hAnsi="Times New Roman"/>
          <w:sz w:val="24"/>
          <w:szCs w:val="24"/>
        </w:rPr>
        <w:t>Key</w:t>
      </w:r>
      <w:r>
        <w:rPr>
          <w:rFonts w:hint="eastAsia" w:ascii="Times New Roman" w:hAnsi="Times New Roman" w:eastAsia="宋体"/>
          <w:sz w:val="24"/>
          <w:szCs w:val="24"/>
        </w:rPr>
        <w:t xml:space="preserve"> </w:t>
      </w:r>
      <w:r>
        <w:rPr>
          <w:rFonts w:ascii="Times New Roman" w:hAnsi="Times New Roman"/>
          <w:sz w:val="24"/>
          <w:szCs w:val="24"/>
        </w:rPr>
        <w:t xml:space="preserve">words: </w:t>
      </w:r>
      <w:r>
        <w:rPr>
          <w:rFonts w:hint="eastAsia" w:ascii="Times New Roman" w:hAnsi="Times New Roman"/>
          <w:sz w:val="24"/>
          <w:szCs w:val="24"/>
        </w:rPr>
        <w:t>Multidimensional linear regression</w:t>
      </w:r>
      <w:r>
        <w:rPr>
          <w:rFonts w:hint="eastAsia" w:ascii="Times New Roman" w:hAnsi="Times New Roman" w:eastAsia="宋体"/>
          <w:sz w:val="24"/>
          <w:szCs w:val="24"/>
        </w:rPr>
        <w:t xml:space="preserve"> </w:t>
      </w:r>
      <w:r>
        <w:rPr>
          <w:rFonts w:hint="eastAsia" w:ascii="Times New Roman" w:hAnsi="Times New Roman"/>
          <w:sz w:val="24"/>
          <w:szCs w:val="24"/>
        </w:rPr>
        <w:t>model</w:t>
      </w:r>
      <w:r>
        <w:rPr>
          <w:rFonts w:ascii="Times New Roman" w:hAnsi="Times New Roman"/>
          <w:sz w:val="24"/>
          <w:szCs w:val="24"/>
        </w:rPr>
        <w:t xml:space="preserve">;generator; </w:t>
      </w:r>
      <w:r>
        <w:rPr>
          <w:rFonts w:hint="eastAsia" w:ascii="Times New Roman" w:hAnsi="Times New Roman"/>
          <w:sz w:val="24"/>
          <w:szCs w:val="24"/>
        </w:rPr>
        <w:t>one-hot encoding</w:t>
      </w:r>
      <w:r>
        <w:rPr>
          <w:rFonts w:hint="eastAsia" w:ascii="Times New Roman" w:hAnsi="Times New Roman" w:eastAsia="宋体"/>
          <w:sz w:val="24"/>
          <w:szCs w:val="24"/>
        </w:rPr>
        <w:t>; Local outliers; Local Outlier Factor</w:t>
      </w:r>
    </w:p>
    <w:p>
      <w:pPr>
        <w:framePr w:wrap="auto" w:vAnchor="margin" w:hAnchor="text" w:yAlign="inline"/>
        <w:spacing w:line="300" w:lineRule="auto"/>
        <w:jc w:val="right"/>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30"/>
          <w:szCs w:val="30"/>
          <w:lang w:val="zh-TW" w:eastAsia="zh-TW"/>
        </w:rPr>
      </w:pPr>
    </w:p>
    <w:p>
      <w:pPr>
        <w:framePr w:wrap="auto" w:vAnchor="margin" w:hAnchor="text" w:yAlign="inline"/>
        <w:spacing w:line="300" w:lineRule="auto"/>
        <w:rPr>
          <w:rStyle w:val="16"/>
          <w:rFonts w:ascii="宋体" w:hAnsi="宋体" w:eastAsia="宋体" w:cs="宋体"/>
          <w:sz w:val="30"/>
          <w:szCs w:val="30"/>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sdt>
      <w:sdtPr>
        <w:rPr>
          <w:rFonts w:hint="eastAsia" w:ascii="黑体" w:hAnsi="黑体" w:eastAsia="黑体" w:cs="黑体"/>
          <w:sz w:val="32"/>
          <w:szCs w:val="32"/>
        </w:rPr>
        <w:id w:val="147480137"/>
        <w15:color w:val="DBDBDB"/>
        <w:docPartObj>
          <w:docPartGallery w:val="Table of Contents"/>
          <w:docPartUnique/>
        </w:docPartObj>
      </w:sdtPr>
      <w:sdtEndPr>
        <w:rPr>
          <w:rFonts w:hint="eastAsia" w:ascii="宋体" w:hAnsi="宋体" w:eastAsia="宋体" w:cs="宋体"/>
          <w:b/>
          <w:sz w:val="30"/>
          <w:szCs w:val="30"/>
          <w:lang w:val="zh-TW" w:eastAsia="zh-TW"/>
        </w:rPr>
      </w:sdtEndPr>
      <w:sdtContent>
        <w:p>
          <w:pPr>
            <w:framePr w:wrap="auto" w:vAnchor="margin" w:hAnchor="text" w:yAlign="inline"/>
            <w:jc w:val="center"/>
            <w:rPr>
              <w:rFonts w:ascii="黑体" w:hAnsi="黑体" w:eastAsia="黑体" w:cs="黑体"/>
              <w:sz w:val="32"/>
              <w:szCs w:val="32"/>
            </w:rPr>
          </w:pPr>
        </w:p>
        <w:p>
          <w:pPr>
            <w:pStyle w:val="6"/>
            <w:tabs>
              <w:tab w:val="right" w:leader="dot" w:pos="9349"/>
            </w:tabs>
            <w:jc w:val="center"/>
            <w:rPr>
              <w:rFonts w:hint="eastAsia" w:ascii="黑体" w:hAnsi="黑体" w:eastAsia="黑体" w:cs="黑体"/>
              <w:sz w:val="32"/>
              <w:szCs w:val="32"/>
            </w:rPr>
          </w:pPr>
          <w:r>
            <w:rPr>
              <w:rFonts w:hint="eastAsia" w:ascii="黑体" w:hAnsi="黑体" w:eastAsia="黑体" w:cs="黑体"/>
              <w:sz w:val="32"/>
              <w:szCs w:val="32"/>
            </w:rPr>
            <w:t>目　　录</w:t>
          </w:r>
        </w:p>
        <w:p>
          <w:pPr>
            <w:rPr>
              <w:lang w:val="zh-TW" w:eastAsia="zh-TW"/>
            </w:rPr>
          </w:pPr>
        </w:p>
        <w:p>
          <w:pPr>
            <w:pStyle w:val="6"/>
            <w:tabs>
              <w:tab w:val="right" w:leader="dot" w:pos="9349"/>
            </w:tabs>
            <w:rPr>
              <w:rFonts w:ascii="宋体" w:hAnsi="宋体" w:eastAsia="宋体" w:cs="宋体"/>
              <w:sz w:val="30"/>
              <w:szCs w:val="30"/>
            </w:rPr>
          </w:pPr>
          <w:r>
            <w:rPr>
              <w:rStyle w:val="16"/>
              <w:rFonts w:hint="eastAsia" w:asciiTheme="minorEastAsia" w:hAnsiTheme="minorEastAsia" w:eastAsiaTheme="minorEastAsia" w:cstheme="minorEastAsia"/>
              <w:sz w:val="30"/>
              <w:lang w:eastAsia="zh-CN"/>
            </w:rPr>
            <w:t>　　</w:t>
          </w:r>
          <w:r>
            <w:rPr>
              <w:rStyle w:val="16"/>
              <w:rFonts w:hint="eastAsia"/>
              <w:sz w:val="30"/>
            </w:rPr>
            <w:fldChar w:fldCharType="begin"/>
          </w:r>
          <w:r>
            <w:rPr>
              <w:rStyle w:val="16"/>
              <w:rFonts w:hint="eastAsia" w:ascii="宋体" w:hAnsi="宋体" w:eastAsia="宋体" w:cs="宋体"/>
              <w:sz w:val="30"/>
              <w:szCs w:val="30"/>
              <w:lang w:val="zh-TW" w:eastAsia="zh-TW"/>
            </w:rPr>
            <w:instrText xml:space="preserve">TOC \o "1-2" \h \u </w:instrText>
          </w:r>
          <w:r>
            <w:rPr>
              <w:rStyle w:val="16"/>
              <w:rFonts w:hint="eastAsia"/>
              <w:sz w:val="30"/>
            </w:rPr>
            <w:fldChar w:fldCharType="separate"/>
          </w:r>
          <w:r>
            <w:fldChar w:fldCharType="begin"/>
          </w:r>
          <w:r>
            <w:instrText xml:space="preserve"> HYPERLINK \l "_Toc11170" </w:instrText>
          </w:r>
          <w:r>
            <w:fldChar w:fldCharType="separate"/>
          </w:r>
          <w:r>
            <w:rPr>
              <w:rFonts w:hint="eastAsia" w:ascii="宋体" w:hAnsi="宋体" w:eastAsia="宋体" w:cs="宋体"/>
              <w:sz w:val="30"/>
              <w:szCs w:val="30"/>
            </w:rPr>
            <w:t>1</w:t>
          </w:r>
          <w:r>
            <w:rPr>
              <w:rFonts w:hint="eastAsia" w:ascii="宋体" w:hAnsi="宋体" w:eastAsia="宋体" w:cs="宋体"/>
              <w:sz w:val="30"/>
              <w:szCs w:val="30"/>
              <w:lang w:val="zh-TW" w:eastAsia="zh-CN"/>
            </w:rPr>
            <w:t>　</w:t>
          </w:r>
          <w:r>
            <w:rPr>
              <w:rFonts w:hint="eastAsia" w:ascii="宋体" w:hAnsi="宋体" w:eastAsia="宋体" w:cs="宋体"/>
              <w:sz w:val="30"/>
              <w:szCs w:val="30"/>
              <w:lang w:val="zh-TW" w:eastAsia="zh-TW"/>
            </w:rPr>
            <w:t>引言</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_Toc11170 </w:instrText>
          </w:r>
          <w:r>
            <w:rPr>
              <w:rFonts w:hint="eastAsia" w:ascii="宋体" w:hAnsi="宋体" w:eastAsia="宋体" w:cs="宋体"/>
              <w:sz w:val="30"/>
              <w:szCs w:val="30"/>
            </w:rPr>
            <w:fldChar w:fldCharType="separate"/>
          </w:r>
          <w:r>
            <w:rPr>
              <w:rFonts w:hint="eastAsia" w:ascii="宋体" w:hAnsi="宋体" w:eastAsia="宋体" w:cs="宋体"/>
              <w:sz w:val="30"/>
              <w:szCs w:val="30"/>
            </w:rPr>
            <w:t>1</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6"/>
            <w:tabs>
              <w:tab w:val="right" w:leader="dot" w:pos="9349"/>
            </w:tabs>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"_Toc21130" </w:instrText>
          </w:r>
          <w:r>
            <w:fldChar w:fldCharType="separate"/>
          </w:r>
          <w:r>
            <w:rPr>
              <w:rFonts w:hint="eastAsia" w:ascii="宋体" w:hAnsi="宋体" w:eastAsia="宋体" w:cs="宋体"/>
              <w:sz w:val="30"/>
              <w:szCs w:val="30"/>
            </w:rPr>
            <w:t>2</w:t>
          </w:r>
          <w:r>
            <w:rPr>
              <w:rFonts w:hint="eastAsia" w:ascii="宋体" w:hAnsi="宋体" w:eastAsia="宋体" w:cs="宋体"/>
              <w:sz w:val="30"/>
              <w:szCs w:val="30"/>
              <w:lang w:eastAsia="zh-CN"/>
            </w:rPr>
            <w:t>　</w:t>
          </w:r>
          <w:r>
            <w:rPr>
              <w:rFonts w:hint="eastAsia" w:ascii="宋体" w:hAnsi="宋体" w:eastAsia="宋体" w:cs="宋体"/>
              <w:sz w:val="30"/>
              <w:szCs w:val="30"/>
            </w:rPr>
            <w:t>one-hot编码</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_Toc21130 </w:instrText>
          </w:r>
          <w:r>
            <w:rPr>
              <w:rFonts w:hint="eastAsia" w:ascii="宋体" w:hAnsi="宋体" w:eastAsia="宋体" w:cs="宋体"/>
              <w:sz w:val="30"/>
              <w:szCs w:val="30"/>
            </w:rPr>
            <w:fldChar w:fldCharType="separate"/>
          </w:r>
          <w:r>
            <w:rPr>
              <w:rFonts w:hint="eastAsia" w:ascii="宋体" w:hAnsi="宋体" w:eastAsia="宋体" w:cs="宋体"/>
              <w:sz w:val="30"/>
              <w:szCs w:val="30"/>
            </w:rPr>
            <w:t>3</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"_Toc20281" </w:instrText>
          </w:r>
          <w: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t>１　</w:t>
          </w:r>
          <w:r>
            <w:rPr>
              <w:rFonts w:hint="eastAsia" w:ascii="宋体" w:hAnsi="宋体" w:eastAsia="宋体" w:cs="宋体"/>
              <w:sz w:val="28"/>
              <w:szCs w:val="28"/>
            </w:rPr>
            <w:t>概念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_Toc20281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"_Toc20136" </w:instrText>
          </w:r>
          <w:r>
            <w:fldChar w:fldCharType="separate"/>
          </w:r>
          <w:r>
            <w:rPr>
              <w:rFonts w:hint="eastAsia" w:ascii="宋体" w:hAnsi="宋体" w:eastAsia="宋体" w:cs="宋体"/>
              <w:sz w:val="28"/>
              <w:szCs w:val="28"/>
            </w:rPr>
            <w:t>2.2</w:t>
          </w:r>
          <w:r>
            <w:rPr>
              <w:rFonts w:hint="eastAsia" w:ascii="宋体" w:hAnsi="宋体" w:eastAsia="宋体" w:cs="宋体"/>
              <w:sz w:val="28"/>
              <w:szCs w:val="28"/>
              <w:lang w:eastAsia="zh-CN"/>
            </w:rPr>
            <w:t>　</w:t>
          </w:r>
          <w:r>
            <w:rPr>
              <w:rFonts w:hint="eastAsia" w:ascii="宋体" w:hAnsi="宋体" w:eastAsia="宋体" w:cs="宋体"/>
              <w:sz w:val="28"/>
              <w:szCs w:val="28"/>
            </w:rPr>
            <w:t>处理方式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_Toc20136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9349"/>
            </w:tabs>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"_Toc21206" </w:instrText>
          </w:r>
          <w:r>
            <w:fldChar w:fldCharType="separate"/>
          </w:r>
          <w:r>
            <w:rPr>
              <w:rFonts w:hint="eastAsia" w:ascii="宋体" w:hAnsi="宋体" w:eastAsia="宋体" w:cs="宋体"/>
              <w:sz w:val="30"/>
              <w:szCs w:val="30"/>
              <w:shd w:val="clear" w:color="auto" w:fill="FFFFFF"/>
            </w:rPr>
            <w:t>3</w:t>
          </w:r>
          <w:r>
            <w:rPr>
              <w:rFonts w:hint="eastAsia" w:ascii="宋体" w:hAnsi="宋体" w:eastAsia="宋体" w:cs="宋体"/>
              <w:sz w:val="30"/>
              <w:szCs w:val="30"/>
              <w:shd w:val="clear" w:color="auto" w:fill="FFFFFF"/>
              <w:lang w:eastAsia="zh-CN"/>
            </w:rPr>
            <w:t>　</w:t>
          </w:r>
          <w:r>
            <w:rPr>
              <w:rFonts w:hint="eastAsia" w:ascii="宋体" w:hAnsi="宋体" w:eastAsia="宋体" w:cs="宋体"/>
              <w:sz w:val="30"/>
              <w:szCs w:val="30"/>
              <w:shd w:val="clear" w:color="auto" w:fill="FFFFFF"/>
            </w:rPr>
            <w:t>线性回归模型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_Toc21206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"_Toc22025" </w:instrText>
          </w:r>
          <w:r>
            <w:fldChar w:fldCharType="separate"/>
          </w:r>
          <w:r>
            <w:rPr>
              <w:rFonts w:hint="eastAsia" w:ascii="宋体" w:hAnsi="宋体" w:eastAsia="宋体" w:cs="宋体"/>
              <w:sz w:val="28"/>
              <w:szCs w:val="28"/>
              <w:shd w:val="clear" w:color="auto" w:fill="FFFFFF"/>
            </w:rPr>
            <w:t>3.1</w:t>
          </w:r>
          <w:r>
            <w:rPr>
              <w:rFonts w:hint="eastAsia" w:ascii="宋体" w:hAnsi="宋体" w:eastAsia="宋体" w:cs="宋体"/>
              <w:sz w:val="28"/>
              <w:szCs w:val="28"/>
              <w:shd w:val="clear" w:color="auto" w:fill="FFFFFF"/>
              <w:lang w:eastAsia="zh-CN"/>
            </w:rPr>
            <w:t>　</w:t>
          </w:r>
          <w:r>
            <w:rPr>
              <w:rFonts w:hint="eastAsia" w:ascii="宋体" w:hAnsi="宋体" w:eastAsia="宋体" w:cs="宋体"/>
              <w:sz w:val="28"/>
              <w:szCs w:val="28"/>
              <w:shd w:val="clear" w:color="auto" w:fill="FFFFFF"/>
            </w:rPr>
            <w:t>一维线性回归方程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_Toc22025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"_Toc6061" </w:instrText>
          </w:r>
          <w:r>
            <w:fldChar w:fldCharType="separate"/>
          </w:r>
          <w:r>
            <w:rPr>
              <w:rFonts w:hint="eastAsia" w:ascii="宋体" w:hAnsi="宋体" w:eastAsia="宋体" w:cs="宋体"/>
              <w:sz w:val="28"/>
              <w:szCs w:val="28"/>
              <w:shd w:val="clear" w:color="auto" w:fill="FFFFFF"/>
            </w:rPr>
            <w:t>3.2</w:t>
          </w:r>
          <w:r>
            <w:rPr>
              <w:rFonts w:hint="eastAsia" w:ascii="宋体" w:hAnsi="宋体" w:eastAsia="宋体" w:cs="宋体"/>
              <w:sz w:val="28"/>
              <w:szCs w:val="28"/>
              <w:shd w:val="clear" w:color="auto" w:fill="FFFFFF"/>
              <w:lang w:eastAsia="zh-CN"/>
            </w:rPr>
            <w:t>　</w:t>
          </w:r>
          <w:r>
            <w:rPr>
              <w:rFonts w:hint="eastAsia" w:ascii="宋体" w:hAnsi="宋体" w:eastAsia="宋体" w:cs="宋体"/>
              <w:sz w:val="28"/>
              <w:szCs w:val="28"/>
              <w:shd w:val="clear" w:color="auto" w:fill="FFFFFF"/>
            </w:rPr>
            <w:t>多维线性回归方程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_Toc6061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9349"/>
            </w:tabs>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"_Toc16828" </w:instrText>
          </w:r>
          <w:r>
            <w:fldChar w:fldCharType="separate"/>
          </w:r>
          <w:r>
            <w:rPr>
              <w:rFonts w:hint="eastAsia" w:ascii="宋体" w:hAnsi="宋体" w:eastAsia="宋体" w:cs="宋体"/>
              <w:sz w:val="30"/>
              <w:szCs w:val="30"/>
            </w:rPr>
            <w:t>4</w:t>
          </w:r>
          <w:r>
            <w:rPr>
              <w:rFonts w:hint="eastAsia" w:ascii="宋体" w:hAnsi="宋体" w:eastAsia="宋体" w:cs="宋体"/>
              <w:sz w:val="30"/>
              <w:szCs w:val="30"/>
              <w:lang w:eastAsia="zh-CN"/>
            </w:rPr>
            <w:t>　</w:t>
          </w:r>
          <w:r>
            <w:rPr>
              <w:rFonts w:hint="eastAsia" w:ascii="宋体" w:hAnsi="宋体" w:eastAsia="宋体" w:cs="宋体"/>
              <w:sz w:val="30"/>
              <w:szCs w:val="30"/>
            </w:rPr>
            <w:t>多元线性回归的推导过程以及求解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_Toc16828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"_Toc17549" </w:instrText>
          </w:r>
          <w:r>
            <w:fldChar w:fldCharType="separate"/>
          </w:r>
          <w:r>
            <w:rPr>
              <w:rFonts w:hint="eastAsia" w:ascii="宋体" w:hAnsi="宋体" w:eastAsia="宋体" w:cs="宋体"/>
              <w:sz w:val="28"/>
              <w:szCs w:val="40"/>
            </w:rPr>
            <w:t>4.1</w:t>
          </w:r>
          <w:r>
            <w:rPr>
              <w:rFonts w:hint="eastAsia" w:ascii="宋体" w:hAnsi="宋体" w:eastAsia="宋体" w:cs="宋体"/>
              <w:sz w:val="28"/>
              <w:szCs w:val="40"/>
              <w:lang w:eastAsia="zh-CN"/>
            </w:rPr>
            <w:t>　</w:t>
          </w:r>
          <w:r>
            <w:rPr>
              <w:rFonts w:hint="eastAsia" w:ascii="宋体" w:hAnsi="宋体" w:eastAsia="宋体" w:cs="宋体"/>
              <w:sz w:val="28"/>
              <w:szCs w:val="40"/>
            </w:rPr>
            <w:t>向量表示形式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_Toc17549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"_Toc3916" </w:instrText>
          </w:r>
          <w:r>
            <w:fldChar w:fldCharType="separate"/>
          </w:r>
          <w:r>
            <w:rPr>
              <w:rFonts w:hint="eastAsia" w:ascii="宋体" w:hAnsi="宋体" w:eastAsia="宋体" w:cs="宋体"/>
              <w:sz w:val="28"/>
              <w:szCs w:val="40"/>
            </w:rPr>
            <w:t>4.2</w:t>
          </w:r>
          <w:r>
            <w:rPr>
              <w:rFonts w:hint="eastAsia" w:ascii="宋体" w:hAnsi="宋体" w:eastAsia="宋体" w:cs="宋体"/>
              <w:sz w:val="28"/>
              <w:szCs w:val="40"/>
              <w:lang w:eastAsia="zh-CN"/>
            </w:rPr>
            <w:t>　</w:t>
          </w:r>
          <w:r>
            <w:rPr>
              <w:rFonts w:hint="eastAsia" w:ascii="宋体" w:hAnsi="宋体" w:eastAsia="宋体" w:cs="宋体"/>
              <w:sz w:val="28"/>
              <w:szCs w:val="40"/>
            </w:rPr>
            <w:t>最大似然估计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_Toc3916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"_Toc29421" </w:instrText>
          </w:r>
          <w:r>
            <w:fldChar w:fldCharType="separate"/>
          </w:r>
          <w:r>
            <w:rPr>
              <w:rFonts w:hint="eastAsia" w:ascii="宋体" w:hAnsi="宋体" w:eastAsia="宋体" w:cs="宋体"/>
              <w:sz w:val="28"/>
              <w:szCs w:val="40"/>
            </w:rPr>
            <w:t>4.3</w:t>
          </w:r>
          <w:r>
            <w:rPr>
              <w:rFonts w:hint="eastAsia" w:ascii="宋体" w:hAnsi="宋体" w:eastAsia="宋体" w:cs="宋体"/>
              <w:sz w:val="28"/>
              <w:szCs w:val="40"/>
              <w:lang w:eastAsia="zh-CN"/>
            </w:rPr>
            <w:t>　</w:t>
          </w:r>
          <w:r>
            <w:rPr>
              <w:rFonts w:hint="eastAsia" w:ascii="宋体" w:hAnsi="宋体" w:eastAsia="宋体" w:cs="宋体"/>
              <w:sz w:val="28"/>
              <w:szCs w:val="40"/>
            </w:rPr>
            <w:t>概率密度函数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_Toc29421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"_Toc1056" </w:instrText>
          </w:r>
          <w:r>
            <w:fldChar w:fldCharType="separate"/>
          </w:r>
          <w:r>
            <w:rPr>
              <w:rFonts w:hint="eastAsia" w:ascii="宋体" w:hAnsi="宋体" w:eastAsia="宋体" w:cs="宋体"/>
              <w:sz w:val="28"/>
              <w:szCs w:val="40"/>
            </w:rPr>
            <w:t>4.4</w:t>
          </w:r>
          <w:r>
            <w:rPr>
              <w:rFonts w:hint="eastAsia" w:ascii="宋体" w:hAnsi="宋体" w:eastAsia="宋体" w:cs="宋体"/>
              <w:sz w:val="28"/>
              <w:szCs w:val="40"/>
              <w:lang w:eastAsia="zh-CN"/>
            </w:rPr>
            <w:t>　</w:t>
          </w:r>
          <w:r>
            <w:rPr>
              <w:rFonts w:hint="eastAsia" w:ascii="宋体" w:hAnsi="宋体" w:eastAsia="宋体" w:cs="宋体"/>
              <w:sz w:val="28"/>
              <w:szCs w:val="40"/>
            </w:rPr>
            <w:t>多元线性模型回归函数解析解表达</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_Toc1056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"_Toc17717" </w:instrText>
          </w:r>
          <w:r>
            <w:fldChar w:fldCharType="separate"/>
          </w:r>
          <w:r>
            <w:rPr>
              <w:rFonts w:hint="eastAsia" w:ascii="宋体" w:hAnsi="宋体" w:eastAsia="宋体" w:cs="宋体"/>
              <w:sz w:val="28"/>
              <w:szCs w:val="40"/>
            </w:rPr>
            <w:t>4.5</w:t>
          </w:r>
          <w:r>
            <w:rPr>
              <w:rFonts w:hint="eastAsia" w:ascii="宋体" w:hAnsi="宋体" w:eastAsia="宋体" w:cs="宋体"/>
              <w:sz w:val="28"/>
              <w:szCs w:val="40"/>
              <w:lang w:eastAsia="zh-CN"/>
            </w:rPr>
            <w:t>　</w:t>
          </w:r>
          <w:r>
            <w:rPr>
              <w:rFonts w:hint="eastAsia" w:ascii="宋体" w:hAnsi="宋体" w:eastAsia="宋体" w:cs="宋体"/>
              <w:sz w:val="28"/>
              <w:szCs w:val="40"/>
            </w:rPr>
            <w:t>多元线性函数系数求解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_Toc17717 </w:instrText>
          </w:r>
          <w:r>
            <w:rPr>
              <w:rFonts w:hint="eastAsia" w:ascii="宋体" w:hAnsi="宋体" w:eastAsia="宋体" w:cs="宋体"/>
              <w:sz w:val="28"/>
              <w:szCs w:val="28"/>
            </w:rPr>
            <w:fldChar w:fldCharType="separate"/>
          </w:r>
          <w:r>
            <w:rPr>
              <w:rFonts w:hint="eastAsia"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"_Toc26903" </w:instrText>
          </w:r>
          <w:r>
            <w:fldChar w:fldCharType="separate"/>
          </w:r>
          <w:r>
            <w:rPr>
              <w:rFonts w:hint="eastAsia" w:ascii="宋体" w:hAnsi="宋体" w:eastAsia="宋体" w:cs="宋体"/>
              <w:sz w:val="28"/>
              <w:szCs w:val="40"/>
            </w:rPr>
            <w:t>4.6</w:t>
          </w:r>
          <w:r>
            <w:rPr>
              <w:rFonts w:hint="eastAsia" w:ascii="宋体" w:hAnsi="宋体" w:eastAsia="宋体" w:cs="宋体"/>
              <w:sz w:val="28"/>
              <w:szCs w:val="40"/>
              <w:lang w:eastAsia="zh-CN"/>
            </w:rPr>
            <w:t>　</w:t>
          </w:r>
          <w:r>
            <w:rPr>
              <w:rFonts w:hint="eastAsia" w:ascii="宋体" w:hAnsi="宋体" w:eastAsia="宋体" w:cs="宋体"/>
              <w:sz w:val="28"/>
              <w:szCs w:val="40"/>
            </w:rPr>
            <w:t>线性回归模型离群值检测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_Toc26903 </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9349"/>
            </w:tabs>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"_Toc14462" </w:instrText>
          </w:r>
          <w:r>
            <w:fldChar w:fldCharType="separate"/>
          </w:r>
          <w:r>
            <w:rPr>
              <w:rFonts w:hint="eastAsia" w:ascii="宋体" w:hAnsi="宋体" w:eastAsia="宋体" w:cs="宋体"/>
              <w:sz w:val="30"/>
              <w:szCs w:val="30"/>
            </w:rPr>
            <w:t>5</w:t>
          </w:r>
          <w:r>
            <w:rPr>
              <w:rFonts w:hint="eastAsia" w:ascii="宋体" w:hAnsi="宋体" w:eastAsia="宋体" w:cs="宋体"/>
              <w:sz w:val="30"/>
              <w:szCs w:val="30"/>
              <w:lang w:eastAsia="zh-CN"/>
            </w:rPr>
            <w:t>　</w:t>
          </w:r>
          <w:r>
            <w:rPr>
              <w:rFonts w:hint="eastAsia" w:ascii="宋体" w:hAnsi="宋体" w:eastAsia="宋体" w:cs="宋体"/>
              <w:sz w:val="30"/>
              <w:szCs w:val="30"/>
            </w:rPr>
            <w:t>局部异常因子（LOF）算法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_Toc14462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"_Toc2005" </w:instrText>
          </w:r>
          <w:r>
            <w:fldChar w:fldCharType="separate"/>
          </w:r>
          <w:r>
            <w:rPr>
              <w:rFonts w:hint="eastAsia" w:ascii="宋体" w:hAnsi="宋体" w:eastAsia="宋体" w:cs="宋体"/>
              <w:sz w:val="28"/>
              <w:szCs w:val="28"/>
            </w:rPr>
            <w:t>5.1</w:t>
          </w:r>
          <w:r>
            <w:rPr>
              <w:rFonts w:hint="eastAsia" w:ascii="宋体" w:hAnsi="宋体" w:eastAsia="宋体" w:cs="宋体"/>
              <w:sz w:val="28"/>
              <w:szCs w:val="28"/>
              <w:lang w:eastAsia="zh-CN"/>
            </w:rPr>
            <w:t>　</w:t>
          </w:r>
          <w:r>
            <w:rPr>
              <w:rFonts w:hint="eastAsia" w:ascii="宋体" w:hAnsi="宋体" w:eastAsia="宋体" w:cs="宋体"/>
              <w:sz w:val="28"/>
              <w:szCs w:val="28"/>
            </w:rPr>
            <w:t>LOF算法简介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_Toc2005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"_Toc21788" </w:instrText>
          </w:r>
          <w:r>
            <w:fldChar w:fldCharType="separate"/>
          </w:r>
          <w:r>
            <w:rPr>
              <w:rFonts w:hint="eastAsia" w:ascii="宋体" w:hAnsi="宋体" w:eastAsia="宋体" w:cs="宋体"/>
              <w:sz w:val="28"/>
              <w:szCs w:val="28"/>
            </w:rPr>
            <w:t>5.2</w:t>
          </w:r>
          <w:r>
            <w:rPr>
              <w:rFonts w:hint="eastAsia" w:ascii="宋体" w:hAnsi="宋体" w:eastAsia="宋体" w:cs="宋体"/>
              <w:sz w:val="28"/>
              <w:szCs w:val="28"/>
              <w:lang w:eastAsia="zh-CN"/>
            </w:rPr>
            <w:t>　</w:t>
          </w:r>
          <w:r>
            <w:rPr>
              <w:rFonts w:hint="eastAsia" w:ascii="宋体" w:hAnsi="宋体" w:eastAsia="宋体" w:cs="宋体"/>
              <w:sz w:val="28"/>
              <w:szCs w:val="28"/>
            </w:rPr>
            <w:t>LOF算法实现过程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_Toc21788 </w:instrText>
          </w:r>
          <w:r>
            <w:rPr>
              <w:rFonts w:hint="eastAsia" w:ascii="宋体" w:hAnsi="宋体" w:eastAsia="宋体" w:cs="宋体"/>
              <w:sz w:val="28"/>
              <w:szCs w:val="28"/>
            </w:rPr>
            <w:fldChar w:fldCharType="separate"/>
          </w:r>
          <w:r>
            <w:rPr>
              <w:rFonts w:hint="eastAsia"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"_Toc30086" </w:instrText>
          </w:r>
          <w:r>
            <w:fldChar w:fldCharType="separate"/>
          </w:r>
          <w:r>
            <w:rPr>
              <w:rFonts w:hint="eastAsia" w:ascii="宋体" w:hAnsi="宋体" w:eastAsia="宋体" w:cs="宋体"/>
              <w:sz w:val="28"/>
              <w:szCs w:val="28"/>
            </w:rPr>
            <w:t>5.3</w:t>
          </w:r>
          <w:r>
            <w:rPr>
              <w:rFonts w:hint="eastAsia" w:ascii="宋体" w:hAnsi="宋体" w:eastAsia="宋体" w:cs="宋体"/>
              <w:sz w:val="28"/>
              <w:szCs w:val="28"/>
              <w:lang w:eastAsia="zh-CN"/>
            </w:rPr>
            <w:t>　</w:t>
          </w:r>
          <w:r>
            <w:rPr>
              <w:rFonts w:hint="eastAsia" w:ascii="宋体" w:hAnsi="宋体" w:eastAsia="宋体" w:cs="宋体"/>
              <w:sz w:val="28"/>
              <w:szCs w:val="28"/>
            </w:rPr>
            <w:t>LOF算法的实验结果的分析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_Toc30086 </w:instrText>
          </w:r>
          <w:r>
            <w:rPr>
              <w:rFonts w:hint="eastAsia" w:ascii="宋体" w:hAnsi="宋体" w:eastAsia="宋体" w:cs="宋体"/>
              <w:sz w:val="28"/>
              <w:szCs w:val="28"/>
            </w:rPr>
            <w:fldChar w:fldCharType="separate"/>
          </w:r>
          <w:r>
            <w:rPr>
              <w:rFonts w:hint="eastAsia" w:ascii="宋体" w:hAnsi="宋体" w:eastAsia="宋体" w:cs="宋体"/>
              <w:sz w:val="28"/>
              <w:szCs w:val="28"/>
            </w:rPr>
            <w:t>19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9349"/>
            </w:tabs>
            <w:rPr>
              <w:rFonts w:ascii="宋体" w:hAnsi="宋体" w:eastAsia="宋体" w:cs="宋体"/>
              <w:sz w:val="30"/>
              <w:szCs w:val="30"/>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"_Toc18829" </w:instrText>
          </w:r>
          <w:r>
            <w:fldChar w:fldCharType="separate"/>
          </w:r>
          <w:r>
            <w:rPr>
              <w:rFonts w:hint="eastAsia" w:ascii="宋体" w:hAnsi="宋体" w:eastAsia="宋体" w:cs="宋体"/>
              <w:sz w:val="30"/>
              <w:szCs w:val="30"/>
              <w:lang w:val="zh-TW" w:eastAsia="zh-TW"/>
            </w:rPr>
            <w:t>参考文献</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_Toc18829 </w:instrText>
          </w:r>
          <w:r>
            <w:rPr>
              <w:rFonts w:hint="eastAsia" w:ascii="宋体" w:hAnsi="宋体" w:eastAsia="宋体" w:cs="宋体"/>
              <w:sz w:val="30"/>
              <w:szCs w:val="30"/>
            </w:rPr>
            <w:fldChar w:fldCharType="separate"/>
          </w:r>
          <w:r>
            <w:rPr>
              <w:rFonts w:hint="eastAsia" w:ascii="宋体" w:hAnsi="宋体" w:eastAsia="宋体" w:cs="宋体"/>
              <w:sz w:val="30"/>
              <w:szCs w:val="30"/>
            </w:rPr>
            <w:t>20</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6"/>
            <w:tabs>
              <w:tab w:val="right" w:leader="dot" w:pos="9349"/>
            </w:tabs>
          </w:pPr>
          <w:r>
            <w:rPr>
              <w:rFonts w:hint="eastAsia" w:asciiTheme="minorEastAsia" w:hAnsiTheme="minorEastAsia" w:eastAsiaTheme="minorEastAsia" w:cstheme="minorEastAsia"/>
              <w:sz w:val="30"/>
              <w:szCs w:val="30"/>
              <w:lang w:eastAsia="zh-CN"/>
            </w:rPr>
            <w:t>　　</w:t>
          </w:r>
          <w:r>
            <w:fldChar w:fldCharType="begin"/>
          </w:r>
          <w:r>
            <w:instrText xml:space="preserve"> HYPERLINK \l "_Toc1265" </w:instrText>
          </w:r>
          <w:r>
            <w:fldChar w:fldCharType="separate"/>
          </w:r>
          <w:r>
            <w:rPr>
              <w:rFonts w:hint="eastAsia" w:ascii="宋体" w:hAnsi="宋体" w:eastAsia="宋体" w:cs="宋体"/>
              <w:sz w:val="30"/>
              <w:szCs w:val="30"/>
              <w:lang w:val="zh-TW" w:eastAsia="zh-TW"/>
            </w:rPr>
            <w:t>致谢</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_Toc1265 </w:instrText>
          </w:r>
          <w:r>
            <w:rPr>
              <w:rFonts w:hint="eastAsia" w:ascii="宋体" w:hAnsi="宋体" w:eastAsia="宋体" w:cs="宋体"/>
              <w:sz w:val="30"/>
              <w:szCs w:val="30"/>
            </w:rPr>
            <w:fldChar w:fldCharType="separate"/>
          </w:r>
          <w:r>
            <w:rPr>
              <w:rFonts w:hint="eastAsia" w:ascii="宋体" w:hAnsi="宋体" w:eastAsia="宋体" w:cs="宋体"/>
              <w:sz w:val="30"/>
              <w:szCs w:val="30"/>
            </w:rPr>
            <w:t>21</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framePr w:wrap="auto" w:vAnchor="margin" w:hAnchor="text" w:yAlign="inline"/>
            <w:spacing w:line="300" w:lineRule="auto"/>
            <w:jc w:val="left"/>
            <w:rPr>
              <w:rStyle w:val="16"/>
              <w:rFonts w:ascii="宋体" w:hAnsi="宋体" w:eastAsia="宋体" w:cs="宋体"/>
              <w:sz w:val="30"/>
              <w:szCs w:val="30"/>
              <w:lang w:val="zh-TW" w:eastAsia="zh-TW"/>
            </w:rPr>
          </w:pPr>
          <w:r>
            <w:rPr>
              <w:rFonts w:hint="eastAsia" w:ascii="宋体" w:hAnsi="宋体" w:eastAsia="宋体" w:cs="宋体"/>
              <w:szCs w:val="30"/>
              <w:lang w:val="zh-TW" w:eastAsia="zh-TW"/>
            </w:rPr>
            <w:fldChar w:fldCharType="end"/>
          </w:r>
        </w:p>
      </w:sdtContent>
    </w:sdt>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Fonts w:eastAsia="PMingLiU"/>
        </w:rPr>
        <w:sectPr>
          <w:headerReference r:id="rId5" w:type="default"/>
          <w:footerReference r:id="rId6" w:type="default"/>
          <w:pgSz w:w="11900" w:h="16840"/>
          <w:pgMar w:top="1417" w:right="850" w:bottom="1417" w:left="1701" w:header="851" w:footer="992" w:gutter="0"/>
          <w:pgNumType w:start="1"/>
          <w:cols w:space="720" w:num="1"/>
        </w:sectPr>
      </w:pPr>
    </w:p>
    <w:p>
      <w:pPr>
        <w:framePr w:wrap="auto" w:vAnchor="margin" w:hAnchor="text" w:yAlign="inline"/>
        <w:spacing w:line="300" w:lineRule="auto"/>
        <w:rPr>
          <w:rStyle w:val="16"/>
          <w:rFonts w:ascii="宋体" w:hAnsi="宋体" w:eastAsia="PMingLiU" w:cs="宋体"/>
          <w:sz w:val="24"/>
          <w:szCs w:val="24"/>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0" w:name="_Toc11170"/>
      <w:r>
        <w:rPr>
          <w:rStyle w:val="16"/>
          <w:rFonts w:ascii="黑体" w:hAnsi="黑体" w:eastAsia="黑体" w:cs="黑体"/>
          <w:sz w:val="30"/>
          <w:szCs w:val="30"/>
        </w:rPr>
        <w:t>1</w:t>
      </w:r>
      <w:r>
        <w:rPr>
          <w:rStyle w:val="16"/>
          <w:rFonts w:hint="eastAsia" w:ascii="黑体" w:hAnsi="黑体" w:eastAsia="黑体" w:cs="黑体"/>
          <w:sz w:val="30"/>
          <w:szCs w:val="30"/>
          <w:lang w:val="zh-TW" w:eastAsia="zh-TW"/>
        </w:rPr>
        <w:t>　　</w:t>
      </w:r>
      <w:r>
        <w:rPr>
          <w:rStyle w:val="16"/>
          <w:rFonts w:ascii="黑体" w:hAnsi="黑体" w:eastAsia="黑体" w:cs="黑体"/>
          <w:sz w:val="30"/>
          <w:szCs w:val="30"/>
          <w:lang w:val="zh-TW" w:eastAsia="zh-TW"/>
        </w:rPr>
        <w:t>引言</w:t>
      </w:r>
      <w:bookmarkEnd w:id="0"/>
    </w:p>
    <w:p>
      <w:pPr>
        <w:framePr w:wrap="auto" w:vAnchor="margin" w:hAnchor="text" w:yAlign="inline"/>
        <w:spacing w:line="300" w:lineRule="auto"/>
        <w:ind w:firstLine="480" w:firstLineChars="200"/>
        <w:rPr>
          <w:rStyle w:val="16"/>
          <w:rFonts w:hint="eastAsia" w:ascii="宋体" w:hAnsi="宋体" w:eastAsia="宋体" w:cs="宋体"/>
          <w:sz w:val="24"/>
          <w:szCs w:val="24"/>
        </w:rPr>
      </w:pPr>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近年来随着人们生活水平的提高，人们的出行方式也发生了翻天覆地的变化</w:t>
      </w:r>
      <w:r>
        <w:rPr>
          <w:rStyle w:val="16"/>
          <w:rFonts w:ascii="宋体" w:hAnsi="宋体" w:eastAsia="宋体" w:cs="宋体"/>
          <w:sz w:val="24"/>
          <w:szCs w:val="24"/>
          <w:lang w:val="zh-TW" w:eastAsia="zh-TW"/>
        </w:rPr>
        <w:t>。</w:t>
      </w:r>
      <w:r>
        <w:rPr>
          <w:rStyle w:val="16"/>
          <w:rFonts w:hint="eastAsia" w:ascii="宋体" w:hAnsi="宋体" w:eastAsia="宋体" w:cs="宋体"/>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挡还是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pPr>
        <w:framePr w:wrap="auto" w:vAnchor="margin" w:hAnchor="text" w:yAlign="inline"/>
        <w:spacing w:line="300" w:lineRule="auto"/>
        <w:ind w:firstLine="480" w:firstLineChars="200"/>
        <w:rPr>
          <w:rStyle w:val="16"/>
          <w:rFonts w:ascii="宋体" w:hAnsi="宋体" w:eastAsia="宋体" w:cs="宋体"/>
          <w:sz w:val="24"/>
          <w:szCs w:val="24"/>
          <w:lang w:val="zh-TW" w:eastAsia="zh-TW"/>
        </w:rPr>
      </w:pPr>
      <w:r>
        <w:rPr>
          <w:rStyle w:val="16"/>
          <w:rFonts w:hint="eastAsia" w:ascii="宋体" w:hAnsi="宋体" w:eastAsia="宋体" w:cs="宋体"/>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w:t>
      </w:r>
      <w:r>
        <w:rPr>
          <w:rStyle w:val="16"/>
          <w:rFonts w:hint="eastAsia" w:ascii="宋体" w:hAnsi="宋体" w:eastAsia="宋体" w:cs="宋体"/>
          <w:sz w:val="24"/>
          <w:szCs w:val="24"/>
          <w:vertAlign w:val="superscript"/>
        </w:rPr>
        <w:t>【1~3】</w:t>
      </w:r>
      <w:r>
        <w:rPr>
          <w:rStyle w:val="16"/>
          <w:rFonts w:hint="eastAsia" w:ascii="宋体" w:hAnsi="宋体" w:eastAsia="宋体" w:cs="宋体"/>
          <w:sz w:val="24"/>
          <w:szCs w:val="24"/>
        </w:rPr>
        <w:t>的方式，在上述众多的影响因素中，不乏有一些非数字型的数据，但是在做线性回归模型方程的时候，我们只能出数字型的数据下手，但那些非数字型的因素又不能忽略，所以我们可以采用一种叫做one-hot编码</w:t>
      </w:r>
      <w:r>
        <w:rPr>
          <w:rStyle w:val="16"/>
          <w:rFonts w:hint="eastAsia" w:ascii="宋体" w:hAnsi="宋体" w:eastAsia="宋体" w:cs="宋体"/>
          <w:sz w:val="24"/>
          <w:szCs w:val="24"/>
          <w:vertAlign w:val="superscript"/>
        </w:rPr>
        <w:t>【4~5】</w:t>
      </w:r>
      <w:r>
        <w:rPr>
          <w:rStyle w:val="16"/>
          <w:rFonts w:hint="eastAsia" w:ascii="宋体" w:hAnsi="宋体" w:eastAsia="宋体" w:cs="宋体"/>
          <w:sz w:val="24"/>
          <w:szCs w:val="24"/>
        </w:rPr>
        <w:t>方式对非数字型的因素进行数字化，这种编码方式主要是采用N位状态寄存器进来对N个状态进行编码，每个每个状态都有他独立的寄存器位，并且任意位置有且只有一位有效，他们以分类变量作为二进制向量</w:t>
      </w:r>
      <w:r>
        <w:rPr>
          <w:rStyle w:val="16"/>
          <w:rFonts w:hint="eastAsia" w:ascii="宋体" w:hAnsi="宋体" w:eastAsia="宋体" w:cs="宋体"/>
          <w:sz w:val="24"/>
          <w:szCs w:val="24"/>
          <w:vertAlign w:val="superscript"/>
        </w:rPr>
        <w:t>【6】</w:t>
      </w:r>
      <w:r>
        <w:rPr>
          <w:rStyle w:val="16"/>
          <w:rFonts w:hint="eastAsia" w:ascii="宋体" w:hAnsi="宋体" w:eastAsia="宋体" w:cs="宋体"/>
          <w:sz w:val="24"/>
          <w:szCs w:val="24"/>
        </w:rPr>
        <w:t>表示，首先将分类值映射到整数值，然后每个整数被表示为二进制向量，除了整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异常因子（LOF）</w:t>
      </w:r>
      <w:r>
        <w:rPr>
          <w:rStyle w:val="16"/>
          <w:rFonts w:hint="eastAsia" w:ascii="宋体" w:hAnsi="宋体" w:eastAsia="宋体" w:cs="宋体"/>
          <w:sz w:val="24"/>
          <w:szCs w:val="24"/>
          <w:vertAlign w:val="superscript"/>
        </w:rPr>
        <w:t>【7~12】</w:t>
      </w:r>
      <w:r>
        <w:rPr>
          <w:rStyle w:val="16"/>
          <w:rFonts w:hint="eastAsia" w:ascii="宋体" w:hAnsi="宋体" w:eastAsia="宋体" w:cs="宋体"/>
          <w:sz w:val="24"/>
          <w:szCs w:val="24"/>
        </w:rPr>
        <w:t>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k距离、距离领域、可达距离等数据，来得出我们的局部可达密度；从而获取我们的局部异常因子，通过该因子与某个常量特定值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jc w:val="both"/>
        <w:rPr>
          <w:rStyle w:val="16"/>
          <w:rFonts w:ascii="黑体" w:hAnsi="黑体" w:eastAsia="黑体" w:cs="黑体"/>
          <w:sz w:val="30"/>
          <w:szCs w:val="30"/>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1" w:name="_Toc21130"/>
      <w:r>
        <w:rPr>
          <w:rStyle w:val="16"/>
          <w:rFonts w:ascii="黑体" w:hAnsi="黑体" w:eastAsia="黑体" w:cs="黑体"/>
          <w:sz w:val="30"/>
          <w:szCs w:val="30"/>
        </w:rPr>
        <w:t>2</w:t>
      </w:r>
      <w:r>
        <w:rPr>
          <w:rStyle w:val="16"/>
          <w:rFonts w:hint="eastAsia" w:ascii="黑体" w:hAnsi="黑体" w:eastAsia="黑体" w:cs="黑体"/>
          <w:sz w:val="30"/>
          <w:szCs w:val="30"/>
          <w:lang w:val="zh-TW" w:eastAsia="zh-TW"/>
        </w:rPr>
        <w:t>　　</w:t>
      </w:r>
      <w:r>
        <w:rPr>
          <w:rStyle w:val="16"/>
          <w:rFonts w:hint="eastAsia" w:ascii="黑体" w:hAnsi="黑体" w:eastAsia="黑体" w:cs="黑体"/>
          <w:sz w:val="30"/>
          <w:szCs w:val="30"/>
        </w:rPr>
        <w:t>one-hot编码</w:t>
      </w:r>
      <w:bookmarkEnd w:id="1"/>
    </w:p>
    <w:p>
      <w:pPr>
        <w:framePr w:wrap="auto" w:vAnchor="margin" w:hAnchor="text" w:yAlign="inline"/>
        <w:spacing w:line="300" w:lineRule="auto"/>
        <w:outlineLvl w:val="1"/>
        <w:rPr>
          <w:rStyle w:val="16"/>
          <w:rFonts w:ascii="黑体" w:hAnsi="黑体" w:eastAsia="黑体" w:cs="黑体"/>
          <w:sz w:val="24"/>
          <w:szCs w:val="24"/>
        </w:rPr>
      </w:pPr>
      <w:bookmarkStart w:id="2" w:name="_Toc20281"/>
      <w:r>
        <w:rPr>
          <w:rStyle w:val="16"/>
          <w:rFonts w:hint="eastAsia" w:ascii="黑体" w:hAnsi="黑体" w:eastAsia="黑体" w:cs="黑体"/>
          <w:sz w:val="28"/>
          <w:szCs w:val="28"/>
        </w:rPr>
        <w:t>2.</w:t>
      </w:r>
      <w:r>
        <w:rPr>
          <w:rStyle w:val="16"/>
          <w:rFonts w:hint="eastAsia" w:ascii="黑体" w:hAnsi="黑体" w:eastAsia="黑体" w:cs="黑体"/>
          <w:sz w:val="28"/>
          <w:szCs w:val="28"/>
          <w:lang w:val="en-US" w:eastAsia="zh-CN"/>
        </w:rPr>
        <w:t>1　</w:t>
      </w:r>
      <w:r>
        <w:rPr>
          <w:rStyle w:val="16"/>
          <w:rFonts w:hint="eastAsia" w:ascii="黑体" w:hAnsi="黑体" w:eastAsia="黑体" w:cs="黑体"/>
          <w:sz w:val="28"/>
          <w:szCs w:val="28"/>
        </w:rPr>
        <w:t>概念</w:t>
      </w:r>
      <w:bookmarkEnd w:id="2"/>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one-hot编码又被称为有效编码，主要是采用N位寄存器来对N个状态进行编码，每个状态都有独特的寄存器位且在任意时候有且只有一位有效；</w:t>
      </w:r>
    </w:p>
    <w:p>
      <w:pPr>
        <w:framePr w:wrap="auto" w:vAnchor="margin" w:hAnchor="text" w:yAlign="inline"/>
        <w:spacing w:line="300" w:lineRule="auto"/>
        <w:jc w:val="left"/>
        <w:rPr>
          <w:rStyle w:val="16"/>
          <w:rFonts w:ascii="宋体" w:hAnsi="宋体" w:eastAsia="宋体" w:cs="宋体"/>
          <w:sz w:val="24"/>
          <w:szCs w:val="24"/>
        </w:rPr>
      </w:pPr>
      <w:r>
        <w:rPr>
          <w:rStyle w:val="16"/>
          <w:rFonts w:hint="eastAsia" w:ascii="宋体" w:hAnsi="宋体" w:eastAsia="宋体" w:cs="宋体"/>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pPr>
        <w:framePr w:wrap="auto" w:vAnchor="margin" w:hAnchor="text" w:yAlign="inline"/>
        <w:numPr>
          <w:ilvl w:val="0"/>
          <w:numId w:val="1"/>
        </w:numPr>
        <w:spacing w:line="300" w:lineRule="auto"/>
        <w:jc w:val="left"/>
        <w:rPr>
          <w:rStyle w:val="16"/>
          <w:rFonts w:ascii="宋体" w:hAnsi="宋体" w:eastAsia="宋体" w:cs="宋体"/>
          <w:sz w:val="24"/>
          <w:szCs w:val="24"/>
          <w:lang w:val="zh-TW" w:eastAsia="zh-TW"/>
        </w:rPr>
      </w:pPr>
      <w:r>
        <w:rPr>
          <w:rStyle w:val="16"/>
          <w:rFonts w:hint="eastAsia" w:ascii="宋体" w:hAnsi="宋体" w:eastAsia="宋体" w:cs="宋体"/>
          <w:sz w:val="24"/>
          <w:szCs w:val="24"/>
        </w:rPr>
        <w:t>引擎缸数（engine）：[4 Cyl；4杠,6Cyl：6杠]；</w:t>
      </w:r>
    </w:p>
    <w:p>
      <w:pPr>
        <w:framePr w:wrap="auto" w:vAnchor="margin" w:hAnchor="text" w:yAlign="inline"/>
        <w:numPr>
          <w:ilvl w:val="0"/>
          <w:numId w:val="1"/>
        </w:numPr>
        <w:spacing w:line="300" w:lineRule="auto"/>
        <w:jc w:val="left"/>
        <w:rPr>
          <w:rStyle w:val="16"/>
          <w:rFonts w:ascii="宋体" w:hAnsi="宋体" w:eastAsia="宋体" w:cs="宋体"/>
          <w:sz w:val="24"/>
          <w:szCs w:val="24"/>
          <w:lang w:val="zh-TW" w:eastAsia="zh-TW"/>
        </w:rPr>
      </w:pPr>
      <w:r>
        <w:rPr>
          <w:rStyle w:val="16"/>
          <w:rFonts w:hint="eastAsia" w:ascii="宋体" w:hAnsi="宋体" w:eastAsia="宋体" w:cs="宋体"/>
          <w:sz w:val="24"/>
          <w:szCs w:val="24"/>
        </w:rPr>
        <w:t>档次（trim）：[exl：高配款且带皮革内饰，ex：高配款，lx：低配款]</w:t>
      </w:r>
    </w:p>
    <w:p>
      <w:pPr>
        <w:framePr w:wrap="auto" w:vAnchor="margin" w:hAnchor="text" w:yAlign="inline"/>
        <w:spacing w:line="300" w:lineRule="auto"/>
        <w:jc w:val="left"/>
        <w:rPr>
          <w:rStyle w:val="16"/>
          <w:rFonts w:ascii="宋体" w:hAnsi="宋体" w:eastAsia="宋体" w:cs="宋体"/>
          <w:sz w:val="24"/>
          <w:szCs w:val="24"/>
        </w:rPr>
      </w:pPr>
      <w:r>
        <w:rPr>
          <w:rStyle w:val="16"/>
          <w:rFonts w:hint="eastAsia" w:ascii="宋体" w:hAnsi="宋体" w:eastAsia="宋体" w:cs="宋体"/>
          <w:sz w:val="24"/>
          <w:szCs w:val="24"/>
        </w:rPr>
        <w:t>我们就需要对这种分类值的特征进行one-hot编码数字化</w:t>
      </w:r>
    </w:p>
    <w:p>
      <w:pPr>
        <w:framePr w:wrap="auto" w:vAnchor="margin" w:hAnchor="text" w:yAlign="inline"/>
        <w:spacing w:line="300" w:lineRule="auto"/>
        <w:jc w:val="left"/>
        <w:outlineLvl w:val="1"/>
        <w:rPr>
          <w:rStyle w:val="16"/>
          <w:rFonts w:ascii="黑体" w:hAnsi="黑体" w:eastAsia="黑体" w:cs="黑体"/>
          <w:sz w:val="28"/>
          <w:szCs w:val="28"/>
        </w:rPr>
      </w:pPr>
      <w:bookmarkStart w:id="3" w:name="_Toc20136"/>
      <w:r>
        <w:rPr>
          <w:rStyle w:val="16"/>
          <w:rFonts w:hint="eastAsia" w:ascii="黑体" w:hAnsi="黑体" w:eastAsia="黑体" w:cs="黑体"/>
          <w:sz w:val="28"/>
          <w:szCs w:val="28"/>
        </w:rPr>
        <w:t>2.2　处理方式</w:t>
      </w:r>
      <w:bookmarkEnd w:id="3"/>
    </w:p>
    <w:p>
      <w:pPr>
        <w:framePr w:wrap="auto" w:vAnchor="margin" w:hAnchor="text" w:yAlign="inline"/>
        <w:spacing w:line="300" w:lineRule="auto"/>
        <w:jc w:val="left"/>
        <w:rPr>
          <w:rStyle w:val="16"/>
          <w:rFonts w:ascii="宋体" w:hAnsi="宋体" w:eastAsia="宋体" w:cs="宋体"/>
          <w:sz w:val="24"/>
          <w:szCs w:val="24"/>
        </w:rPr>
      </w:pPr>
      <w:r>
        <w:rPr>
          <w:rStyle w:val="16"/>
          <w:rFonts w:hint="eastAsia" w:ascii="宋体" w:hAnsi="宋体" w:eastAsia="宋体" w:cs="宋体"/>
          <w:sz w:val="24"/>
          <w:szCs w:val="24"/>
        </w:rPr>
        <w:t>原始数据如下：</w:t>
      </w:r>
    </w:p>
    <w:p>
      <w:pPr>
        <w:framePr w:wrap="auto" w:vAnchor="margin" w:hAnchor="text" w:yAlign="inline"/>
        <w:spacing w:line="300" w:lineRule="auto"/>
        <w:jc w:val="center"/>
        <w:rPr>
          <w:rStyle w:val="16"/>
          <w:rFonts w:ascii="宋体" w:hAnsi="宋体" w:eastAsia="宋体" w:cs="宋体"/>
        </w:rPr>
      </w:pPr>
      <w:r>
        <w:rPr>
          <w:rStyle w:val="16"/>
          <w:rFonts w:hint="eastAsia" w:ascii="宋体" w:hAnsi="宋体" w:eastAsia="宋体" w:cs="宋体"/>
        </w:rPr>
        <w:t>表2</w:t>
      </w:r>
      <w:r>
        <w:rPr>
          <w:rStyle w:val="16"/>
          <w:rFonts w:ascii="宋体" w:hAnsi="宋体" w:eastAsia="宋体" w:cs="宋体"/>
        </w:rPr>
        <w:t>-1</w:t>
      </w:r>
      <w:r>
        <w:rPr>
          <w:rStyle w:val="16"/>
          <w:rFonts w:hint="eastAsia" w:ascii="宋体" w:hAnsi="宋体" w:eastAsia="宋体" w:cs="宋体"/>
        </w:rPr>
        <w:t>　　</w:t>
      </w:r>
      <w:r>
        <w:rPr>
          <w:rStyle w:val="16"/>
          <w:rFonts w:hint="eastAsia" w:ascii="宋体" w:hAnsi="宋体" w:eastAsia="宋体" w:cs="宋体"/>
          <w:sz w:val="21"/>
          <w:szCs w:val="21"/>
        </w:rPr>
        <w:t>原样本数据</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290"/>
        <w:gridCol w:w="1337"/>
        <w:gridCol w:w="1266"/>
        <w:gridCol w:w="1267"/>
        <w:gridCol w:w="1314"/>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spacing w:line="300" w:lineRule="auto"/>
              <w:jc w:val="left"/>
              <w:rPr>
                <w:rStyle w:val="16"/>
                <w:rFonts w:ascii="宋体" w:hAnsi="宋体" w:eastAsia="宋体" w:cs="宋体"/>
                <w:sz w:val="28"/>
                <w:szCs w:val="28"/>
              </w:rPr>
            </w:pPr>
          </w:p>
        </w:tc>
        <w:tc>
          <w:tcPr>
            <w:tcW w:w="1290"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Price</w:t>
            </w:r>
          </w:p>
        </w:tc>
        <w:tc>
          <w:tcPr>
            <w:tcW w:w="1337"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Mileage</w:t>
            </w:r>
          </w:p>
        </w:tc>
        <w:tc>
          <w:tcPr>
            <w:tcW w:w="1266"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Year</w:t>
            </w:r>
          </w:p>
        </w:tc>
        <w:tc>
          <w:tcPr>
            <w:tcW w:w="1267"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Trim</w:t>
            </w:r>
          </w:p>
        </w:tc>
        <w:tc>
          <w:tcPr>
            <w:tcW w:w="1314"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Engine</w:t>
            </w:r>
          </w:p>
        </w:tc>
        <w:tc>
          <w:tcPr>
            <w:tcW w:w="1896"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left" w:pos="446"/>
              </w:tabs>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90"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14995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67692</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11988</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72728</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1"/>
                <w:szCs w:val="21"/>
              </w:rPr>
              <w:t>2</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11999</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80313</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1"/>
                <w:szCs w:val="21"/>
              </w:rPr>
              <w:t>3</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12995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86096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1"/>
                <w:szCs w:val="21"/>
              </w:rPr>
              <w:t>4</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11333</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79607</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1"/>
                <w:szCs w:val="21"/>
              </w:rPr>
              <w:t>5</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10067</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96966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Automatic</w:t>
            </w:r>
          </w:p>
        </w:tc>
      </w:tr>
    </w:tbl>
    <w:p>
      <w:pPr>
        <w:framePr w:wrap="auto" w:vAnchor="margin" w:hAnchor="text" w:yAlign="inline"/>
        <w:spacing w:line="300" w:lineRule="auto"/>
        <w:jc w:val="left"/>
        <w:rPr>
          <w:rStyle w:val="16"/>
          <w:rFonts w:ascii="黑体" w:hAnsi="黑体" w:eastAsia="黑体" w:cs="黑体"/>
          <w:sz w:val="28"/>
          <w:szCs w:val="28"/>
        </w:rPr>
      </w:pP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Java one-hot编码代码：</w:t>
      </w:r>
    </w:p>
    <w:p>
      <w:pPr>
        <w:pStyle w:val="8"/>
        <w:framePr/>
        <w:widowControl/>
        <w:shd w:val="clear" w:color="auto" w:fill="FFFFFF"/>
        <w:rPr>
          <w:rFonts w:hint="default" w:ascii="Times New Roman" w:hAnsi="Times New Roman" w:eastAsia="Consolas"/>
        </w:rPr>
      </w:pP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readFile2(String path)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InputStream 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FileInputStream(path);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List&lt;OneHotSample&gt; list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ArrayList&lt;&gt;();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try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cs="宋体"/>
          <w:i/>
          <w:color w:val="808080"/>
          <w:shd w:val="clear" w:color="auto" w:fill="FFFFFF"/>
        </w:rPr>
        <w:t>//换成你的文件名</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BufferedReader reader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BufferedReader(</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FileReader(path));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reader.readLine();</w:t>
      </w:r>
      <w:r>
        <w:rPr>
          <w:rFonts w:hint="default" w:ascii="Times New Roman" w:hAnsi="Times New Roman" w:eastAsia="Consolas"/>
          <w:i/>
          <w:color w:val="808080"/>
          <w:shd w:val="clear" w:color="auto" w:fill="FFFFFF"/>
        </w:rPr>
        <w:t>//</w:t>
      </w:r>
      <w:r>
        <w:rPr>
          <w:rFonts w:hint="default" w:ascii="Times New Roman" w:hAnsi="Times New Roman" w:eastAsia="Malgun Gothic"/>
          <w:i/>
          <w:color w:val="808080"/>
          <w:shd w:val="clear" w:color="auto" w:fill="FFFFFF"/>
        </w:rPr>
        <w:t>第一行信息，</w:t>
      </w:r>
      <w:r>
        <w:rPr>
          <w:rFonts w:hint="default" w:ascii="Times New Roman" w:hAnsi="Times New Roman" w:eastAsia="Microsoft JhengHei"/>
          <w:i/>
          <w:color w:val="808080"/>
          <w:shd w:val="clear" w:color="auto" w:fill="FFFFFF"/>
        </w:rPr>
        <w:t>为标题</w:t>
      </w:r>
      <w:r>
        <w:rPr>
          <w:rFonts w:hint="default" w:ascii="Times New Roman" w:hAnsi="Times New Roman" w:eastAsia="Malgun Gothic"/>
          <w:i/>
          <w:color w:val="808080"/>
          <w:shd w:val="clear" w:color="auto" w:fill="FFFFFF"/>
        </w:rPr>
        <w:t>信息，不用</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String line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while</w:t>
      </w:r>
      <w:r>
        <w:rPr>
          <w:rFonts w:hint="default" w:ascii="Times New Roman" w:hAnsi="Times New Roman" w:eastAsia="Consolas"/>
          <w:shd w:val="clear" w:color="auto" w:fill="FFFFFF"/>
        </w:rPr>
        <w:t>((line=reader.readLine())!=</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//CSV</w:t>
      </w:r>
      <w:r>
        <w:rPr>
          <w:rFonts w:hint="default" w:ascii="Times New Roman" w:hAnsi="Times New Roman" w:eastAsia="Malgun Gothic"/>
          <w:i/>
          <w:color w:val="808080"/>
          <w:shd w:val="clear" w:color="auto" w:fill="FFFFFF"/>
        </w:rPr>
        <w:t>格式文件</w:t>
      </w:r>
      <w:r>
        <w:rPr>
          <w:rFonts w:hint="default" w:ascii="Times New Roman" w:hAnsi="Times New Roman" w:eastAsia="Microsoft JhengHei"/>
          <w:i/>
          <w:color w:val="808080"/>
          <w:shd w:val="clear" w:color="auto" w:fill="FFFFFF"/>
        </w:rPr>
        <w:t>为</w:t>
      </w:r>
      <w:r>
        <w:rPr>
          <w:rFonts w:hint="default" w:ascii="Times New Roman" w:hAnsi="Times New Roman" w:eastAsia="Malgun Gothic"/>
          <w:i/>
          <w:color w:val="808080"/>
          <w:shd w:val="clear" w:color="auto" w:fill="FFFFFF"/>
        </w:rPr>
        <w:t>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分隔符文件，</w:t>
      </w:r>
      <w:r>
        <w:rPr>
          <w:rFonts w:hint="default" w:ascii="Times New Roman" w:hAnsi="Times New Roman" w:eastAsia="Microsoft JhengHei"/>
          <w:i/>
          <w:color w:val="808080"/>
          <w:shd w:val="clear" w:color="auto" w:fill="FFFFFF"/>
        </w:rPr>
        <w:t>这</w:t>
      </w:r>
      <w:r>
        <w:rPr>
          <w:rFonts w:hint="default" w:ascii="Times New Roman" w:hAnsi="Times New Roman" w:eastAsia="Malgun Gothic"/>
          <w:i/>
          <w:color w:val="808080"/>
          <w:shd w:val="clear" w:color="auto" w:fill="FFFFFF"/>
        </w:rPr>
        <w:t>里根据逗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切分</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String item[] = line.split(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OneHotSample sample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OneHotSample();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sample.setPrice(Integer.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sample.setMileage(Integer.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sample.setYear(Integer.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"ex"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"lx"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sample.setTrimLx(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"4 Cyl"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sample.setEngine4Cyl(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sample.setEngine6Cyl(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"Automatic"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sample.setTransmissionAutomatic(</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sample.setTransmissionManual(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list.add(sample);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 xml:space="preserve">"文件转换出错:" </w:t>
      </w:r>
      <w:r>
        <w:rPr>
          <w:rFonts w:hint="default" w:ascii="Times New Roman" w:hAnsi="Times New Roman" w:eastAsia="Consolas"/>
          <w:shd w:val="clear" w:color="auto" w:fill="FFFFFF"/>
        </w:rPr>
        <w:t>+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finally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if </w:t>
      </w:r>
      <w:r>
        <w:rPr>
          <w:rFonts w:hint="default" w:ascii="Times New Roman" w:hAnsi="Times New Roman" w:eastAsia="Consolas"/>
          <w:shd w:val="clear" w:color="auto" w:fill="FFFFFF"/>
        </w:rPr>
        <w:t xml:space="preserve">(is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try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is.close();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"输入流关闭异常"</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return </w:t>
      </w:r>
      <w:r>
        <w:rPr>
          <w:rFonts w:hint="default" w:ascii="Times New Roman" w:hAnsi="Times New Roman" w:eastAsia="Consolas"/>
          <w:shd w:val="clear" w:color="auto" w:fill="FFFFFF"/>
        </w:rPr>
        <w:t>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hint="eastAsia" w:ascii="宋体" w:hAnsi="宋体" w:eastAsia="宋体" w:cs="宋体"/>
          <w:sz w:val="24"/>
          <w:szCs w:val="24"/>
        </w:rPr>
      </w:pPr>
      <w:r>
        <w:rPr>
          <w:rStyle w:val="16"/>
          <w:rFonts w:hint="eastAsia" w:ascii="宋体" w:hAnsi="宋体" w:eastAsia="宋体" w:cs="宋体"/>
          <w:sz w:val="24"/>
          <w:szCs w:val="24"/>
        </w:rPr>
        <w:t>经过one-hot编码后（由于空间问题，价格price列未展示）：</w:t>
      </w:r>
    </w:p>
    <w:p>
      <w:pPr>
        <w:framePr w:wrap="auto" w:vAnchor="margin" w:hAnchor="text" w:yAlign="inline"/>
        <w:spacing w:line="300" w:lineRule="auto"/>
        <w:rPr>
          <w:rStyle w:val="16"/>
          <w:rFonts w:hint="eastAsia" w:ascii="宋体" w:hAnsi="宋体" w:eastAsia="宋体" w:cs="宋体"/>
          <w:sz w:val="24"/>
          <w:szCs w:val="24"/>
        </w:rPr>
      </w:pPr>
    </w:p>
    <w:p>
      <w:pPr>
        <w:framePr w:wrap="auto" w:vAnchor="margin" w:hAnchor="text" w:yAlign="inline"/>
        <w:spacing w:line="300" w:lineRule="auto"/>
        <w:jc w:val="center"/>
        <w:rPr>
          <w:rStyle w:val="16"/>
          <w:rFonts w:ascii="宋体" w:hAnsi="宋体" w:eastAsia="宋体" w:cs="宋体"/>
        </w:rPr>
      </w:pPr>
      <w:r>
        <w:rPr>
          <w:rStyle w:val="16"/>
          <w:rFonts w:hint="eastAsia" w:ascii="宋体" w:hAnsi="宋体" w:eastAsia="宋体" w:cs="宋体"/>
        </w:rPr>
        <w:t>表2</w:t>
      </w:r>
      <w:r>
        <w:rPr>
          <w:rStyle w:val="16"/>
          <w:rFonts w:ascii="宋体" w:hAnsi="宋体" w:eastAsia="宋体" w:cs="宋体"/>
        </w:rPr>
        <w:t>-2</w:t>
      </w:r>
      <w:r>
        <w:rPr>
          <w:rStyle w:val="16"/>
          <w:rFonts w:hint="eastAsia" w:ascii="宋体" w:hAnsi="宋体" w:eastAsia="宋体" w:cs="宋体"/>
        </w:rPr>
        <w:t>　　one-hot编码后的样本数据</w:t>
      </w:r>
    </w:p>
    <w:tbl>
      <w:tblPr>
        <w:tblStyle w:val="11"/>
        <w:tblW w:w="9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20"/>
        <w:gridCol w:w="780"/>
        <w:gridCol w:w="975"/>
        <w:gridCol w:w="960"/>
        <w:gridCol w:w="1020"/>
        <w:gridCol w:w="1230"/>
        <w:gridCol w:w="1275"/>
        <w:gridCol w:w="855"/>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Mileage</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Year</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Trim-ex</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Trim-lx</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Trim-exl</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Engine-4Cyl</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Engine-6Cyl</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Tr-manu</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67692</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72728</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80313</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3</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86096</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4</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79607</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5</w:t>
            </w:r>
          </w:p>
        </w:tc>
        <w:tc>
          <w:tcPr>
            <w:tcW w:w="1220" w:type="dxa"/>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96966</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r>
    </w:tbl>
    <w:p>
      <w:pPr>
        <w:framePr w:wrap="auto" w:vAnchor="margin" w:hAnchor="text" w:yAlign="inline"/>
        <w:spacing w:line="300" w:lineRule="auto"/>
        <w:jc w:val="left"/>
        <w:rPr>
          <w:rStyle w:val="16"/>
          <w:rFonts w:ascii="宋体" w:hAnsi="宋体" w:eastAsia="宋体" w:cs="宋体"/>
          <w:sz w:val="24"/>
          <w:szCs w:val="24"/>
        </w:rPr>
      </w:pPr>
    </w:p>
    <w:p>
      <w:pPr>
        <w:framePr w:wrap="auto" w:vAnchor="margin" w:hAnchor="text" w:yAlign="inline"/>
        <w:spacing w:line="300" w:lineRule="auto"/>
        <w:ind w:firstLine="480" w:firstLineChars="200"/>
        <w:jc w:val="left"/>
        <w:rPr>
          <w:rStyle w:val="16"/>
          <w:rFonts w:ascii="宋体" w:hAnsi="宋体" w:eastAsia="宋体" w:cs="宋体"/>
          <w:sz w:val="24"/>
          <w:szCs w:val="24"/>
        </w:rPr>
      </w:pPr>
      <w:r>
        <w:rPr>
          <w:rStyle w:val="16"/>
          <w:rFonts w:hint="eastAsia" w:ascii="宋体" w:hAnsi="宋体" w:eastAsia="宋体" w:cs="宋体"/>
          <w:sz w:val="24"/>
          <w:szCs w:val="24"/>
        </w:rPr>
        <w:t>从编码结果来说，对于如trim这种非数字化的特征，我们将其one-hot编码后，就变成了数字化，且在trim的属性中，有且只有一位是有效的，如 1 0 0，0 1 0；这个时候，我们就将影响因素数值化了，后续就可以对其进行构建线性回归模型；</w:t>
      </w: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outlineLvl w:val="0"/>
        <w:rPr>
          <w:rStyle w:val="16"/>
          <w:rFonts w:ascii="黑体" w:hAnsi="黑体" w:eastAsia="黑体" w:cs="黑体"/>
          <w:color w:val="2E3033"/>
          <w:sz w:val="30"/>
          <w:szCs w:val="30"/>
          <w:u w:color="2E3033"/>
          <w:shd w:val="clear" w:color="auto" w:fill="FFFFFF"/>
        </w:rPr>
      </w:pPr>
      <w:bookmarkStart w:id="4" w:name="_Toc21206"/>
      <w:r>
        <w:rPr>
          <w:rStyle w:val="16"/>
          <w:rFonts w:ascii="黑体" w:hAnsi="黑体" w:eastAsia="黑体" w:cs="黑体"/>
          <w:color w:val="2E3033"/>
          <w:sz w:val="30"/>
          <w:szCs w:val="30"/>
          <w:u w:color="2E3033"/>
          <w:shd w:val="clear" w:color="auto" w:fill="FFFFFF"/>
        </w:rPr>
        <w:t>3</w:t>
      </w:r>
      <w:r>
        <w:rPr>
          <w:rStyle w:val="16"/>
          <w:rFonts w:hint="eastAsia" w:ascii="黑体" w:hAnsi="黑体" w:eastAsia="黑体" w:cs="黑体"/>
          <w:color w:val="2E3033"/>
          <w:sz w:val="30"/>
          <w:szCs w:val="30"/>
          <w:u w:color="2E3033"/>
          <w:shd w:val="clear" w:color="auto" w:fill="FFFFFF"/>
          <w:lang w:val="zh-TW" w:eastAsia="zh-TW"/>
        </w:rPr>
        <w:t>　　</w:t>
      </w:r>
      <w:r>
        <w:rPr>
          <w:rStyle w:val="16"/>
          <w:rFonts w:hint="eastAsia" w:ascii="黑体" w:hAnsi="黑体" w:eastAsia="黑体" w:cs="黑体"/>
          <w:color w:val="2E3033"/>
          <w:sz w:val="30"/>
          <w:szCs w:val="30"/>
          <w:u w:color="2E3033"/>
          <w:shd w:val="clear" w:color="auto" w:fill="FFFFFF"/>
        </w:rPr>
        <w:t>线性回归模型</w:t>
      </w:r>
      <w:bookmarkEnd w:id="4"/>
    </w:p>
    <w:p>
      <w:pPr>
        <w:framePr w:wrap="auto" w:vAnchor="margin" w:hAnchor="text" w:yAlign="inline"/>
        <w:spacing w:line="300" w:lineRule="auto"/>
        <w:outlineLvl w:val="1"/>
        <w:rPr>
          <w:rStyle w:val="16"/>
          <w:rFonts w:ascii="黑体" w:hAnsi="黑体" w:eastAsia="黑体" w:cs="黑体"/>
          <w:color w:val="2E3033"/>
          <w:sz w:val="28"/>
          <w:szCs w:val="28"/>
          <w:u w:color="2E3033"/>
          <w:shd w:val="clear" w:color="auto" w:fill="FFFFFF"/>
        </w:rPr>
      </w:pPr>
      <w:bookmarkStart w:id="5" w:name="_Toc22025"/>
      <w:r>
        <w:rPr>
          <w:rStyle w:val="16"/>
          <w:rFonts w:ascii="黑体" w:hAnsi="黑体" w:eastAsia="黑体" w:cs="黑体"/>
          <w:color w:val="2E3033"/>
          <w:sz w:val="28"/>
          <w:szCs w:val="28"/>
          <w:u w:color="2E3033"/>
          <w:shd w:val="clear" w:color="auto" w:fill="FFFFFF"/>
        </w:rPr>
        <w:t>3.1</w:t>
      </w:r>
      <w:r>
        <w:rPr>
          <w:rStyle w:val="16"/>
          <w:rFonts w:hint="eastAsia" w:ascii="黑体" w:hAnsi="黑体" w:eastAsia="黑体" w:cs="黑体"/>
          <w:color w:val="2E3033"/>
          <w:sz w:val="28"/>
          <w:szCs w:val="28"/>
          <w:u w:color="2E3033"/>
          <w:shd w:val="clear" w:color="auto" w:fill="FFFFFF"/>
          <w:lang w:eastAsia="zh-CN"/>
        </w:rPr>
        <w:t>　</w:t>
      </w:r>
      <w:r>
        <w:rPr>
          <w:rStyle w:val="16"/>
          <w:rFonts w:hint="eastAsia" w:ascii="黑体" w:hAnsi="黑体" w:eastAsia="黑体" w:cs="黑体"/>
          <w:color w:val="2E3033"/>
          <w:sz w:val="28"/>
          <w:szCs w:val="28"/>
          <w:u w:color="2E3033"/>
          <w:shd w:val="clear" w:color="auto" w:fill="FFFFFF"/>
        </w:rPr>
        <w:t>一维线性回归方程</w:t>
      </w:r>
      <w:bookmarkEnd w:id="5"/>
    </w:p>
    <w:p>
      <w:pPr>
        <w:framePr w:wrap="auto" w:vAnchor="margin" w:hAnchor="text" w:yAlign="inline"/>
        <w:spacing w:line="300" w:lineRule="auto"/>
        <w:ind w:firstLine="480" w:firstLineChars="200"/>
        <w:rPr>
          <w:rStyle w:val="16"/>
          <w:rFonts w:ascii="宋体" w:hAnsi="宋体" w:eastAsia="宋体" w:cs="宋体"/>
          <w:color w:val="2E3033"/>
          <w:sz w:val="24"/>
          <w:szCs w:val="24"/>
          <w:u w:color="2E3033"/>
          <w:shd w:val="clear" w:color="auto" w:fill="FFFFFF"/>
          <w:lang w:val="zh-TW" w:eastAsia="zh-TW"/>
        </w:rPr>
      </w:pPr>
      <w:r>
        <w:rPr>
          <w:rStyle w:val="16"/>
          <w:rFonts w:hint="eastAsia" w:ascii="宋体" w:hAnsi="宋体" w:eastAsia="宋体" w:cs="宋体"/>
          <w:color w:val="2E3033"/>
          <w:sz w:val="24"/>
          <w:szCs w:val="24"/>
          <w:u w:color="2E3033"/>
          <w:shd w:val="clear" w:color="auto" w:fill="FFFFFF"/>
        </w:rPr>
        <w:t>对于表面上的线性，我们给定一组输入值x和输出值y；（x,y），我们假设他们的关系是线性的关系，这时就可以得到关系 y = kx + b，只要我们得到k和b的值，就可以得到关于这个关系的方程，即得到我们的线性</w:t>
      </w:r>
      <w:r>
        <w:rPr>
          <w:rStyle w:val="16"/>
          <w:rFonts w:ascii="宋体" w:hAnsi="宋体" w:eastAsia="宋体" w:cs="宋体"/>
          <w:color w:val="2E3033"/>
          <w:sz w:val="24"/>
          <w:szCs w:val="24"/>
          <w:u w:color="2E3033"/>
          <w:shd w:val="clear" w:color="auto" w:fill="FFFFFF"/>
          <w:lang w:val="zh-TW" w:eastAsia="zh-TW"/>
        </w:rPr>
        <w:t>。</w:t>
      </w:r>
    </w:p>
    <w:p>
      <w:pPr>
        <w:pStyle w:val="2"/>
        <w:framePr/>
        <w:spacing w:line="300" w:lineRule="auto"/>
        <w:ind w:firstLine="400" w:firstLineChars="200"/>
        <w:rPr>
          <w:rFonts w:hint="eastAsia" w:eastAsia="宋体"/>
          <w:lang w:eastAsia="zh-CN"/>
        </w:rPr>
      </w:pPr>
      <w:r>
        <w:t xml:space="preserve">图 </w:t>
      </w:r>
      <w:r>
        <w:fldChar w:fldCharType="begin"/>
      </w:r>
      <w:r>
        <w:instrText xml:space="preserve"> SEQ 图 \* ARABIC </w:instrText>
      </w:r>
      <w:r>
        <w:fldChar w:fldCharType="separate"/>
      </w:r>
      <w:r>
        <w:t>1</w:t>
      </w:r>
      <w:r>
        <w:fldChar w:fldCharType="end"/>
      </w:r>
      <w:r>
        <w:rPr>
          <w:rFonts w:hint="eastAsia" w:eastAsia="宋体"/>
          <w:lang w:eastAsia="zh-CN"/>
        </w:rPr>
        <w:t>一维线性回归方程</w:t>
      </w:r>
    </w:p>
    <w:p>
      <w:pPr>
        <w:framePr w:wrap="auto" w:vAnchor="margin" w:hAnchor="text" w:yAlign="inline"/>
        <w:spacing w:line="300" w:lineRule="auto"/>
        <w:ind w:firstLine="420" w:firstLineChars="200"/>
      </w:pPr>
      <w:r>
        <w:drawing>
          <wp:inline distT="0" distB="0" distL="114300" distR="114300">
            <wp:extent cx="3067050" cy="168592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067050" cy="1685925"/>
                    </a:xfrm>
                    <a:prstGeom prst="rect">
                      <a:avLst/>
                    </a:prstGeom>
                    <a:noFill/>
                    <a:ln>
                      <a:noFill/>
                    </a:ln>
                  </pic:spPr>
                </pic:pic>
              </a:graphicData>
            </a:graphic>
          </wp:inline>
        </w:drawing>
      </w:r>
    </w:p>
    <w:p>
      <w:pPr>
        <w:framePr w:wrap="auto" w:vAnchor="margin" w:hAnchor="text" w:yAlign="inline"/>
        <w:spacing w:line="300" w:lineRule="auto"/>
        <w:ind w:firstLine="420" w:firstLineChars="200"/>
      </w:pPr>
    </w:p>
    <w:p>
      <w:pPr>
        <w:framePr w:wrap="auto" w:vAnchor="margin" w:hAnchor="text" w:yAlign="inline"/>
        <w:spacing w:line="300" w:lineRule="auto"/>
        <w:ind w:firstLine="480" w:firstLineChars="200"/>
        <w:rPr>
          <w:rFonts w:eastAsia="宋体"/>
        </w:rPr>
      </w:pPr>
      <w:r>
        <w:rPr>
          <w:rFonts w:hint="eastAsia" w:ascii="宋体" w:hAnsi="宋体" w:eastAsia="宋体" w:cs="宋体"/>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则认为是异常值。</w:t>
      </w:r>
    </w:p>
    <w:p>
      <w:pPr>
        <w:framePr w:wrap="auto" w:vAnchor="margin" w:hAnchor="text" w:yAlign="inline"/>
        <w:spacing w:line="300" w:lineRule="auto"/>
        <w:outlineLvl w:val="1"/>
        <w:rPr>
          <w:rStyle w:val="16"/>
          <w:rFonts w:ascii="黑体" w:hAnsi="黑体" w:eastAsia="黑体" w:cs="黑体"/>
          <w:color w:val="2E3033"/>
          <w:sz w:val="28"/>
          <w:szCs w:val="28"/>
          <w:u w:color="2E3033"/>
          <w:shd w:val="clear" w:color="auto" w:fill="FFFFFF"/>
        </w:rPr>
      </w:pPr>
      <w:bookmarkStart w:id="6" w:name="_Toc6061"/>
      <w:r>
        <w:rPr>
          <w:rStyle w:val="16"/>
          <w:rFonts w:ascii="黑体" w:hAnsi="黑体" w:eastAsia="黑体" w:cs="黑体"/>
          <w:color w:val="2E3033"/>
          <w:sz w:val="28"/>
          <w:szCs w:val="28"/>
          <w:u w:color="2E3033"/>
          <w:shd w:val="clear" w:color="auto" w:fill="FFFFFF"/>
        </w:rPr>
        <w:t>3.2</w:t>
      </w:r>
      <w:r>
        <w:rPr>
          <w:rStyle w:val="16"/>
          <w:rFonts w:hint="eastAsia" w:ascii="黑体" w:hAnsi="黑体" w:eastAsia="黑体" w:cs="黑体"/>
          <w:color w:val="2E3033"/>
          <w:sz w:val="28"/>
          <w:szCs w:val="28"/>
          <w:u w:color="2E3033"/>
          <w:shd w:val="clear" w:color="auto" w:fill="FFFFFF"/>
          <w:lang w:eastAsia="zh-CN"/>
        </w:rPr>
        <w:t>　</w:t>
      </w:r>
      <w:r>
        <w:rPr>
          <w:rStyle w:val="16"/>
          <w:rFonts w:hint="eastAsia" w:ascii="黑体" w:hAnsi="黑体" w:eastAsia="黑体" w:cs="黑体"/>
          <w:color w:val="2E3033"/>
          <w:sz w:val="28"/>
          <w:szCs w:val="28"/>
          <w:u w:color="2E3033"/>
          <w:shd w:val="clear" w:color="auto" w:fill="FFFFFF"/>
        </w:rPr>
        <w:t>多维线性回归方程</w:t>
      </w:r>
      <w:bookmarkEnd w:id="6"/>
    </w:p>
    <w:p>
      <w:pPr>
        <w:framePr w:wrap="auto" w:vAnchor="margin" w:hAnchor="text" w:yAlign="inline"/>
        <w:spacing w:line="300" w:lineRule="auto"/>
        <w:ind w:firstLine="480" w:firstLineChars="200"/>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上述一维的线性回归方程，其实是相当于多维线性回归模型中特殊的一种情况，即自变量只有一种的情况；线性回归模型真正的含义是：利用线性函数对一个或多个自变量（x或者x</w:t>
      </w:r>
      <w:r>
        <w:rPr>
          <w:rStyle w:val="16"/>
          <w:rFonts w:hint="eastAsia" w:ascii="宋体" w:hAnsi="宋体" w:eastAsia="宋体" w:cs="宋体"/>
          <w:color w:val="2E3033"/>
          <w:sz w:val="24"/>
          <w:szCs w:val="24"/>
          <w:u w:color="2E3033"/>
          <w:shd w:val="clear" w:color="auto" w:fill="FFFFFF"/>
          <w:vertAlign w:val="subscript"/>
        </w:rPr>
        <w:t>0</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eastAsianLayout w:id="47" w:combine="1"/>
        </w:rPr>
        <w:t>1</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2</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pPr>
        <w:framePr w:wrap="auto" w:vAnchor="margin" w:hAnchor="text" w:yAlign="inline"/>
        <w:numPr>
          <w:ilvl w:val="0"/>
          <w:numId w:val="1"/>
        </w:numPr>
        <w:spacing w:line="300" w:lineRule="auto"/>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自变量只有一个：y = f(x) = a + bx;</w:t>
      </w:r>
    </w:p>
    <w:p>
      <w:pPr>
        <w:framePr w:wrap="auto" w:vAnchor="margin" w:hAnchor="text" w:yAlign="inline"/>
        <w:numPr>
          <w:ilvl w:val="0"/>
          <w:numId w:val="1"/>
        </w:numPr>
        <w:spacing w:line="300" w:lineRule="auto"/>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自变量多个：y = f(x</w:t>
      </w:r>
      <w:r>
        <w:rPr>
          <w:rStyle w:val="16"/>
          <w:rFonts w:hint="eastAsia" w:ascii="宋体" w:hAnsi="宋体" w:eastAsia="宋体" w:cs="宋体"/>
          <w:color w:val="2E3033"/>
          <w:sz w:val="24"/>
          <w:szCs w:val="24"/>
          <w:u w:color="2E3033"/>
          <w:shd w:val="clear" w:color="auto" w:fill="FFFFFF"/>
          <w:vertAlign w:val="subscript"/>
        </w:rPr>
        <w:t>1,</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2,</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 = a + b</w:t>
      </w:r>
      <w:r>
        <w:rPr>
          <w:rStyle w:val="16"/>
          <w:rFonts w:hint="eastAsia" w:ascii="宋体" w:hAnsi="宋体" w:eastAsia="宋体" w:cs="宋体"/>
          <w:color w:val="2E3033"/>
          <w:sz w:val="24"/>
          <w:szCs w:val="24"/>
          <w:u w:color="2E3033"/>
          <w:shd w:val="clear" w:color="auto" w:fill="FFFFFF"/>
          <w:vertAlign w:val="subscript"/>
        </w:rPr>
        <w:t>1</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 xml:space="preserve">1 </w:t>
      </w:r>
      <w:r>
        <w:rPr>
          <w:rStyle w:val="16"/>
          <w:rFonts w:hint="eastAsia" w:ascii="宋体" w:hAnsi="宋体" w:eastAsia="宋体" w:cs="宋体"/>
          <w:color w:val="2E3033"/>
          <w:sz w:val="24"/>
          <w:szCs w:val="24"/>
          <w:u w:color="2E3033"/>
          <w:shd w:val="clear" w:color="auto" w:fill="FFFFFF"/>
        </w:rPr>
        <w:t>+ b</w:t>
      </w:r>
      <w:r>
        <w:rPr>
          <w:rStyle w:val="16"/>
          <w:rFonts w:hint="eastAsia" w:ascii="宋体" w:hAnsi="宋体" w:eastAsia="宋体" w:cs="宋体"/>
          <w:color w:val="2E3033"/>
          <w:sz w:val="24"/>
          <w:szCs w:val="24"/>
          <w:u w:color="2E3033"/>
          <w:shd w:val="clear" w:color="auto" w:fill="FFFFFF"/>
          <w:vertAlign w:val="subscript"/>
        </w:rPr>
        <w:t>2</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 xml:space="preserve">2 </w:t>
      </w:r>
      <w:r>
        <w:rPr>
          <w:rStyle w:val="16"/>
          <w:rFonts w:hint="eastAsia" w:ascii="宋体" w:hAnsi="宋体" w:eastAsia="宋体" w:cs="宋体"/>
          <w:color w:val="2E3033"/>
          <w:sz w:val="24"/>
          <w:szCs w:val="24"/>
          <w:u w:color="2E3033"/>
          <w:shd w:val="clear" w:color="auto" w:fill="FFFFFF"/>
        </w:rPr>
        <w:t>+ b</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 xml:space="preserve"> + ...+ b</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w:t>
      </w:r>
    </w:p>
    <w:p>
      <w:pPr>
        <w:pStyle w:val="2"/>
        <w:framePr/>
        <w:spacing w:line="300" w:lineRule="auto"/>
      </w:pPr>
    </w:p>
    <w:p>
      <w:pPr>
        <w:pStyle w:val="2"/>
        <w:framePr/>
        <w:spacing w:line="300" w:lineRule="auto"/>
        <w:rPr>
          <w:rFonts w:hint="eastAsia" w:eastAsia="宋体"/>
          <w:lang w:eastAsia="zh-CN"/>
        </w:rPr>
      </w:pPr>
      <w:r>
        <w:t xml:space="preserve">图 </w:t>
      </w:r>
      <w:r>
        <w:fldChar w:fldCharType="begin"/>
      </w:r>
      <w:r>
        <w:instrText xml:space="preserve"> SEQ 图 \* ARABIC </w:instrText>
      </w:r>
      <w:r>
        <w:fldChar w:fldCharType="separate"/>
      </w:r>
      <w:r>
        <w:t>2</w:t>
      </w:r>
      <w:r>
        <w:fldChar w:fldCharType="end"/>
      </w:r>
      <w:r>
        <w:rPr>
          <w:rFonts w:hint="eastAsia" w:eastAsia="宋体"/>
          <w:lang w:eastAsia="zh-CN"/>
        </w:rPr>
        <w:t>多维线性回归方程</w:t>
      </w:r>
    </w:p>
    <w:p>
      <w:pPr>
        <w:framePr w:wrap="auto" w:vAnchor="margin" w:hAnchor="text" w:yAlign="inline"/>
        <w:spacing w:line="300" w:lineRule="auto"/>
      </w:pPr>
      <w:r>
        <w:drawing>
          <wp:inline distT="0" distB="0" distL="114300" distR="114300">
            <wp:extent cx="2705735" cy="1969135"/>
            <wp:effectExtent l="0" t="0" r="698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705735" cy="1969135"/>
                    </a:xfrm>
                    <a:prstGeom prst="rect">
                      <a:avLst/>
                    </a:prstGeom>
                    <a:noFill/>
                    <a:ln>
                      <a:noFill/>
                    </a:ln>
                  </pic:spPr>
                </pic:pic>
              </a:graphicData>
            </a:graphic>
          </wp:inline>
        </w:drawing>
      </w:r>
    </w:p>
    <w:p>
      <w:pPr>
        <w:framePr w:wrap="auto" w:vAnchor="margin" w:hAnchor="text" w:yAlign="inline"/>
        <w:spacing w:line="300" w:lineRule="auto"/>
        <w:rPr>
          <w:rFonts w:hint="eastAsia"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hint="eastAsia" w:ascii="宋体" w:hAnsi="宋体" w:eastAsia="宋体" w:cs="宋体"/>
          <w:sz w:val="24"/>
          <w:szCs w:val="24"/>
        </w:rPr>
        <w:t>如果特征属性是一维的，那么他就是一条直线，如果是二维的就是一个平面，三位的就是一个体，以此类推下去。</w:t>
      </w:r>
    </w:p>
    <w:p>
      <w:pPr>
        <w:framePr w:wrap="auto" w:vAnchor="margin" w:hAnchor="text" w:yAlign="inline"/>
        <w:spacing w:line="300" w:lineRule="auto"/>
        <w:rPr>
          <w:rFonts w:hint="eastAsia" w:ascii="宋体" w:hAnsi="宋体" w:eastAsia="宋体" w:cs="宋体"/>
          <w:sz w:val="24"/>
          <w:szCs w:val="24"/>
        </w:rPr>
      </w:pPr>
      <w:r>
        <w:rPr>
          <w:rFonts w:hint="eastAsia" w:ascii="宋体" w:hAnsi="宋体" w:eastAsia="宋体" w:cs="宋体"/>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所有点的距离的和是最小的即是误差最小的所以我们的多元线性回归模型方程的表达式又可以写成：</w:t>
      </w:r>
    </w:p>
    <w:p>
      <w:pPr>
        <w:framePr w:wrap="auto" w:vAnchor="margin" w:hAnchor="text" w:yAlign="inline"/>
        <w:tabs>
          <w:tab w:val="right" w:pos="8295"/>
        </w:tabs>
        <w:spacing w:line="300" w:lineRule="auto"/>
        <w:jc w:val="center"/>
        <w:rPr>
          <w:rFonts w:hint="default" w:ascii="宋体" w:hAnsi="宋体" w:eastAsia="宋体" w:cs="宋体"/>
          <w:sz w:val="24"/>
          <w:szCs w:val="24"/>
          <w:lang w:val="en-US" w:eastAsia="zh-CN"/>
        </w:rPr>
      </w:pPr>
      <w:r>
        <w:rPr>
          <w:rFonts w:hint="eastAsia" w:ascii="宋体" w:hAnsi="宋体" w:eastAsia="宋体" w:cs="宋体"/>
          <w:position w:val="-12"/>
          <w:sz w:val="24"/>
          <w:szCs w:val="24"/>
          <w:lang w:eastAsia="zh-CN"/>
        </w:rPr>
        <w:object>
          <v:shape id="_x0000_i1025" o:spt="75" type="#_x0000_t75" style="height:33.35pt;width:300.15pt;" o:ole="t" filled="f" o:preferrelative="t" stroked="f" coordsize="21600,21600">
            <v:path/>
            <v:fill on="f" focussize="0,0"/>
            <v:stroke on="f"/>
            <v:imagedata r:id="rId15" o:title=""/>
            <o:lock v:ext="edit" aspectratio="t"/>
            <w10:wrap type="none"/>
            <w10:anchorlock/>
          </v:shape>
          <o:OLEObject Type="Embed" ProgID="Equation.KSEE3" ShapeID="_x0000_i1025" DrawAspect="Content" ObjectID="_1468075725" r:id="rId14">
            <o:LockedField>false</o:LockedField>
          </o:OLEObject>
        </w:object>
      </w:r>
      <w:r>
        <w:rPr>
          <w:rFonts w:hint="eastAsia" w:ascii="宋体" w:hAnsi="宋体" w:eastAsia="宋体" w:cs="宋体"/>
          <w:sz w:val="24"/>
          <w:szCs w:val="24"/>
          <w:lang w:val="en-US" w:eastAsia="zh-CN"/>
        </w:rPr>
        <w:tab/>
      </w:r>
      <w:r>
        <w:rPr>
          <w:rFonts w:hint="eastAsia" w:ascii="宋体" w:hAnsi="宋体" w:eastAsia="宋体" w:cs="宋体"/>
          <w:sz w:val="21"/>
          <w:szCs w:val="21"/>
          <w:lang w:val="en-US" w:eastAsia="zh-CN"/>
        </w:rPr>
        <w:t>(3-1)</w:t>
      </w:r>
    </w:p>
    <w:p>
      <w:pPr>
        <w:framePr w:wrap="auto" w:vAnchor="margin" w:hAnchor="text" w:yAlign="inline"/>
        <w:spacing w:line="300" w:lineRule="auto"/>
        <w:jc w:val="center"/>
        <w:rPr>
          <w:rFonts w:hint="eastAsia" w:ascii="宋体" w:hAnsi="宋体" w:eastAsia="宋体" w:cs="宋体"/>
          <w:sz w:val="24"/>
          <w:szCs w:val="24"/>
          <w:lang w:eastAsia="zh-CN"/>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由于我们无法确定多元线性回归模型函数中预测到的回归函数是否经过原点，于是我们在多元线性回归模型函数中，就需要保留一项常数项来作为我们的截距，于是就有了新的多元线性回归模型函数：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tabs>
          <w:tab w:val="right" w:pos="8295"/>
        </w:tabs>
        <w:spacing w:line="300" w:lineRule="auto"/>
        <w:jc w:val="center"/>
        <w:rPr>
          <w:rFonts w:hint="default" w:ascii="宋体" w:hAnsi="宋体" w:eastAsia="宋体" w:cs="宋体"/>
          <w:sz w:val="24"/>
          <w:szCs w:val="24"/>
          <w:lang w:val="en-US" w:eastAsia="zh-CN"/>
        </w:rPr>
      </w:pPr>
      <w:r>
        <w:rPr>
          <w:rFonts w:hint="eastAsia" w:ascii="宋体" w:hAnsi="宋体" w:eastAsia="宋体" w:cs="宋体"/>
          <w:position w:val="-12"/>
          <w:sz w:val="24"/>
          <w:szCs w:val="24"/>
          <w:lang w:eastAsia="zh-CN"/>
        </w:rPr>
        <w:object>
          <v:shape id="_x0000_i1026" o:spt="75" type="#_x0000_t75" style="height:33.35pt;width:281.6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r>
        <w:rPr>
          <w:rFonts w:hint="eastAsia" w:ascii="宋体" w:hAnsi="宋体" w:eastAsia="宋体" w:cs="宋体"/>
          <w:sz w:val="21"/>
          <w:szCs w:val="21"/>
          <w:lang w:val="en-US" w:eastAsia="zh-CN"/>
        </w:rPr>
        <w:t>3-2）</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当我们没有w</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这一项的时候，我们的多元线性回归模型函数就是一条完全由n+1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x</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 xml:space="preserve"> = 1而不是x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或者其他的x，是因为我们的目标就是为了让函数</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24"/>
          <w:szCs w:val="24"/>
        </w:rPr>
        <w:t>是一个包含常数项的线性回归函数模型，无论如何的去选取这个x都是可以的，放在第一个位置，这样便于理解。</w:t>
      </w: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lang w:val="zh-TW" w:eastAsia="zh-CN"/>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7" w:name="_Toc16828"/>
      <w:r>
        <w:rPr>
          <w:rStyle w:val="16"/>
          <w:rFonts w:ascii="黑体" w:hAnsi="黑体" w:eastAsia="黑体" w:cs="黑体"/>
          <w:sz w:val="30"/>
          <w:szCs w:val="30"/>
        </w:rPr>
        <w:t>4</w:t>
      </w:r>
      <w:r>
        <w:rPr>
          <w:rStyle w:val="16"/>
          <w:rFonts w:hint="eastAsia" w:ascii="黑体" w:hAnsi="黑体" w:eastAsia="黑体" w:cs="黑体"/>
          <w:sz w:val="30"/>
          <w:szCs w:val="30"/>
        </w:rPr>
        <w:t>　　多元线性回归的推导过程以及求解</w:t>
      </w:r>
      <w:bookmarkEnd w:id="7"/>
    </w:p>
    <w:p>
      <w:pPr>
        <w:framePr w:wrap="auto" w:vAnchor="margin" w:hAnchor="text" w:yAlign="inline"/>
        <w:spacing w:line="300" w:lineRule="auto"/>
        <w:outlineLvl w:val="1"/>
        <w:rPr>
          <w:rStyle w:val="16"/>
          <w:rFonts w:ascii="黑体" w:hAnsi="黑体" w:eastAsia="黑体" w:cs="黑体"/>
          <w:sz w:val="28"/>
          <w:szCs w:val="28"/>
        </w:rPr>
      </w:pPr>
      <w:bookmarkStart w:id="8" w:name="_Toc17549"/>
      <w:r>
        <w:rPr>
          <w:rStyle w:val="16"/>
          <w:rFonts w:ascii="黑体" w:hAnsi="黑体" w:eastAsia="黑体" w:cs="黑体"/>
          <w:sz w:val="28"/>
          <w:szCs w:val="28"/>
        </w:rPr>
        <w:t>4.1</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向量表示形式</w:t>
      </w:r>
      <w:bookmarkEnd w:id="8"/>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向量就是一个数组，如[1,2,3,4,5]这是一个有五个元素的向量，向量有行向量和列向量之分，行向量就是前面的那种，数字横向排列的：X  = [1,2,3,4,5]，而列向量的话，就是数字是竖着排列的，如</w:t>
      </w:r>
      <w:r>
        <w:rPr>
          <w:rStyle w:val="16"/>
          <w:rFonts w:hint="eastAsia" w:ascii="宋体" w:hAnsi="宋体" w:eastAsia="宋体" w:cs="宋体"/>
          <w:sz w:val="24"/>
          <w:szCs w:val="24"/>
          <w:lang w:val="en-US" w:eastAsia="zh-CN"/>
        </w:rPr>
        <w:t>下</w:t>
      </w:r>
      <w:r>
        <w:rPr>
          <w:rStyle w:val="16"/>
          <w:rFonts w:hint="eastAsia" w:ascii="宋体" w:hAnsi="宋体" w:eastAsia="宋体" w:cs="宋体"/>
          <w:sz w:val="24"/>
          <w:szCs w:val="24"/>
        </w:rPr>
        <w:t>：</w:t>
      </w:r>
    </w:p>
    <w:p>
      <w:pPr>
        <w:framePr w:wrap="auto" w:vAnchor="margin" w:hAnchor="text" w:yAlign="inline"/>
        <w:spacing w:line="300" w:lineRule="auto"/>
        <w:ind w:firstLine="880" w:firstLineChars="200"/>
        <w:rPr>
          <w:rStyle w:val="16"/>
          <w:rFonts w:ascii="宋体" w:hAnsi="宋体" w:eastAsia="宋体" w:cs="宋体"/>
          <w:sz w:val="84"/>
          <w:szCs w:val="84"/>
        </w:rPr>
      </w:pPr>
      <m:oMathPara>
        <m:oMath>
          <m:r>
            <w:rPr>
              <w:rStyle w:val="16"/>
              <w:rFonts w:hint="eastAsia" w:ascii="Cambria Math" w:hAnsi="Cambria Math" w:eastAsia="宋体" w:cs="宋体"/>
              <w:sz w:val="44"/>
              <w:szCs w:val="44"/>
            </w:rPr>
            <m:t>ｘ</m:t>
          </m:r>
          <m:r>
            <w:rPr>
              <w:rStyle w:val="16"/>
              <w:rFonts w:ascii="Cambria Math" w:hAnsi="Cambria Math" w:eastAsia="宋体" w:cs="宋体"/>
              <w:sz w:val="44"/>
              <w:szCs w:val="44"/>
            </w:rPr>
            <m:t>=</m:t>
          </m:r>
          <m:d>
            <m:dPr>
              <m:begChr m:val="["/>
              <m:endChr m:val="]"/>
              <m:ctrlPr>
                <w:rPr>
                  <w:rStyle w:val="16"/>
                  <w:rFonts w:ascii="Cambria Math" w:hAnsi="Cambria Math" w:eastAsia="宋体" w:cs="宋体"/>
                  <w:i/>
                  <w:sz w:val="44"/>
                  <w:szCs w:val="44"/>
                </w:rPr>
              </m:ctrlPr>
            </m:dPr>
            <m:e>
              <m:eqArr>
                <m:eqArrPr>
                  <m:ctrlPr>
                    <w:rPr>
                      <w:rStyle w:val="16"/>
                      <w:rFonts w:ascii="Cambria Math" w:hAnsi="Cambria Math" w:eastAsia="宋体" w:cs="宋体"/>
                      <w:i/>
                      <w:sz w:val="44"/>
                      <w:szCs w:val="44"/>
                    </w:rPr>
                  </m:ctrlPr>
                </m:eqArrPr>
                <m:e>
                  <m:sSub>
                    <m:sSubPr>
                      <m:ctrlPr>
                        <w:rPr>
                          <w:rStyle w:val="16"/>
                          <w:rFonts w:ascii="Cambria Math" w:hAnsi="Cambria Math" w:eastAsia="宋体" w:cs="宋体"/>
                          <w:i/>
                          <w:sz w:val="44"/>
                          <w:szCs w:val="44"/>
                        </w:rPr>
                      </m:ctrlPr>
                    </m:sSubPr>
                    <m:e>
                      <m:r>
                        <w:rPr>
                          <w:rStyle w:val="16"/>
                          <w:rFonts w:ascii="Cambria Math" w:hAnsi="Cambria Math" w:eastAsia="宋体" w:cs="宋体"/>
                          <w:sz w:val="44"/>
                          <w:szCs w:val="44"/>
                        </w:rPr>
                        <m:t>x</m:t>
                      </m:r>
                      <m:ctrlPr>
                        <w:rPr>
                          <w:rStyle w:val="16"/>
                          <w:rFonts w:ascii="Cambria Math" w:hAnsi="Cambria Math" w:eastAsia="宋体" w:cs="宋体"/>
                          <w:i/>
                          <w:sz w:val="44"/>
                          <w:szCs w:val="44"/>
                        </w:rPr>
                      </m:ctrlPr>
                    </m:e>
                    <m:sub>
                      <m:r>
                        <w:rPr>
                          <w:rStyle w:val="16"/>
                          <w:rFonts w:ascii="Cambria Math" w:hAnsi="Cambria Math" w:eastAsia="宋体" w:cs="宋体"/>
                          <w:sz w:val="44"/>
                          <w:szCs w:val="44"/>
                        </w:rPr>
                        <m:t>1</m:t>
                      </m:r>
                      <m:ctrlPr>
                        <w:rPr>
                          <w:rStyle w:val="16"/>
                          <w:rFonts w:ascii="Cambria Math" w:hAnsi="Cambria Math" w:eastAsia="宋体" w:cs="宋体"/>
                          <w:i/>
                          <w:sz w:val="44"/>
                          <w:szCs w:val="44"/>
                        </w:rPr>
                      </m:ctrlPr>
                    </m:sub>
                  </m:sSub>
                  <m:ctrlPr>
                    <w:rPr>
                      <w:rStyle w:val="16"/>
                      <w:rFonts w:ascii="Cambria Math" w:hAnsi="Cambria Math" w:eastAsia="宋体" w:cs="宋体"/>
                      <w:i/>
                      <w:sz w:val="44"/>
                      <w:szCs w:val="44"/>
                    </w:rPr>
                  </m:ctrlPr>
                </m:e>
                <m:e>
                  <m:sSub>
                    <m:sSubPr>
                      <m:ctrlPr>
                        <w:rPr>
                          <w:rStyle w:val="16"/>
                          <w:rFonts w:ascii="Cambria Math" w:hAnsi="Cambria Math" w:eastAsia="宋体" w:cs="宋体"/>
                          <w:i/>
                          <w:sz w:val="44"/>
                          <w:szCs w:val="44"/>
                        </w:rPr>
                      </m:ctrlPr>
                    </m:sSubPr>
                    <m:e>
                      <m:r>
                        <w:rPr>
                          <w:rStyle w:val="16"/>
                          <w:rFonts w:ascii="Cambria Math" w:hAnsi="Cambria Math" w:eastAsia="宋体" w:cs="宋体"/>
                          <w:sz w:val="44"/>
                          <w:szCs w:val="44"/>
                        </w:rPr>
                        <m:t>x</m:t>
                      </m:r>
                      <m:ctrlPr>
                        <w:rPr>
                          <w:rStyle w:val="16"/>
                          <w:rFonts w:ascii="Cambria Math" w:hAnsi="Cambria Math" w:eastAsia="宋体" w:cs="宋体"/>
                          <w:i/>
                          <w:sz w:val="44"/>
                          <w:szCs w:val="44"/>
                        </w:rPr>
                      </m:ctrlPr>
                    </m:e>
                    <m:sub>
                      <m:r>
                        <w:rPr>
                          <w:rStyle w:val="16"/>
                          <w:rFonts w:ascii="Cambria Math" w:hAnsi="Cambria Math" w:eastAsia="宋体" w:cs="宋体"/>
                          <w:sz w:val="44"/>
                          <w:szCs w:val="44"/>
                        </w:rPr>
                        <m:t>2</m:t>
                      </m:r>
                      <m:ctrlPr>
                        <w:rPr>
                          <w:rStyle w:val="16"/>
                          <w:rFonts w:ascii="Cambria Math" w:hAnsi="Cambria Math" w:eastAsia="宋体" w:cs="宋体"/>
                          <w:i/>
                          <w:sz w:val="44"/>
                          <w:szCs w:val="44"/>
                        </w:rPr>
                      </m:ctrlPr>
                    </m:sub>
                  </m:sSub>
                  <m:ctrlPr>
                    <w:rPr>
                      <w:rStyle w:val="16"/>
                      <w:rFonts w:ascii="Cambria Math" w:hAnsi="Cambria Math" w:eastAsia="Cambria Math" w:cs="Cambria Math"/>
                      <w:i/>
                      <w:sz w:val="44"/>
                      <w:szCs w:val="44"/>
                    </w:rPr>
                  </m:ctrlPr>
                </m:e>
                <m:e>
                  <m:r>
                    <w:rPr>
                      <w:rStyle w:val="16"/>
                      <w:rFonts w:ascii="Cambria Math" w:hAnsi="Cambria Math" w:eastAsia="Cambria Math" w:cs="Cambria Math"/>
                      <w:sz w:val="44"/>
                      <w:szCs w:val="44"/>
                    </w:rPr>
                    <m:t>⋮</m:t>
                  </m:r>
                  <m:ctrlPr>
                    <w:rPr>
                      <w:rStyle w:val="16"/>
                      <w:rFonts w:ascii="Cambria Math" w:hAnsi="Cambria Math" w:eastAsia="Cambria Math" w:cs="Cambria Math"/>
                      <w:i/>
                      <w:sz w:val="44"/>
                      <w:szCs w:val="44"/>
                    </w:rPr>
                  </m:ctrlPr>
                </m:e>
                <m:e>
                  <m:sSub>
                    <m:sSubPr>
                      <m:ctrlPr>
                        <w:rPr>
                          <w:rStyle w:val="16"/>
                          <w:rFonts w:ascii="Cambria Math" w:hAnsi="Cambria Math" w:eastAsia="Cambria Math" w:cs="Cambria Math"/>
                          <w:i/>
                          <w:sz w:val="44"/>
                          <w:szCs w:val="44"/>
                        </w:rPr>
                      </m:ctrlPr>
                    </m:sSubPr>
                    <m:e>
                      <m:r>
                        <w:rPr>
                          <w:rStyle w:val="16"/>
                          <w:rFonts w:ascii="Cambria Math" w:hAnsi="Cambria Math" w:eastAsia="Cambria Math" w:cs="Cambria Math"/>
                          <w:sz w:val="44"/>
                          <w:szCs w:val="44"/>
                        </w:rPr>
                        <m:t>x</m:t>
                      </m:r>
                      <m:ctrlPr>
                        <w:rPr>
                          <w:rStyle w:val="16"/>
                          <w:rFonts w:ascii="Cambria Math" w:hAnsi="Cambria Math" w:eastAsia="Cambria Math" w:cs="Cambria Math"/>
                          <w:i/>
                          <w:sz w:val="44"/>
                          <w:szCs w:val="44"/>
                        </w:rPr>
                      </m:ctrlPr>
                    </m:e>
                    <m:sub>
                      <m:r>
                        <w:rPr>
                          <w:rStyle w:val="16"/>
                          <w:rFonts w:ascii="Cambria Math" w:hAnsi="Cambria Math" w:eastAsia="Cambria Math" w:cs="Cambria Math"/>
                          <w:sz w:val="44"/>
                          <w:szCs w:val="44"/>
                        </w:rPr>
                        <m:t>m</m:t>
                      </m:r>
                      <m:ctrlPr>
                        <w:rPr>
                          <w:rStyle w:val="16"/>
                          <w:rFonts w:ascii="Cambria Math" w:hAnsi="Cambria Math" w:eastAsia="Cambria Math" w:cs="Cambria Math"/>
                          <w:i/>
                          <w:sz w:val="44"/>
                          <w:szCs w:val="44"/>
                        </w:rPr>
                      </m:ctrlPr>
                    </m:sub>
                  </m:sSub>
                  <m:ctrlPr>
                    <w:rPr>
                      <w:rStyle w:val="16"/>
                      <w:rFonts w:ascii="Cambria Math" w:hAnsi="Cambria Math" w:eastAsia="宋体" w:cs="宋体"/>
                      <w:i/>
                      <w:sz w:val="44"/>
                      <w:szCs w:val="44"/>
                    </w:rPr>
                  </m:ctrlPr>
                </m:e>
              </m:eqArr>
              <m:ctrlPr>
                <w:rPr>
                  <w:rStyle w:val="16"/>
                  <w:rFonts w:ascii="Cambria Math" w:hAnsi="Cambria Math" w:eastAsia="宋体" w:cs="宋体"/>
                  <w:i/>
                  <w:sz w:val="44"/>
                  <w:szCs w:val="44"/>
                </w:rPr>
              </m:ctrlPr>
            </m:e>
          </m:d>
        </m:oMath>
      </m:oMathPara>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宋体" w:hAnsi="宋体" w:eastAsia="宋体" w:cs="宋体"/>
          <w:sz w:val="24"/>
          <w:szCs w:val="24"/>
        </w:rPr>
        <w:t>现在，我们假设有这么一个向量</w:t>
      </w:r>
      <w:r>
        <w:rPr>
          <w:rFonts w:ascii="Times New Roman" w:hAnsi="Times New Roman" w:eastAsia="宋体" w:cs="Times New Roman"/>
          <w:sz w:val="24"/>
          <w:szCs w:val="24"/>
        </w:rPr>
        <w:t>W = [</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n</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为行向量，另一个列向量</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X = [x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]，行向量和列向量相乘的法则就是对位相乘且相加，结果就会得到一个实数，这就符合我们的预测结果等于y了，所以我们就可以将表达式写成 y = W * X了。</w:t>
      </w:r>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宋体" w:hAnsi="宋体" w:eastAsia="宋体" w:cs="宋体"/>
          <w:sz w:val="24"/>
          <w:szCs w:val="24"/>
        </w:rPr>
        <w:t xml:space="preserve">在这种情况下，多元线性回归模型函数 </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32"/>
          <w:szCs w:val="32"/>
          <w:vertAlign w:val="subscript"/>
        </w:rPr>
        <w:t>，</w:t>
      </w:r>
      <w:r>
        <w:rPr>
          <w:rFonts w:hint="eastAsia" w:ascii="Times New Roman" w:hAnsi="Times New Roman" w:eastAsia="宋体" w:cs="Times New Roman"/>
          <w:sz w:val="24"/>
          <w:szCs w:val="24"/>
        </w:rPr>
        <w:t>方程就化简成为y = W * X了，但是如果两个向量中，一个是行向量，一个是列向量的话，很容易就混淆了，所以我们就直接规定我们的W和X都是列向量，这时表达式就可以改写成W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（列向量的转置，即W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，所以W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是行向量）与列向量相乘，最后的最终结果的线性回归模型方程的表达式就变为：</w:t>
      </w: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tabs>
          <w:tab w:val="center" w:pos="4200"/>
          <w:tab w:val="right" w:pos="9240"/>
        </w:tabs>
        <w:spacing w:line="300" w:lineRule="auto"/>
        <w:jc w:val="both"/>
        <w:rPr>
          <w:rFonts w:hint="eastAsia" w:ascii="Times New Roman" w:hAnsi="Times New Roman" w:eastAsia="宋体" w:cs="Times New Roman"/>
          <w:position w:val="-10"/>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position w:val="-10"/>
          <w:sz w:val="24"/>
          <w:szCs w:val="24"/>
          <w:lang w:eastAsia="zh-CN"/>
        </w:rPr>
        <w:object>
          <v:shape id="_x0000_i1047" o:spt="75" type="#_x0000_t75" style="height:39.6pt;width:331.95pt;" o:ole="t" filled="f" o:preferrelative="t" stroked="f" coordsize="21600,21600">
            <v:path/>
            <v:fill on="f" focussize="0,0"/>
            <v:stroke on="f"/>
            <v:imagedata r:id="rId19" o:title=""/>
            <o:lock v:ext="edit" aspectratio="t"/>
            <w10:wrap type="none"/>
            <w10:anchorlock/>
          </v:shape>
          <o:OLEObject Type="Embed" ProgID="Equation.KSEE3" ShapeID="_x0000_i1047" DrawAspect="Content" ObjectID="_1468075727" r:id="rId18">
            <o:LockedField>false</o:LockedField>
          </o:OLEObject>
        </w:object>
      </w:r>
      <w:r>
        <w:rPr>
          <w:rFonts w:hint="eastAsia" w:ascii="Times New Roman" w:hAnsi="Times New Roman" w:eastAsia="宋体" w:cs="Times New Roman"/>
          <w:position w:val="-10"/>
          <w:sz w:val="24"/>
          <w:szCs w:val="24"/>
          <w:lang w:val="en-US" w:eastAsia="zh-CN"/>
        </w:rPr>
        <w:tab/>
        <w:t>(4-1)</w:t>
      </w:r>
    </w:p>
    <w:p>
      <w:pPr>
        <w:framePr w:wrap="auto" w:vAnchor="margin" w:hAnchor="text" w:yAlign="inline"/>
        <w:tabs>
          <w:tab w:val="center" w:pos="4200"/>
          <w:tab w:val="right" w:pos="9240"/>
        </w:tabs>
        <w:spacing w:line="300" w:lineRule="auto"/>
        <w:jc w:val="both"/>
        <w:rPr>
          <w:rFonts w:hint="default" w:ascii="Times New Roman" w:hAnsi="Times New Roman" w:eastAsia="宋体" w:cs="Times New Roman"/>
          <w:position w:val="-10"/>
          <w:sz w:val="24"/>
          <w:szCs w:val="24"/>
          <w:lang w:val="en-US" w:eastAsia="zh-CN"/>
        </w:rPr>
      </w:pPr>
    </w:p>
    <w:p>
      <w:pPr>
        <w:framePr w:wrap="auto" w:vAnchor="margin" w:hAnchor="text" w:yAlign="inline"/>
        <w:tabs>
          <w:tab w:val="center" w:pos="4200"/>
          <w:tab w:val="right" w:pos="9240"/>
        </w:tabs>
        <w:spacing w:line="300" w:lineRule="auto"/>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如果W和X都行向量的话， y = W * X</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也是和前面一样的，只是单纯的为了统一表达式，而选择的一种形式而已，二者并没有差别。</w:t>
      </w:r>
    </w:p>
    <w:p>
      <w:pPr>
        <w:framePr w:wrap="auto" w:vAnchor="margin" w:hAnchor="text" w:yAlign="inline"/>
        <w:spacing w:line="300" w:lineRule="auto"/>
        <w:outlineLvl w:val="1"/>
        <w:rPr>
          <w:rStyle w:val="16"/>
          <w:rFonts w:ascii="黑体" w:hAnsi="黑体" w:eastAsia="黑体" w:cs="黑体"/>
          <w:sz w:val="28"/>
          <w:szCs w:val="28"/>
        </w:rPr>
      </w:pPr>
      <w:bookmarkStart w:id="9" w:name="_Toc3916"/>
      <w:r>
        <w:rPr>
          <w:rStyle w:val="16"/>
          <w:rFonts w:ascii="黑体" w:hAnsi="黑体" w:eastAsia="黑体" w:cs="黑体"/>
          <w:sz w:val="28"/>
          <w:szCs w:val="28"/>
        </w:rPr>
        <w:t>4.</w:t>
      </w:r>
      <w:r>
        <w:rPr>
          <w:rStyle w:val="16"/>
          <w:rFonts w:hint="eastAsia" w:ascii="黑体" w:hAnsi="黑体" w:eastAsia="黑体" w:cs="黑体"/>
          <w:sz w:val="28"/>
          <w:szCs w:val="28"/>
        </w:rPr>
        <w:t>2　最大似然估计</w:t>
      </w:r>
      <w:bookmarkEnd w:id="9"/>
    </w:p>
    <w:p>
      <w:pPr>
        <w:framePr w:wrap="auto" w:vAnchor="margin" w:hAnchor="text" w:yAlign="inline"/>
        <w:spacing w:line="30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最大似然估计</w:t>
      </w:r>
      <w:r>
        <w:rPr>
          <w:rFonts w:hint="eastAsia" w:ascii="Times New Roman" w:hAnsi="Times New Roman" w:eastAsia="宋体" w:cs="Times New Roman"/>
          <w:sz w:val="24"/>
          <w:szCs w:val="24"/>
          <w:vertAlign w:val="superscript"/>
        </w:rPr>
        <w:t>【13】</w:t>
      </w:r>
      <w:r>
        <w:rPr>
          <w:rFonts w:hint="eastAsia" w:ascii="Times New Roman" w:hAnsi="Times New Roman" w:eastAsia="宋体" w:cs="Times New Roman"/>
          <w:sz w:val="24"/>
          <w:szCs w:val="24"/>
        </w:rPr>
        <w:t>就是最大可能性估计的意思，主要内容为：如果事件A和事件B相互独立，于是我们可以说事件A和事件B同时发生的概率会满足一个公式</w:t>
      </w:r>
    </w:p>
    <w:p>
      <w:pPr>
        <w:framePr w:wrap="auto" w:vAnchor="margin" w:hAnchor="text" w:yAlign="inline"/>
        <w:spacing w:line="300" w:lineRule="auto"/>
        <w:ind w:firstLine="480" w:firstLineChars="200"/>
        <w:rPr>
          <w:rFonts w:hint="eastAsia" w:ascii="Times New Roman" w:hAnsi="Times New Roman" w:eastAsia="宋体" w:cs="Times New Roman"/>
          <w:sz w:val="24"/>
          <w:szCs w:val="24"/>
        </w:rPr>
      </w:pPr>
    </w:p>
    <w:p>
      <w:pPr>
        <w:framePr w:wrap="auto" w:vAnchor="margin" w:hAnchor="text" w:yAlign="inline"/>
        <w:tabs>
          <w:tab w:val="center" w:pos="4200"/>
          <w:tab w:val="right" w:pos="9240"/>
        </w:tabs>
        <w:spacing w:line="30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40"/>
          <w:szCs w:val="40"/>
        </w:rPr>
        <w:t>P(A,B) = P(A) * P(B)</w:t>
      </w:r>
      <w:r>
        <w:rPr>
          <w:rFonts w:hint="eastAsia" w:ascii="Times New Roman" w:hAnsi="Times New Roman" w:eastAsia="宋体" w:cs="Times New Roman"/>
          <w:sz w:val="40"/>
          <w:szCs w:val="40"/>
          <w:lang w:val="en-US" w:eastAsia="zh-CN"/>
        </w:rPr>
        <w:tab/>
      </w:r>
      <w:r>
        <w:rPr>
          <w:rFonts w:hint="eastAsia" w:ascii="Times New Roman" w:hAnsi="Times New Roman" w:eastAsia="宋体" w:cs="Times New Roman"/>
          <w:sz w:val="21"/>
          <w:szCs w:val="21"/>
          <w:lang w:val="en-US" w:eastAsia="zh-CN"/>
        </w:rPr>
        <w:t>(4-2)</w:t>
      </w:r>
    </w:p>
    <w:p>
      <w:pPr>
        <w:framePr w:wrap="auto" w:vAnchor="margin" w:hAnchor="text" w:yAlign="inline"/>
        <w:spacing w:line="300" w:lineRule="auto"/>
        <w:jc w:val="left"/>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P(X)就表示事件X发生的概率；</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所谓两个独立的事件的意思就是：这两个事件不相关，即A事件发生与否，对B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度更多的话，则对预测到的维度发生的机率就会越大，也就是说我们的结果更准确，根据最大似然估计表达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tabs>
          <w:tab w:val="center" w:pos="4200"/>
          <w:tab w:val="right" w:pos="9240"/>
        </w:tabs>
        <w:spacing w:line="300" w:lineRule="auto"/>
        <w:jc w:val="center"/>
        <w:rPr>
          <w:rFonts w:hint="eastAsia" w:ascii="Times New Roman" w:hAnsi="Times New Roman" w:eastAsia="宋体" w:cs="Times New Roman"/>
          <w:sz w:val="32"/>
          <w:szCs w:val="32"/>
          <w:lang w:val="en-US" w:eastAsia="zh-CN"/>
        </w:rPr>
      </w:pPr>
      <w:r>
        <w:rPr>
          <w:rFonts w:hint="eastAsia" w:ascii="Times New Roman" w:hAnsi="Times New Roman" w:eastAsia="宋体" w:cs="Times New Roman"/>
          <w:sz w:val="32"/>
          <w:szCs w:val="32"/>
          <w:lang w:val="en-US" w:eastAsia="zh-CN"/>
        </w:rPr>
        <w:tab/>
      </w:r>
      <w:r>
        <w:rPr>
          <w:rFonts w:hint="eastAsia" w:ascii="Times New Roman" w:hAnsi="Times New Roman" w:eastAsia="宋体" w:cs="Times New Roman"/>
          <w:sz w:val="32"/>
          <w:szCs w:val="32"/>
        </w:rPr>
        <w:t>P(y)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w:t>
      </w:r>
      <w:r>
        <w:rPr>
          <w:rFonts w:hint="eastAsia" w:ascii="Times New Roman" w:hAnsi="Times New Roman" w:eastAsia="宋体" w:cs="Times New Roman"/>
          <w:sz w:val="32"/>
          <w:szCs w:val="32"/>
          <w:lang w:val="en-US" w:eastAsia="zh-CN"/>
        </w:rPr>
        <w:tab/>
      </w:r>
      <w:r>
        <w:rPr>
          <w:rFonts w:hint="eastAsia" w:ascii="Times New Roman" w:hAnsi="Times New Roman" w:eastAsia="宋体" w:cs="Times New Roman"/>
          <w:sz w:val="21"/>
          <w:szCs w:val="21"/>
          <w:lang w:val="en-US" w:eastAsia="zh-CN"/>
        </w:rPr>
        <w:t>(4-3)</w:t>
      </w:r>
      <w:r>
        <w:rPr>
          <w:rFonts w:hint="eastAsia" w:ascii="Times New Roman" w:hAnsi="Times New Roman" w:eastAsia="宋体" w:cs="Times New Roman"/>
          <w:sz w:val="32"/>
          <w:szCs w:val="32"/>
          <w:lang w:val="en-US" w:eastAsia="zh-CN"/>
        </w:rPr>
        <w:tab/>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当我们所有的事件发生的概率最大时，就可以认为所得函数最符合这些独立事件发生的实际规律，于是我们就把所有样本点的基本分布规律转变成了一个求最大似然估计P(y)的概率,即P(x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 P(x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)发生的最大概率。</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outlineLvl w:val="1"/>
        <w:rPr>
          <w:rStyle w:val="16"/>
          <w:rFonts w:ascii="黑体" w:hAnsi="黑体" w:eastAsia="黑体" w:cs="黑体"/>
          <w:sz w:val="28"/>
          <w:szCs w:val="28"/>
        </w:rPr>
      </w:pPr>
      <w:bookmarkStart w:id="10" w:name="_Toc29421"/>
      <w:r>
        <w:rPr>
          <w:rStyle w:val="16"/>
          <w:rFonts w:ascii="黑体" w:hAnsi="黑体" w:eastAsia="黑体" w:cs="黑体"/>
          <w:sz w:val="28"/>
          <w:szCs w:val="28"/>
        </w:rPr>
        <w:t>4.</w:t>
      </w:r>
      <w:r>
        <w:rPr>
          <w:rStyle w:val="16"/>
          <w:rFonts w:hint="eastAsia" w:ascii="黑体" w:hAnsi="黑体" w:eastAsia="黑体" w:cs="黑体"/>
          <w:sz w:val="28"/>
          <w:szCs w:val="28"/>
        </w:rPr>
        <w:t>3</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概率密度函数</w:t>
      </w:r>
      <w:bookmarkEnd w:id="10"/>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虽然我得到了分布规律的最大似然值，但是在数学当中，其实并没有某种方法来让我们直接求得在何种情况下几个独立事件同时发生的最大的概率，于是我们又引入了概率密度函数</w:t>
      </w:r>
      <w:r>
        <w:rPr>
          <w:rFonts w:hint="eastAsia"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；但是在此之前还有一个重要的概念就是：一个随机的变量发生的概率一定会符合正态分布或者说高斯分布，而高斯分布的概率分布密度还是高斯分布，公式：</w:t>
      </w: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tabs>
          <w:tab w:val="center" w:pos="4620"/>
          <w:tab w:val="right" w:pos="9240"/>
        </w:tabs>
        <w:spacing w:line="300" w:lineRule="auto"/>
        <w:ind w:firstLine="960" w:firstLineChars="200"/>
        <w:jc w:val="center"/>
        <w:rPr>
          <w:rFonts w:hint="eastAsia" w:ascii="Cambria Math" w:hAnsi="Cambria Math" w:eastAsiaTheme="minorEastAsia"/>
          <w:i w:val="0"/>
          <w:sz w:val="48"/>
          <w:szCs w:val="48"/>
          <w:lang w:val="en-US" w:eastAsia="zh-CN"/>
        </w:rPr>
      </w:pPr>
      <w:r>
        <w:rPr>
          <w:rFonts w:hint="eastAsia" w:ascii="Cambria Math" w:hAnsi="Cambria Math" w:eastAsiaTheme="minorEastAsia"/>
          <w:i w:val="0"/>
          <w:sz w:val="48"/>
          <w:szCs w:val="48"/>
          <w:lang w:val="en-US" w:eastAsia="zh-CN"/>
        </w:rPr>
        <w:tab/>
      </w:r>
      <m:oMath>
        <m:r>
          <w:rPr>
            <w:rFonts w:ascii="Cambria Math" w:hAnsi="Cambria Math" w:eastAsiaTheme="minorEastAsia"/>
            <w:sz w:val="48"/>
            <w:szCs w:val="48"/>
          </w:rPr>
          <m:t>f</m:t>
        </m:r>
        <m:d>
          <m:dPr>
            <m:ctrlPr>
              <w:rPr>
                <w:rFonts w:ascii="Cambria Math" w:hAnsi="Cambria Math" w:eastAsiaTheme="minorEastAsia"/>
                <w:i/>
                <w:sz w:val="48"/>
                <w:szCs w:val="48"/>
              </w:rPr>
            </m:ctrlPr>
          </m:dPr>
          <m:e>
            <m:r>
              <w:rPr>
                <w:rFonts w:ascii="Cambria Math" w:hAnsi="Cambria Math" w:eastAsiaTheme="minorEastAsia"/>
                <w:sz w:val="48"/>
                <w:szCs w:val="48"/>
              </w:rPr>
              <m:t>x</m:t>
            </m:r>
            <m:ctrlPr>
              <w:rPr>
                <w:rFonts w:ascii="Cambria Math" w:hAnsi="Cambria Math" w:eastAsiaTheme="minorEastAsia"/>
                <w:i/>
                <w:sz w:val="48"/>
                <w:szCs w:val="48"/>
              </w:rPr>
            </m:ctrlPr>
          </m:e>
        </m:d>
        <m:r>
          <w:rPr>
            <w:rFonts w:ascii="Cambria Math" w:hAnsi="Cambria Math" w:eastAsiaTheme="minorEastAsia"/>
            <w:sz w:val="48"/>
            <w:szCs w:val="48"/>
          </w:rPr>
          <m:t>=</m:t>
        </m:r>
        <m:f>
          <m:fPr>
            <m:ctrlPr>
              <w:rPr>
                <w:rFonts w:ascii="Cambria Math" w:hAnsi="Cambria Math" w:eastAsiaTheme="minorEastAsia"/>
                <w:i/>
                <w:sz w:val="48"/>
                <w:szCs w:val="48"/>
              </w:rPr>
            </m:ctrlPr>
          </m:fPr>
          <m:num>
            <m:r>
              <w:rPr>
                <w:rFonts w:ascii="Cambria Math" w:hAnsi="Cambria Math" w:eastAsiaTheme="minorEastAsia"/>
                <w:sz w:val="48"/>
                <w:szCs w:val="48"/>
              </w:rPr>
              <m:t>1</m:t>
            </m:r>
            <m:ctrlPr>
              <w:rPr>
                <w:rFonts w:ascii="Cambria Math" w:hAnsi="Cambria Math" w:eastAsiaTheme="minorEastAsia"/>
                <w:i/>
                <w:sz w:val="48"/>
                <w:szCs w:val="48"/>
              </w:rPr>
            </m:ctrlPr>
          </m:num>
          <m:den>
            <m:rad>
              <m:radPr>
                <m:degHide m:val="1"/>
                <m:ctrlPr>
                  <w:rPr>
                    <w:rFonts w:ascii="Cambria Math" w:hAnsi="Cambria Math" w:eastAsiaTheme="minorEastAsia"/>
                    <w:i/>
                    <w:sz w:val="48"/>
                    <w:szCs w:val="48"/>
                  </w:rPr>
                </m:ctrlPr>
              </m:radPr>
              <m:deg>
                <m:ctrlPr>
                  <w:rPr>
                    <w:rFonts w:ascii="Cambria Math" w:hAnsi="Cambria Math" w:eastAsiaTheme="minorEastAsia"/>
                    <w:i/>
                    <w:sz w:val="48"/>
                    <w:szCs w:val="48"/>
                  </w:rPr>
                </m:ctrlPr>
              </m:deg>
              <m:e>
                <m:r>
                  <w:rPr>
                    <w:rFonts w:ascii="Cambria Math" w:hAnsi="Cambria Math" w:eastAsiaTheme="minorEastAsia"/>
                    <w:sz w:val="48"/>
                    <w:szCs w:val="48"/>
                  </w:rPr>
                  <m:t>2π</m:t>
                </m:r>
                <m:ctrlPr>
                  <w:rPr>
                    <w:rFonts w:ascii="Cambria Math" w:hAnsi="Cambria Math" w:eastAsiaTheme="minorEastAsia"/>
                    <w:i/>
                    <w:sz w:val="48"/>
                    <w:szCs w:val="48"/>
                  </w:rPr>
                </m:ctrlPr>
              </m:e>
            </m:rad>
            <m:r>
              <w:rPr>
                <w:rFonts w:ascii="Cambria Math" w:hAnsi="Cambria Math" w:eastAsiaTheme="minorEastAsia"/>
                <w:sz w:val="48"/>
                <w:szCs w:val="48"/>
              </w:rPr>
              <m:t>σ</m:t>
            </m:r>
            <m:ctrlPr>
              <w:rPr>
                <w:rFonts w:ascii="Cambria Math" w:hAnsi="Cambria Math" w:eastAsiaTheme="minorEastAsia"/>
                <w:i/>
                <w:sz w:val="48"/>
                <w:szCs w:val="48"/>
              </w:rPr>
            </m:ctrlPr>
          </m:den>
        </m:f>
        <m:r>
          <w:rPr>
            <w:rFonts w:hint="eastAsia" w:ascii="Cambria Math" w:hAnsi="Cambria Math" w:eastAsiaTheme="minorEastAsia"/>
            <w:sz w:val="48"/>
            <w:szCs w:val="48"/>
          </w:rPr>
          <m:t>ex</m:t>
        </m:r>
        <m:r>
          <w:rPr>
            <w:rFonts w:ascii="Cambria Math" w:hAnsi="Cambria Math" w:eastAsiaTheme="minorEastAsia"/>
            <w:sz w:val="48"/>
            <w:szCs w:val="48"/>
          </w:rPr>
          <m:t>p</m:t>
        </m:r>
        <m:d>
          <m:dPr>
            <m:ctrlPr>
              <w:rPr>
                <w:rFonts w:ascii="Cambria Math" w:hAnsi="Cambria Math" w:eastAsiaTheme="minorEastAsia"/>
                <w:i/>
                <w:sz w:val="48"/>
                <w:szCs w:val="48"/>
              </w:rPr>
            </m:ctrlPr>
          </m:dPr>
          <m:e>
            <m:r>
              <w:rPr>
                <w:rFonts w:ascii="Cambria Math" w:hAnsi="Cambria Math" w:eastAsiaTheme="minorEastAsia"/>
                <w:sz w:val="48"/>
                <w:szCs w:val="48"/>
              </w:rPr>
              <m:t>-</m:t>
            </m:r>
            <m:f>
              <m:fPr>
                <m:ctrlPr>
                  <w:rPr>
                    <w:rFonts w:ascii="Cambria Math" w:hAnsi="Cambria Math" w:eastAsiaTheme="minorEastAsia"/>
                    <w:i/>
                    <w:sz w:val="48"/>
                    <w:szCs w:val="48"/>
                  </w:rPr>
                </m:ctrlPr>
              </m:fPr>
              <m:num>
                <m:sSup>
                  <m:sSupPr>
                    <m:ctrlPr>
                      <w:rPr>
                        <w:rFonts w:ascii="Cambria Math" w:hAnsi="Cambria Math" w:eastAsiaTheme="minorEastAsia"/>
                        <w:i/>
                        <w:sz w:val="48"/>
                        <w:szCs w:val="48"/>
                      </w:rPr>
                    </m:ctrlPr>
                  </m:sSupPr>
                  <m:e>
                    <m:d>
                      <m:dPr>
                        <m:ctrlPr>
                          <w:rPr>
                            <w:rFonts w:ascii="Cambria Math" w:hAnsi="Cambria Math" w:eastAsiaTheme="minorEastAsia"/>
                            <w:i/>
                            <w:sz w:val="48"/>
                            <w:szCs w:val="48"/>
                          </w:rPr>
                        </m:ctrlPr>
                      </m:dPr>
                      <m:e>
                        <m:r>
                          <w:rPr>
                            <w:rFonts w:ascii="Cambria Math" w:hAnsi="Cambria Math" w:eastAsiaTheme="minorEastAsia"/>
                            <w:sz w:val="48"/>
                            <w:szCs w:val="48"/>
                          </w:rPr>
                          <m:t>x-μ</m:t>
                        </m:r>
                        <m:ctrlPr>
                          <w:rPr>
                            <w:rFonts w:ascii="Cambria Math" w:hAnsi="Cambria Math" w:eastAsiaTheme="minorEastAsia"/>
                            <w:i/>
                            <w:sz w:val="48"/>
                            <w:szCs w:val="48"/>
                          </w:rPr>
                        </m:ctrlPr>
                      </m:e>
                    </m:d>
                    <m:ctrlPr>
                      <w:rPr>
                        <w:rFonts w:ascii="Cambria Math" w:hAnsi="Cambria Math" w:eastAsiaTheme="minorEastAsia"/>
                        <w:i/>
                        <w:sz w:val="48"/>
                        <w:szCs w:val="48"/>
                      </w:rPr>
                    </m:ctrlPr>
                  </m:e>
                  <m:sup>
                    <m:r>
                      <w:rPr>
                        <w:rFonts w:ascii="Cambria Math" w:hAnsi="Cambria Math" w:eastAsiaTheme="minorEastAsia"/>
                        <w:sz w:val="48"/>
                        <w:szCs w:val="48"/>
                      </w:rPr>
                      <m:t>2</m:t>
                    </m:r>
                    <m:ctrlPr>
                      <w:rPr>
                        <w:rFonts w:ascii="Cambria Math" w:hAnsi="Cambria Math" w:eastAsiaTheme="minorEastAsia"/>
                        <w:i/>
                        <w:sz w:val="48"/>
                        <w:szCs w:val="48"/>
                      </w:rPr>
                    </m:ctrlPr>
                  </m:sup>
                </m:sSup>
                <m:ctrlPr>
                  <w:rPr>
                    <w:rFonts w:ascii="Cambria Math" w:hAnsi="Cambria Math" w:eastAsiaTheme="minorEastAsia"/>
                    <w:i/>
                    <w:sz w:val="48"/>
                    <w:szCs w:val="48"/>
                  </w:rPr>
                </m:ctrlPr>
              </m:num>
              <m:den>
                <m:r>
                  <w:rPr>
                    <w:rFonts w:ascii="Cambria Math" w:hAnsi="Cambria Math" w:eastAsiaTheme="minorEastAsia"/>
                    <w:sz w:val="48"/>
                    <w:szCs w:val="48"/>
                  </w:rPr>
                  <m:t>2</m:t>
                </m:r>
                <m:sSup>
                  <m:sSupPr>
                    <m:ctrlPr>
                      <w:rPr>
                        <w:rFonts w:ascii="Cambria Math" w:hAnsi="Cambria Math" w:eastAsiaTheme="minorEastAsia"/>
                        <w:i/>
                        <w:sz w:val="48"/>
                        <w:szCs w:val="48"/>
                      </w:rPr>
                    </m:ctrlPr>
                  </m:sSupPr>
                  <m:e>
                    <m:r>
                      <w:rPr>
                        <w:rFonts w:ascii="Cambria Math" w:hAnsi="Cambria Math" w:eastAsiaTheme="minorEastAsia"/>
                        <w:sz w:val="48"/>
                        <w:szCs w:val="48"/>
                      </w:rPr>
                      <m:t>σ</m:t>
                    </m:r>
                    <m:ctrlPr>
                      <w:rPr>
                        <w:rFonts w:ascii="Cambria Math" w:hAnsi="Cambria Math" w:eastAsiaTheme="minorEastAsia"/>
                        <w:i/>
                        <w:sz w:val="48"/>
                        <w:szCs w:val="48"/>
                      </w:rPr>
                    </m:ctrlPr>
                  </m:e>
                  <m:sup>
                    <m:r>
                      <w:rPr>
                        <w:rFonts w:ascii="Cambria Math" w:hAnsi="Cambria Math" w:eastAsiaTheme="minorEastAsia"/>
                        <w:sz w:val="48"/>
                        <w:szCs w:val="48"/>
                      </w:rPr>
                      <m:t>2</m:t>
                    </m:r>
                    <m:ctrlPr>
                      <w:rPr>
                        <w:rFonts w:ascii="Cambria Math" w:hAnsi="Cambria Math" w:eastAsiaTheme="minorEastAsia"/>
                        <w:i/>
                        <w:sz w:val="48"/>
                        <w:szCs w:val="48"/>
                      </w:rPr>
                    </m:ctrlPr>
                  </m:sup>
                </m:sSup>
                <m:ctrlPr>
                  <w:rPr>
                    <w:rFonts w:ascii="Cambria Math" w:hAnsi="Cambria Math" w:eastAsiaTheme="minorEastAsia"/>
                    <w:i/>
                    <w:sz w:val="48"/>
                    <w:szCs w:val="48"/>
                  </w:rPr>
                </m:ctrlPr>
              </m:den>
            </m:f>
            <m:ctrlPr>
              <w:rPr>
                <w:rFonts w:ascii="Cambria Math" w:hAnsi="Cambria Math" w:eastAsiaTheme="minorEastAsia"/>
                <w:i/>
                <w:sz w:val="48"/>
                <w:szCs w:val="48"/>
              </w:rPr>
            </m:ctrlPr>
          </m:e>
        </m:d>
      </m:oMath>
      <w:r>
        <w:rPr>
          <w:rFonts w:hint="eastAsia" w:ascii="Cambria Math" w:hAnsi="Cambria Math" w:eastAsiaTheme="minorEastAsia"/>
          <w:i w:val="0"/>
          <w:sz w:val="48"/>
          <w:szCs w:val="48"/>
          <w:lang w:val="en-US" w:eastAsia="zh-CN"/>
        </w:rPr>
        <w:tab/>
      </w:r>
      <w:r>
        <w:rPr>
          <w:rFonts w:hint="eastAsia" w:ascii="Cambria Math" w:hAnsi="Cambria Math" w:eastAsiaTheme="minorEastAsia"/>
          <w:i w:val="0"/>
          <w:sz w:val="21"/>
          <w:szCs w:val="21"/>
          <w:lang w:val="en-US" w:eastAsia="zh-CN"/>
        </w:rPr>
        <w:t>(4-4)</w:t>
      </w:r>
    </w:p>
    <w:p>
      <w:pPr>
        <w:framePr w:wrap="auto" w:vAnchor="margin" w:hAnchor="text" w:yAlign="inline"/>
        <w:spacing w:line="300" w:lineRule="auto"/>
        <w:ind w:firstLine="480" w:firstLineChars="200"/>
        <w:jc w:val="center"/>
        <w:rPr>
          <w:rFonts w:hint="eastAsia" w:ascii="Cambria Math" w:hAnsi="Cambria Math" w:eastAsiaTheme="minorEastAsia"/>
          <w:i w:val="0"/>
          <w:sz w:val="24"/>
          <w:szCs w:val="24"/>
          <w:lang w:val="en-US" w:eastAsia="zh-CN"/>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在这个公式中，x就是我们的实际值，μ就是我们的预测值，所以在多元线性回归模型函数中，x就是实际的y，而μ就是我们的θ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X；前面说到我们需要总结的事件是相互独立的事件，于是这里的每个事件就都是一个随机的事件，或者称他们为随机变量，所以我们最后总结的每个事件的发生概率都将会符合我们的高斯分布。</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概率密度函数，就是某个事件发生的概率有多大，当将事件x带入到上述的公式中得到的值越大时，就证明该事件发生的概率越大，但是又值得注意的是，得到的并不是该事件发生的概率，而只是让我们知道该高斯分布公式的值同该事件发生的概率是个正相关而已。</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如果将y = θ</w:t>
      </w:r>
      <w:r>
        <w:rPr>
          <w:rFonts w:hint="eastAsia" w:ascii="Times New Roman" w:hAnsi="Times New Roman" w:eastAsia="宋体" w:cs="Times New Roman"/>
          <w:sz w:val="24"/>
          <w:szCs w:val="24"/>
          <w:vertAlign w:val="superscript"/>
        </w:rPr>
        <w:t xml:space="preserve">T </w:t>
      </w:r>
      <w:r>
        <w:rPr>
          <w:rFonts w:hint="eastAsia" w:ascii="Times New Roman" w:hAnsi="Times New Roman" w:eastAsia="宋体" w:cs="Times New Roman"/>
          <w:sz w:val="24"/>
          <w:szCs w:val="24"/>
        </w:rPr>
        <w:t>* X中的每个自变量x带入到这个公式，将得到如下函数</w:t>
      </w:r>
    </w:p>
    <w:p>
      <w:pPr>
        <w:framePr w:wrap="auto" w:vAnchor="margin" w:hAnchor="text" w:yAlign="inline"/>
        <w:tabs>
          <w:tab w:val="center" w:pos="4620"/>
          <w:tab w:val="right" w:pos="9240"/>
        </w:tabs>
        <w:spacing w:line="300" w:lineRule="auto"/>
        <w:rPr>
          <w:rFonts w:hint="default" w:ascii="Cambria Math" w:hAnsi="Cambria Math" w:eastAsia="宋体" w:cs="Cambria Math"/>
          <w:lang w:val="en-US" w:eastAsia="zh-CN"/>
        </w:rPr>
      </w:pPr>
      <w:r>
        <w:rPr>
          <w:rFonts w:hint="eastAsia" w:ascii="Cambria Math" w:hAnsi="Cambria Math" w:eastAsia="宋体" w:cs="Cambria Math"/>
          <w:lang w:val="en-US" w:eastAsia="zh-CN"/>
        </w:rPr>
        <w:tab/>
      </w:r>
      <w:r>
        <w:rPr>
          <w:rFonts w:hint="default" w:ascii="Cambria Math" w:hAnsi="Cambria Math" w:cs="Cambria Math"/>
        </w:rPr>
        <w:drawing>
          <wp:inline distT="0" distB="0" distL="114300" distR="114300">
            <wp:extent cx="5256530" cy="89408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0"/>
                    <a:stretch>
                      <a:fillRect/>
                    </a:stretch>
                  </pic:blipFill>
                  <pic:spPr>
                    <a:xfrm>
                      <a:off x="0" y="0"/>
                      <a:ext cx="5256530" cy="894080"/>
                    </a:xfrm>
                    <a:prstGeom prst="rect">
                      <a:avLst/>
                    </a:prstGeom>
                    <a:noFill/>
                    <a:ln>
                      <a:noFill/>
                    </a:ln>
                  </pic:spPr>
                </pic:pic>
              </a:graphicData>
            </a:graphic>
          </wp:inline>
        </w:drawing>
      </w:r>
      <w:r>
        <w:rPr>
          <w:rFonts w:hint="eastAsia" w:ascii="Cambria Math" w:hAnsi="Cambria Math" w:eastAsia="宋体" w:cs="Cambria Math"/>
          <w:lang w:val="en-US" w:eastAsia="zh-CN"/>
        </w:rPr>
        <w:tab/>
        <w:t>(4-5)</w:t>
      </w:r>
    </w:p>
    <w:p>
      <w:pPr>
        <w:framePr w:wrap="auto" w:vAnchor="margin" w:hAnchor="text" w:yAlign="inline"/>
        <w:spacing w:line="300" w:lineRule="auto"/>
        <w:rPr>
          <w:rFonts w:hint="default" w:ascii="Cambria Math" w:hAnsi="Cambria Math" w:cs="Cambria Math"/>
        </w:rPr>
      </w:pPr>
    </w:p>
    <w:p>
      <w:pPr>
        <w:framePr w:wrap="auto" w:vAnchor="margin" w:hAnchor="text" w:yAlign="inline"/>
        <w:spacing w:line="300" w:lineRule="auto"/>
        <w:rPr>
          <w:rFonts w:eastAsia="宋体"/>
          <w:sz w:val="24"/>
          <w:szCs w:val="24"/>
        </w:rPr>
      </w:pPr>
      <w:r>
        <w:rPr>
          <w:rFonts w:hint="eastAsia" w:eastAsia="宋体"/>
          <w:sz w:val="24"/>
          <w:szCs w:val="24"/>
        </w:rPr>
        <w:t>求得所得的独立事件的发生概率最大就是求得左右独立事件概率密度函数结果的乘机的最大值，于是可以得到如下公式：</w:t>
      </w:r>
    </w:p>
    <w:p>
      <w:pPr>
        <w:framePr w:wrap="auto" w:vAnchor="margin" w:hAnchor="text" w:yAlign="inline"/>
        <w:tabs>
          <w:tab w:val="center" w:pos="4620"/>
          <w:tab w:val="right" w:pos="9240"/>
        </w:tabs>
        <w:spacing w:line="300" w:lineRule="auto"/>
        <w:jc w:val="center"/>
        <w:rPr>
          <w:rFonts w:hint="default" w:eastAsia="宋体"/>
          <w:sz w:val="24"/>
          <w:szCs w:val="24"/>
          <w:lang w:val="en-US" w:eastAsia="zh-CN"/>
        </w:rPr>
      </w:pPr>
      <w:r>
        <w:rPr>
          <w:rFonts w:hint="eastAsia" w:eastAsia="宋体"/>
          <w:sz w:val="24"/>
          <w:szCs w:val="24"/>
          <w:lang w:val="en-US" w:eastAsia="zh-CN"/>
        </w:rPr>
        <w:tab/>
      </w:r>
      <w:r>
        <w:rPr>
          <w:rFonts w:hint="eastAsia" w:eastAsia="宋体"/>
          <w:position w:val="-66"/>
          <w:sz w:val="24"/>
          <w:szCs w:val="24"/>
          <w:lang w:eastAsia="zh-CN"/>
        </w:rPr>
        <w:object>
          <v:shape id="_x0000_i1048" o:spt="75" type="#_x0000_t75" style="height:101.65pt;width:276.7pt;" o:ole="t" filled="f" o:preferrelative="t" stroked="f" coordsize="21600,21600">
            <v:path/>
            <v:fill on="f" focussize="0,0"/>
            <v:stroke on="f"/>
            <v:imagedata r:id="rId22" o:title=""/>
            <o:lock v:ext="edit" aspectratio="t"/>
            <w10:wrap type="none"/>
            <w10:anchorlock/>
          </v:shape>
          <o:OLEObject Type="Embed" ProgID="Equation.KSEE3" ShapeID="_x0000_i1048" DrawAspect="Content" ObjectID="_1468075728" r:id="rId21">
            <o:LockedField>false</o:LockedField>
          </o:OLEObject>
        </w:object>
      </w:r>
      <w:r>
        <w:rPr>
          <w:rFonts w:hint="eastAsia" w:eastAsia="宋体"/>
          <w:sz w:val="24"/>
          <w:szCs w:val="24"/>
          <w:lang w:val="en-US" w:eastAsia="zh-CN"/>
        </w:rPr>
        <w:tab/>
      </w:r>
      <w:r>
        <w:rPr>
          <w:rFonts w:hint="eastAsia" w:eastAsia="宋体"/>
          <w:sz w:val="21"/>
          <w:szCs w:val="21"/>
          <w:lang w:val="en-US" w:eastAsia="zh-CN"/>
        </w:rPr>
        <w:t>(4-6)</w:t>
      </w:r>
    </w:p>
    <w:p>
      <w:pPr>
        <w:framePr w:wrap="auto" w:vAnchor="margin" w:hAnchor="text" w:yAlign="inline"/>
        <w:spacing w:line="300" w:lineRule="auto"/>
      </w:pPr>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求L(θ)最大的时候，W的值，则能总结出所有的独立事件符合的规律，需要对上述公式进行求解，因为需要求得的是该函数在什么情况下函数所得到的值最大，而不是求该函数的所有解：</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tabs>
          <w:tab w:val="center" w:pos="4620"/>
          <w:tab w:val="right" w:pos="9240"/>
        </w:tabs>
        <w:spacing w:line="30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ajorEastAsia" w:hAnsiTheme="majorEastAsia" w:eastAsiaTheme="majorEastAsia" w:cstheme="majorEastAsia"/>
          <w:b w:val="0"/>
          <w:bCs w:val="0"/>
          <w:position w:val="-122"/>
          <w:sz w:val="72"/>
          <w:szCs w:val="72"/>
          <w:lang w:val="en-US" w:eastAsia="zh-CN"/>
        </w:rPr>
        <w:tab/>
      </w:r>
      <w:r>
        <w:rPr>
          <w:rFonts w:hint="eastAsia" w:asciiTheme="majorEastAsia" w:hAnsiTheme="majorEastAsia" w:eastAsiaTheme="majorEastAsia" w:cstheme="majorEastAsia"/>
          <w:b w:val="0"/>
          <w:bCs w:val="0"/>
          <w:position w:val="-122"/>
          <w:sz w:val="72"/>
          <w:szCs w:val="72"/>
          <w:lang w:eastAsia="zh-CN"/>
        </w:rPr>
        <w:object>
          <v:shape id="_x0000_i1028" o:spt="75" alt="" type="#_x0000_t75" style="height:199.45pt;width:384.55pt;" o:ole="t" filled="f" o:preferrelative="t" stroked="f" coordsize="21600,21600">
            <v:path/>
            <v:fill on="f" focussize="0,0"/>
            <v:stroke on="f"/>
            <v:imagedata r:id="rId24" o:title=""/>
            <o:lock v:ext="edit" aspectratio="t"/>
            <w10:wrap type="none"/>
            <w10:anchorlock/>
          </v:shape>
          <o:OLEObject Type="Embed" ProgID="Equation.KSEE3" ShapeID="_x0000_i1028" DrawAspect="Content" ObjectID="_1468075729" r:id="rId23">
            <o:LockedField>false</o:LockedField>
          </o:OLEObject>
        </w:object>
      </w:r>
      <w:r>
        <w:rPr>
          <w:rFonts w:hint="eastAsia" w:asciiTheme="majorEastAsia" w:hAnsiTheme="majorEastAsia" w:eastAsiaTheme="majorEastAsia" w:cstheme="majorEastAsia"/>
          <w:b w:val="0"/>
          <w:bCs w:val="0"/>
          <w:position w:val="-122"/>
          <w:sz w:val="72"/>
          <w:szCs w:val="72"/>
          <w:lang w:val="en-US" w:eastAsia="zh-CN"/>
        </w:rPr>
        <w:tab/>
      </w:r>
      <w:r>
        <w:rPr>
          <w:rFonts w:hint="eastAsia" w:asciiTheme="majorEastAsia" w:hAnsiTheme="majorEastAsia" w:eastAsiaTheme="majorEastAsia" w:cstheme="majorEastAsia"/>
          <w:b w:val="0"/>
          <w:bCs w:val="0"/>
          <w:position w:val="-122"/>
          <w:sz w:val="21"/>
          <w:szCs w:val="21"/>
          <w:lang w:val="en-US" w:eastAsia="zh-CN"/>
        </w:rPr>
        <w:t>(4-7)</w:t>
      </w:r>
      <w:r>
        <w:rPr>
          <w:rFonts w:hint="eastAsia" w:asciiTheme="majorEastAsia" w:hAnsiTheme="majorEastAsia" w:eastAsiaTheme="majorEastAsia" w:cstheme="majorEastAsia"/>
          <w:b w:val="0"/>
          <w:bCs w:val="0"/>
          <w:sz w:val="72"/>
          <w:szCs w:val="72"/>
          <w:lang w:val="en-US" w:eastAsia="zh-CN"/>
        </w:rPr>
        <w:tab/>
      </w:r>
    </w:p>
    <w:p>
      <w:pPr>
        <w:framePr w:wrap="auto" w:vAnchor="margin" w:hAnchor="text" w:yAlign="inline"/>
        <w:spacing w:line="300" w:lineRule="auto"/>
        <w:jc w:val="both"/>
      </w:pP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r>
        <w:rPr>
          <w:rFonts w:hint="eastAsia" w:eastAsia="宋体"/>
          <w:sz w:val="24"/>
          <w:szCs w:val="24"/>
        </w:rPr>
        <w:t>将函数进行一个Log计算，这样将连乘化解成为了连加,这样便于后续的计算，在该公式中，m就是样本的个数，</w:t>
      </w:r>
      <w:r>
        <w:rPr>
          <w:rFonts w:hint="eastAsia" w:ascii="宋体" w:hAnsi="宋体" w:eastAsia="宋体" w:cs="宋体"/>
          <w:color w:val="4D4D4D"/>
          <w:sz w:val="24"/>
          <w:szCs w:val="24"/>
          <w:shd w:val="clear" w:color="auto" w:fill="FFFFFF"/>
        </w:rPr>
        <w:t>π和σ都是常数，不会影响上述表达式的大小，于是去掉所有的常数项后得到的新的公式如下：</w:t>
      </w: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p>
    <w:p>
      <w:pPr>
        <w:framePr w:wrap="auto" w:vAnchor="margin" w:hAnchor="text" w:yAlign="inline"/>
        <w:tabs>
          <w:tab w:val="center" w:pos="4620"/>
          <w:tab w:val="right" w:pos="9240"/>
        </w:tabs>
        <w:spacing w:line="300" w:lineRule="auto"/>
        <w:ind w:firstLine="480" w:firstLineChars="200"/>
        <w:jc w:val="center"/>
        <w:rPr>
          <w:rFonts w:hint="default" w:ascii="宋体" w:hAnsi="宋体" w:eastAsia="宋体" w:cs="宋体"/>
          <w:color w:val="4D4D4D"/>
          <w:sz w:val="24"/>
          <w:szCs w:val="24"/>
          <w:shd w:val="clear" w:color="auto" w:fill="FFFFFF"/>
          <w:lang w:val="en-US" w:eastAsia="zh-CN"/>
        </w:rPr>
      </w:pPr>
      <w:r>
        <w:rPr>
          <w:rFonts w:hint="eastAsia" w:ascii="宋体" w:hAnsi="宋体" w:eastAsia="宋体" w:cs="宋体"/>
          <w:color w:val="4D4D4D"/>
          <w:position w:val="-28"/>
          <w:sz w:val="24"/>
          <w:szCs w:val="24"/>
          <w:shd w:val="clear" w:color="auto" w:fill="FFFFFF"/>
          <w:lang w:val="en-US" w:eastAsia="zh-CN"/>
        </w:rPr>
        <w:tab/>
      </w:r>
      <w:r>
        <w:rPr>
          <w:rFonts w:hint="eastAsia" w:ascii="宋体" w:hAnsi="宋体" w:eastAsia="宋体" w:cs="宋体"/>
          <w:color w:val="4D4D4D"/>
          <w:position w:val="-28"/>
          <w:sz w:val="24"/>
          <w:szCs w:val="24"/>
          <w:shd w:val="clear" w:color="auto" w:fill="FFFFFF"/>
          <w:lang w:eastAsia="zh-CN"/>
        </w:rPr>
        <w:object>
          <v:shape id="_x0000_i1029" o:spt="75" type="#_x0000_t75" style="height:78.85pt;width:336.6pt;" o:ole="t" filled="f" o:preferrelative="t" stroked="f" coordsize="21600,21600">
            <v:path/>
            <v:fill on="f" focussize="0,0"/>
            <v:stroke on="f"/>
            <v:imagedata r:id="rId26" o:title=""/>
            <o:lock v:ext="edit" aspectratio="t"/>
            <w10:wrap type="none"/>
            <w10:anchorlock/>
          </v:shape>
          <o:OLEObject Type="Embed" ProgID="Equation.KSEE3" ShapeID="_x0000_i1029" DrawAspect="Content" ObjectID="_1468075730" r:id="rId25">
            <o:LockedField>false</o:LockedField>
          </o:OLEObject>
        </w:object>
      </w:r>
      <w:r>
        <w:rPr>
          <w:rFonts w:hint="eastAsia" w:ascii="宋体" w:hAnsi="宋体" w:eastAsia="宋体" w:cs="宋体"/>
          <w:color w:val="4D4D4D"/>
          <w:position w:val="-28"/>
          <w:sz w:val="24"/>
          <w:szCs w:val="24"/>
          <w:shd w:val="clear" w:color="auto" w:fill="FFFFFF"/>
          <w:lang w:val="en-US" w:eastAsia="zh-CN"/>
        </w:rPr>
        <w:tab/>
      </w:r>
      <w:r>
        <w:rPr>
          <w:rFonts w:hint="eastAsia" w:asciiTheme="majorEastAsia" w:hAnsiTheme="majorEastAsia" w:eastAsiaTheme="majorEastAsia" w:cstheme="majorEastAsia"/>
          <w:color w:val="4D4D4D"/>
          <w:position w:val="-28"/>
          <w:sz w:val="24"/>
          <w:szCs w:val="24"/>
          <w:shd w:val="clear" w:color="auto" w:fill="FFFFFF"/>
          <w:lang w:val="en-US" w:eastAsia="zh-CN"/>
        </w:rPr>
        <w:t>(</w:t>
      </w:r>
      <w:r>
        <w:rPr>
          <w:rFonts w:hint="eastAsia" w:asciiTheme="majorEastAsia" w:hAnsiTheme="majorEastAsia" w:eastAsiaTheme="majorEastAsia" w:cstheme="majorEastAsia"/>
          <w:color w:val="4D4D4D"/>
          <w:position w:val="-28"/>
          <w:sz w:val="21"/>
          <w:szCs w:val="21"/>
          <w:shd w:val="clear" w:color="auto" w:fill="FFFFFF"/>
          <w:lang w:val="en-US" w:eastAsia="zh-CN"/>
        </w:rPr>
        <w:t>4-8)</w:t>
      </w: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上述得到的公式实质上是一个常数减去减去该公式，所以求概率密度函数的最大值就相当于求这个公式的最大值，而这个公式又是一个数的平方，在数学上，我们称其为最小二乘公式</w:t>
      </w:r>
      <w:r>
        <w:rPr>
          <w:rFonts w:hint="eastAsia" w:ascii="Times New Roman" w:hAnsi="Times New Roman" w:eastAsia="宋体" w:cs="Times New Roman"/>
          <w:sz w:val="24"/>
          <w:szCs w:val="24"/>
          <w:vertAlign w:val="superscript"/>
        </w:rPr>
        <w:t>【15】</w:t>
      </w:r>
      <w:r>
        <w:rPr>
          <w:rFonts w:hint="eastAsia" w:ascii="Times New Roman" w:hAnsi="Times New Roman" w:eastAsia="宋体" w:cs="Times New Roman"/>
          <w:sz w:val="24"/>
          <w:szCs w:val="24"/>
        </w:rPr>
        <w:t>，所以，我们的多元线性模型回归函数的本质就是一个最小二乘。</w:t>
      </w:r>
    </w:p>
    <w:p>
      <w:pPr>
        <w:framePr w:wrap="auto" w:vAnchor="margin" w:hAnchor="text" w:yAlign="inline"/>
        <w:spacing w:line="300" w:lineRule="auto"/>
        <w:jc w:val="left"/>
        <w:outlineLvl w:val="1"/>
        <w:rPr>
          <w:rStyle w:val="16"/>
          <w:rFonts w:ascii="黑体" w:hAnsi="黑体" w:eastAsia="黑体" w:cs="黑体"/>
          <w:sz w:val="28"/>
          <w:szCs w:val="28"/>
        </w:rPr>
      </w:pPr>
      <w:bookmarkStart w:id="11" w:name="_Toc1056"/>
      <w:r>
        <w:rPr>
          <w:rStyle w:val="16"/>
          <w:rFonts w:ascii="黑体" w:hAnsi="黑体" w:eastAsia="黑体" w:cs="黑体"/>
          <w:sz w:val="28"/>
          <w:szCs w:val="28"/>
        </w:rPr>
        <w:t>4.</w:t>
      </w:r>
      <w:r>
        <w:rPr>
          <w:rStyle w:val="16"/>
          <w:rFonts w:hint="eastAsia" w:ascii="黑体" w:hAnsi="黑体" w:eastAsia="黑体" w:cs="黑体"/>
          <w:sz w:val="28"/>
          <w:szCs w:val="28"/>
        </w:rPr>
        <w:t>4</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多元线性模型回归函数解析解表达</w:t>
      </w:r>
      <w:bookmarkEnd w:id="11"/>
    </w:p>
    <w:p>
      <w:pPr>
        <w:framePr w:wrap="auto" w:vAnchor="margin" w:hAnchor="text" w:yAlign="inline"/>
        <w:spacing w:line="300" w:lineRule="auto"/>
        <w:ind w:firstLine="480" w:firstLineChars="200"/>
        <w:rPr>
          <w:rFonts w:eastAsia="宋体"/>
          <w:sz w:val="24"/>
          <w:szCs w:val="24"/>
        </w:rPr>
      </w:pPr>
      <w:r>
        <w:rPr>
          <w:rFonts w:hint="eastAsia" w:ascii="Times New Roman" w:hAnsi="Times New Roman" w:eastAsia="宋体" w:cs="Times New Roman"/>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position w:val="-24"/>
          <w:sz w:val="24"/>
          <w:szCs w:val="24"/>
        </w:rPr>
        <w:object>
          <v:shape id="_x0000_i1030" o:spt="75" type="#_x0000_t75" style="height:39.7pt;width:87.3pt;" o:ole="t" filled="f" o:preferrelative="t" stroked="f" coordsize="21600,21600">
            <v:path/>
            <v:fill on="f" focussize="0,0"/>
            <v:stroke on="f"/>
            <v:imagedata r:id="rId28" o:title=""/>
            <o:lock v:ext="edit" aspectratio="t"/>
            <w10:wrap type="none"/>
            <w10:anchorlock/>
          </v:shape>
          <o:OLEObject Type="Embed" ProgID="Equation.KSEE3" ShapeID="_x0000_i1030" DrawAspect="Content" ObjectID="_1468075731" r:id="rId27">
            <o:LockedField>false</o:LockedField>
          </o:OLEObject>
        </w:object>
      </w:r>
      <w:r>
        <w:rPr>
          <w:rFonts w:hint="eastAsia" w:ascii="Times New Roman" w:hAnsi="Times New Roman" w:eastAsia="宋体" w:cs="Times New Roman"/>
          <w:sz w:val="24"/>
          <w:szCs w:val="24"/>
          <w:lang w:val="en-US" w:eastAsia="zh-CN"/>
        </w:rPr>
        <w:t xml:space="preserve"> </w:t>
      </w:r>
      <w:r>
        <w:rPr>
          <w:rFonts w:hint="eastAsia" w:eastAsia="宋体"/>
          <w:sz w:val="24"/>
          <w:szCs w:val="24"/>
        </w:rPr>
        <w:t>我们只需要将上述的a、b、代入就可以得到方程的解；所以我们需要得到最小二乘函数的解析解表达方式。</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某个函数方程在它某一点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0的点，就可以得到该图像的解；于是我们对最小二乘函数求导，然后让导函数的结果等于0；最后得到的结果就是最小二乘函数的解；过程如下：</w:t>
      </w:r>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首先对最小二乘做一个变形，变成一个矩阵的表达形式</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tabs>
          <w:tab w:val="center" w:pos="4620"/>
          <w:tab w:val="right" w:pos="9240"/>
        </w:tabs>
        <w:spacing w:line="300" w:lineRule="auto"/>
        <w:ind w:firstLine="480" w:firstLineChars="200"/>
        <w:jc w:val="center"/>
        <w:rPr>
          <w:rFonts w:hint="default" w:eastAsia="宋体"/>
          <w:sz w:val="24"/>
          <w:szCs w:val="24"/>
          <w:lang w:val="en-US" w:eastAsia="zh-CN"/>
        </w:rPr>
      </w:pPr>
      <w:r>
        <w:rPr>
          <w:rFonts w:hint="eastAsia" w:eastAsia="宋体"/>
          <w:position w:val="-60"/>
          <w:sz w:val="24"/>
          <w:szCs w:val="24"/>
          <w:lang w:val="en-US" w:eastAsia="zh-CN"/>
        </w:rPr>
        <w:tab/>
      </w:r>
      <w:r>
        <w:rPr>
          <w:rFonts w:hint="eastAsia" w:eastAsia="宋体"/>
          <w:position w:val="-60"/>
          <w:sz w:val="24"/>
          <w:szCs w:val="24"/>
        </w:rPr>
        <w:object>
          <v:shape id="_x0000_i1031" o:spt="75" type="#_x0000_t75" style="height:114pt;width:240.05pt;" o:ole="t" filled="f" o:preferrelative="t" stroked="f" coordsize="21600,21600">
            <v:path/>
            <v:fill on="f" focussize="0,0"/>
            <v:stroke on="f"/>
            <v:imagedata r:id="rId30" o:title=""/>
            <o:lock v:ext="edit" aspectratio="t"/>
            <w10:wrap type="none"/>
            <w10:anchorlock/>
          </v:shape>
          <o:OLEObject Type="Embed" ProgID="Equation.KSEE3" ShapeID="_x0000_i1031" DrawAspect="Content" ObjectID="_1468075732" r:id="rId29">
            <o:LockedField>false</o:LockedField>
          </o:OLEObject>
        </w:object>
      </w:r>
      <w:r>
        <w:rPr>
          <w:rFonts w:hint="eastAsia" w:eastAsia="宋体"/>
          <w:position w:val="-60"/>
          <w:sz w:val="24"/>
          <w:szCs w:val="24"/>
          <w:lang w:val="en-US" w:eastAsia="zh-CN"/>
        </w:rPr>
        <w:tab/>
      </w:r>
      <w:r>
        <w:rPr>
          <w:rFonts w:hint="eastAsia" w:eastAsia="宋体"/>
          <w:position w:val="-60"/>
          <w:sz w:val="21"/>
          <w:szCs w:val="21"/>
          <w:lang w:val="en-US" w:eastAsia="zh-CN"/>
        </w:rPr>
        <w:t>(4-9)</w:t>
      </w: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展开矩阵函数：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tabs>
          <w:tab w:val="center" w:pos="4620"/>
          <w:tab w:val="right" w:pos="9240"/>
        </w:tabs>
        <w:spacing w:line="300" w:lineRule="auto"/>
        <w:ind w:firstLine="480" w:firstLineChars="20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position w:val="-88"/>
          <w:sz w:val="24"/>
          <w:szCs w:val="24"/>
          <w:lang w:val="en-US" w:eastAsia="zh-CN"/>
        </w:rPr>
        <w:tab/>
      </w:r>
      <w:r>
        <w:rPr>
          <w:rFonts w:hint="eastAsia" w:ascii="Times New Roman" w:hAnsi="Times New Roman" w:eastAsia="宋体" w:cs="Times New Roman"/>
          <w:position w:val="-88"/>
          <w:sz w:val="24"/>
          <w:szCs w:val="24"/>
          <w:lang w:eastAsia="zh-CN"/>
        </w:rPr>
        <w:object>
          <v:shape id="_x0000_i1032" o:spt="75" type="#_x0000_t75" style="height:131.65pt;width:374pt;" o:ole="t" filled="f" o:preferrelative="t" stroked="f" coordsize="21600,21600">
            <v:path/>
            <v:fill on="f" focussize="0,0"/>
            <v:stroke on="f"/>
            <v:imagedata r:id="rId32" o:title=""/>
            <o:lock v:ext="edit" aspectratio="t"/>
            <w10:wrap type="none"/>
            <w10:anchorlock/>
          </v:shape>
          <o:OLEObject Type="Embed" ProgID="Equation.KSEE3" ShapeID="_x0000_i1032" DrawAspect="Content" ObjectID="_1468075733" r:id="rId31">
            <o:LockedField>false</o:LockedField>
          </o:OLEObject>
        </w:object>
      </w:r>
      <w:r>
        <w:rPr>
          <w:rFonts w:hint="eastAsia" w:ascii="Times New Roman" w:hAnsi="Times New Roman" w:eastAsia="宋体" w:cs="Times New Roman"/>
          <w:position w:val="-88"/>
          <w:sz w:val="24"/>
          <w:szCs w:val="24"/>
          <w:lang w:val="en-US" w:eastAsia="zh-CN"/>
        </w:rPr>
        <w:tab/>
      </w:r>
      <w:r>
        <w:rPr>
          <w:rFonts w:hint="eastAsia" w:ascii="Times New Roman" w:hAnsi="Times New Roman" w:eastAsia="宋体" w:cs="Times New Roman"/>
          <w:position w:val="-88"/>
          <w:sz w:val="21"/>
          <w:szCs w:val="21"/>
          <w:lang w:val="en-US" w:eastAsia="zh-CN"/>
        </w:rPr>
        <w:t>(4-10)</w:t>
      </w:r>
    </w:p>
    <w:p>
      <w:pPr>
        <w:framePr w:wrap="auto" w:vAnchor="margin" w:hAnchor="text" w:yAlign="inline"/>
        <w:spacing w:line="300" w:lineRule="auto"/>
        <w:jc w:val="center"/>
      </w:pP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r>
        <w:rPr>
          <w:rFonts w:hint="eastAsia" w:eastAsia="宋体"/>
          <w:sz w:val="24"/>
          <w:szCs w:val="24"/>
        </w:rPr>
        <w:t>对展开的矩阵</w:t>
      </w:r>
      <w:r>
        <w:rPr>
          <w:rFonts w:hint="eastAsia" w:ascii="宋体" w:hAnsi="宋体" w:eastAsia="宋体" w:cs="宋体"/>
          <w:color w:val="4D4D4D"/>
          <w:sz w:val="24"/>
          <w:szCs w:val="24"/>
          <w:shd w:val="clear" w:color="auto" w:fill="FFFFFF"/>
        </w:rPr>
        <w:t>J(θ）求导，然后让导数等于0</w:t>
      </w: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p>
    <w:p>
      <w:pPr>
        <w:framePr w:wrap="auto" w:vAnchor="margin" w:hAnchor="text" w:yAlign="inline"/>
        <w:tabs>
          <w:tab w:val="center" w:pos="4620"/>
          <w:tab w:val="right" w:pos="9240"/>
        </w:tabs>
        <w:spacing w:line="300" w:lineRule="auto"/>
        <w:jc w:val="center"/>
        <w:rPr>
          <w:rFonts w:hint="default"/>
          <w:lang w:val="en-US"/>
        </w:rPr>
      </w:pPr>
      <w:r>
        <w:rPr>
          <w:rFonts w:hint="eastAsia" w:ascii="宋体" w:hAnsi="宋体" w:eastAsia="宋体" w:cs="宋体"/>
          <w:color w:val="4D4D4D"/>
          <w:position w:val="-84"/>
          <w:sz w:val="24"/>
          <w:szCs w:val="24"/>
          <w:shd w:val="clear" w:color="auto" w:fill="FFFFFF"/>
          <w:lang w:val="en-US" w:eastAsia="zh-CN"/>
        </w:rPr>
        <w:tab/>
      </w:r>
      <w:r>
        <w:rPr>
          <w:rFonts w:hint="eastAsia" w:ascii="宋体" w:hAnsi="宋体" w:eastAsia="宋体" w:cs="宋体"/>
          <w:color w:val="4D4D4D"/>
          <w:position w:val="-84"/>
          <w:sz w:val="24"/>
          <w:szCs w:val="24"/>
          <w:shd w:val="clear" w:color="auto" w:fill="FFFFFF"/>
          <w:lang w:eastAsia="zh-CN"/>
        </w:rPr>
        <w:object>
          <v:shape id="_x0000_i1033" o:spt="75" type="#_x0000_t75" style="height:133.3pt;width:365.85pt;" o:ole="t" filled="f" o:preferrelative="t" stroked="f" coordsize="21600,21600">
            <v:path/>
            <v:fill on="f" focussize="0,0"/>
            <v:stroke on="f"/>
            <v:imagedata r:id="rId34" o:title=""/>
            <o:lock v:ext="edit" aspectratio="t"/>
            <w10:wrap type="none"/>
            <w10:anchorlock/>
          </v:shape>
          <o:OLEObject Type="Embed" ProgID="Equation.KSEE3" ShapeID="_x0000_i1033" DrawAspect="Content" ObjectID="_1468075734" r:id="rId33">
            <o:LockedField>false</o:LockedField>
          </o:OLEObject>
        </w:object>
      </w:r>
      <w:r>
        <w:rPr>
          <w:rFonts w:hint="eastAsia" w:ascii="宋体" w:hAnsi="宋体" w:eastAsia="宋体" w:cs="宋体"/>
          <w:color w:val="4D4D4D"/>
          <w:position w:val="-84"/>
          <w:sz w:val="24"/>
          <w:szCs w:val="24"/>
          <w:shd w:val="clear" w:color="auto" w:fill="FFFFFF"/>
          <w:lang w:val="en-US" w:eastAsia="zh-CN"/>
        </w:rPr>
        <w:tab/>
      </w:r>
      <w:r>
        <w:rPr>
          <w:rFonts w:hint="eastAsia" w:asciiTheme="majorEastAsia" w:hAnsiTheme="majorEastAsia" w:eastAsiaTheme="majorEastAsia" w:cstheme="majorEastAsia"/>
          <w:color w:val="4D4D4D"/>
          <w:position w:val="-84"/>
          <w:sz w:val="21"/>
          <w:szCs w:val="21"/>
          <w:shd w:val="clear" w:color="auto" w:fill="FFFFFF"/>
          <w:lang w:val="en-US" w:eastAsia="zh-CN"/>
        </w:rPr>
        <w:t>(4-11)</w:t>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最后我们就求得了解析解的表达式为：</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tabs>
          <w:tab w:val="center" w:pos="4620"/>
          <w:tab w:val="right" w:pos="9240"/>
        </w:tabs>
        <w:spacing w:line="300" w:lineRule="auto"/>
        <w:jc w:val="center"/>
        <w:rPr>
          <w:rFonts w:hint="default"/>
          <w:lang w:val="en-US"/>
        </w:rPr>
      </w:pPr>
      <w:r>
        <w:rPr>
          <w:rFonts w:hint="eastAsia" w:eastAsia="宋体"/>
          <w:position w:val="-10"/>
          <w:sz w:val="24"/>
          <w:szCs w:val="24"/>
          <w:lang w:val="en-US" w:eastAsia="zh-CN"/>
        </w:rPr>
        <w:tab/>
      </w:r>
      <w:r>
        <w:rPr>
          <w:rFonts w:hint="eastAsia" w:eastAsia="宋体"/>
          <w:position w:val="-10"/>
          <w:sz w:val="24"/>
          <w:szCs w:val="24"/>
          <w:lang w:eastAsia="zh-CN"/>
        </w:rPr>
        <w:object>
          <v:shape id="_x0000_i1034" o:spt="75" type="#_x0000_t75" style="height:37.9pt;width:187.3pt;" o:ole="t" filled="f" o:preferrelative="t" stroked="f" coordsize="21600,21600">
            <v:path/>
            <v:fill on="f" focussize="0,0"/>
            <v:stroke on="f"/>
            <v:imagedata r:id="rId36" o:title=""/>
            <o:lock v:ext="edit" aspectratio="t"/>
            <w10:wrap type="none"/>
            <w10:anchorlock/>
          </v:shape>
          <o:OLEObject Type="Embed" ProgID="Equation.KSEE3" ShapeID="_x0000_i1034" DrawAspect="Content" ObjectID="_1468075735" r:id="rId35">
            <o:LockedField>false</o:LockedField>
          </o:OLEObject>
        </w:object>
      </w:r>
      <w:r>
        <w:rPr>
          <w:rFonts w:hint="eastAsia" w:eastAsia="宋体"/>
          <w:position w:val="-10"/>
          <w:sz w:val="24"/>
          <w:szCs w:val="24"/>
          <w:lang w:val="en-US" w:eastAsia="zh-CN"/>
        </w:rPr>
        <w:tab/>
      </w:r>
      <w:r>
        <w:rPr>
          <w:rFonts w:hint="eastAsia" w:asciiTheme="majorEastAsia" w:hAnsiTheme="majorEastAsia" w:eastAsiaTheme="majorEastAsia" w:cstheme="majorEastAsia"/>
          <w:position w:val="-10"/>
          <w:sz w:val="21"/>
          <w:szCs w:val="21"/>
          <w:lang w:val="en-US" w:eastAsia="zh-CN"/>
        </w:rPr>
        <w:t>(4-12</w:t>
      </w:r>
      <w:r>
        <w:rPr>
          <w:rFonts w:hint="eastAsia" w:eastAsia="宋体"/>
          <w:position w:val="-10"/>
          <w:sz w:val="24"/>
          <w:szCs w:val="24"/>
          <w:lang w:val="en-US" w:eastAsia="zh-CN"/>
        </w:rPr>
        <w:t>)</w:t>
      </w:r>
    </w:p>
    <w:p>
      <w:pPr>
        <w:framePr w:wrap="auto" w:vAnchor="margin" w:hAnchor="text" w:yAlign="inline"/>
        <w:spacing w:line="300" w:lineRule="auto"/>
        <w:jc w:val="both"/>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其中θ就是我们线性回归模型方程的系数向量，而X,Y则是样本的影响因素值的向量和样本结果值的向量，即二手车中，X是非价格列，而Y就是样本的价格，当将所有的样本值代入后，就可以得到向量θ的值，即线性回归模型方程的系数向量。</w:t>
      </w:r>
    </w:p>
    <w:p>
      <w:pPr>
        <w:framePr w:wrap="auto" w:vAnchor="margin" w:hAnchor="text" w:yAlign="inline"/>
        <w:spacing w:line="300" w:lineRule="auto"/>
        <w:jc w:val="left"/>
        <w:outlineLvl w:val="1"/>
        <w:rPr>
          <w:rStyle w:val="16"/>
          <w:rFonts w:ascii="黑体" w:hAnsi="黑体" w:eastAsia="黑体" w:cs="黑体"/>
          <w:sz w:val="28"/>
          <w:szCs w:val="28"/>
        </w:rPr>
      </w:pPr>
      <w:bookmarkStart w:id="12" w:name="_Toc17717"/>
      <w:r>
        <w:rPr>
          <w:rStyle w:val="16"/>
          <w:rFonts w:ascii="黑体" w:hAnsi="黑体" w:eastAsia="黑体" w:cs="黑体"/>
          <w:sz w:val="28"/>
          <w:szCs w:val="28"/>
        </w:rPr>
        <w:t>4.</w:t>
      </w:r>
      <w:r>
        <w:rPr>
          <w:rStyle w:val="16"/>
          <w:rFonts w:hint="eastAsia" w:ascii="黑体" w:hAnsi="黑体" w:eastAsia="黑体" w:cs="黑体"/>
          <w:sz w:val="28"/>
          <w:szCs w:val="28"/>
        </w:rPr>
        <w:t>5</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多元线性函数系数求解</w:t>
      </w:r>
      <w:bookmarkEnd w:id="12"/>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得到多线线性模型函数的解析解的表达式，后续我们只需要将one-hot编码后的样本数据带入即可，但是有时候，在样本数据当中，某些特殊因素会影响求解过程导致无法求解，比如某一列，由于数据的特殊性，这样将会导致由样本组成矩阵会有线性相关，从而导致该矩阵是一个奇异矩阵而无法求逆，最后无法得到系数的解，于是我们需要删除这些特殊的列，做一个线性回归自变量的选择</w:t>
      </w:r>
      <w:r>
        <w:rPr>
          <w:rFonts w:hint="eastAsia" w:eastAsia="宋体"/>
          <w:sz w:val="24"/>
          <w:szCs w:val="24"/>
          <w:vertAlign w:val="superscript"/>
        </w:rPr>
        <w:t>【16】</w:t>
      </w:r>
      <w:r>
        <w:rPr>
          <w:rFonts w:hint="eastAsia" w:eastAsia="宋体"/>
          <w:sz w:val="24"/>
          <w:szCs w:val="24"/>
        </w:rPr>
        <w:t>，结果最后筛选我们得出线性回归模型的函数表达式如下：</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spacing w:line="300" w:lineRule="auto"/>
        <w:ind w:firstLine="560" w:firstLineChars="200"/>
        <w:rPr>
          <w:rFonts w:eastAsia="宋体"/>
          <w:sz w:val="28"/>
          <w:szCs w:val="28"/>
        </w:rPr>
      </w:pPr>
      <w:r>
        <w:rPr>
          <w:rFonts w:eastAsia="宋体"/>
          <w:sz w:val="28"/>
          <w:szCs w:val="28"/>
        </w:rPr>
        <w:t>Y</w:t>
      </w:r>
      <w:r>
        <w:rPr>
          <w:rFonts w:hint="eastAsia" w:eastAsia="宋体"/>
          <w:sz w:val="28"/>
          <w:szCs w:val="28"/>
        </w:rPr>
        <w:t>≈w</w:t>
      </w:r>
      <w:r>
        <w:rPr>
          <w:rFonts w:eastAsia="宋体"/>
          <w:sz w:val="28"/>
          <w:szCs w:val="28"/>
          <w:vertAlign w:val="subscript"/>
        </w:rPr>
        <w:t>0</w:t>
      </w:r>
      <w:r>
        <w:rPr>
          <w:rFonts w:eastAsia="宋体"/>
          <w:sz w:val="28"/>
          <w:szCs w:val="28"/>
        </w:rPr>
        <w:t xml:space="preserve"> + w</w:t>
      </w:r>
      <w:r>
        <w:rPr>
          <w:rFonts w:eastAsia="宋体"/>
          <w:sz w:val="28"/>
          <w:szCs w:val="28"/>
          <w:vertAlign w:val="subscript"/>
        </w:rPr>
        <w:t>1</w:t>
      </w:r>
      <w:r>
        <w:rPr>
          <w:rFonts w:eastAsia="宋体"/>
          <w:sz w:val="28"/>
          <w:szCs w:val="28"/>
        </w:rPr>
        <w:t>(engine = 4Cyl) + w</w:t>
      </w:r>
      <w:r>
        <w:rPr>
          <w:rFonts w:eastAsia="宋体"/>
          <w:sz w:val="28"/>
          <w:szCs w:val="28"/>
          <w:vertAlign w:val="subscript"/>
        </w:rPr>
        <w:t>2</w:t>
      </w:r>
      <w:r>
        <w:rPr>
          <w:rFonts w:eastAsia="宋体"/>
          <w:sz w:val="28"/>
          <w:szCs w:val="28"/>
        </w:rPr>
        <w:t>(engine = 6Cyl) + w</w:t>
      </w:r>
      <w:r>
        <w:rPr>
          <w:rFonts w:eastAsia="宋体"/>
          <w:sz w:val="28"/>
          <w:szCs w:val="28"/>
          <w:vertAlign w:val="subscript"/>
        </w:rPr>
        <w:t>3</w:t>
      </w:r>
      <w:r>
        <w:rPr>
          <w:rFonts w:eastAsia="宋体"/>
          <w:sz w:val="28"/>
          <w:szCs w:val="28"/>
        </w:rPr>
        <w:t>(transmission = automatic) + w</w:t>
      </w:r>
      <w:r>
        <w:rPr>
          <w:rFonts w:eastAsia="宋体"/>
          <w:sz w:val="28"/>
          <w:szCs w:val="28"/>
          <w:vertAlign w:val="subscript"/>
        </w:rPr>
        <w:t>4</w:t>
      </w:r>
      <w:r>
        <w:rPr>
          <w:rFonts w:eastAsia="宋体"/>
          <w:sz w:val="28"/>
          <w:szCs w:val="28"/>
        </w:rPr>
        <w:t>(transmission = manual) + w</w:t>
      </w:r>
      <w:r>
        <w:rPr>
          <w:rFonts w:eastAsia="宋体"/>
          <w:sz w:val="28"/>
          <w:szCs w:val="28"/>
          <w:vertAlign w:val="subscript"/>
        </w:rPr>
        <w:t>5</w:t>
      </w:r>
      <w:r>
        <w:rPr>
          <w:rFonts w:eastAsia="宋体"/>
          <w:sz w:val="28"/>
          <w:szCs w:val="28"/>
        </w:rPr>
        <w:t>(trim = ex) + w</w:t>
      </w:r>
      <w:r>
        <w:rPr>
          <w:rFonts w:eastAsia="宋体"/>
          <w:sz w:val="28"/>
          <w:szCs w:val="28"/>
          <w:vertAlign w:val="subscript"/>
        </w:rPr>
        <w:t>6</w:t>
      </w:r>
      <w:r>
        <w:rPr>
          <w:rFonts w:eastAsia="宋体"/>
          <w:sz w:val="28"/>
          <w:szCs w:val="28"/>
        </w:rPr>
        <w:t>(trim = exl) + w</w:t>
      </w:r>
      <w:r>
        <w:rPr>
          <w:rFonts w:eastAsia="宋体"/>
          <w:sz w:val="28"/>
          <w:szCs w:val="28"/>
          <w:vertAlign w:val="subscript"/>
        </w:rPr>
        <w:t>7</w:t>
      </w:r>
      <w:r>
        <w:rPr>
          <w:rFonts w:eastAsia="宋体"/>
          <w:sz w:val="28"/>
          <w:szCs w:val="28"/>
        </w:rPr>
        <w:t>(trim = lx) + w</w:t>
      </w:r>
      <w:r>
        <w:rPr>
          <w:rFonts w:eastAsia="宋体"/>
          <w:sz w:val="28"/>
          <w:szCs w:val="28"/>
          <w:vertAlign w:val="subscript"/>
        </w:rPr>
        <w:t>8</w:t>
      </w:r>
      <w:r>
        <w:rPr>
          <w:rFonts w:eastAsia="宋体"/>
          <w:sz w:val="28"/>
          <w:szCs w:val="28"/>
        </w:rPr>
        <w:t>(mileage) + w</w:t>
      </w:r>
      <w:r>
        <w:rPr>
          <w:rFonts w:eastAsia="宋体"/>
          <w:sz w:val="28"/>
          <w:szCs w:val="28"/>
          <w:vertAlign w:val="subscript"/>
        </w:rPr>
        <w:t>9</w:t>
      </w:r>
      <w:r>
        <w:rPr>
          <w:rFonts w:eastAsia="宋体"/>
          <w:sz w:val="28"/>
          <w:szCs w:val="28"/>
        </w:rPr>
        <w:t>(year)</w:t>
      </w:r>
    </w:p>
    <w:p>
      <w:pPr>
        <w:framePr w:wrap="auto" w:vAnchor="margin" w:hAnchor="text" w:yAlign="inline"/>
        <w:spacing w:line="300" w:lineRule="auto"/>
        <w:ind w:firstLine="560" w:firstLineChars="200"/>
        <w:rPr>
          <w:rFonts w:eastAsia="宋体"/>
          <w:sz w:val="28"/>
          <w:szCs w:val="28"/>
        </w:rP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经过一系列函数求解后得（结果都是保留两位小数）：</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0</w:t>
      </w:r>
      <w:r>
        <w:rPr>
          <w:rFonts w:ascii="Times New Roman" w:hAnsi="Times New Roman" w:eastAsia="宋体" w:cs="Times New Roman"/>
          <w:sz w:val="24"/>
          <w:szCs w:val="24"/>
        </w:rPr>
        <w:t xml:space="preserve"> = 10185.26</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 xml:space="preserve"> = -674.10</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641.66</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14821.88</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4</w:t>
      </w:r>
      <w:r>
        <w:rPr>
          <w:rFonts w:ascii="Times New Roman" w:hAnsi="Times New Roman" w:eastAsia="宋体" w:cs="Times New Roman"/>
          <w:sz w:val="24"/>
          <w:szCs w:val="24"/>
        </w:rPr>
        <w:t xml:space="preserve"> = 13985.42</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5</w:t>
      </w:r>
      <w:r>
        <w:rPr>
          <w:rFonts w:ascii="Times New Roman" w:hAnsi="Times New Roman" w:eastAsia="宋体" w:cs="Times New Roman"/>
          <w:sz w:val="24"/>
          <w:szCs w:val="24"/>
        </w:rPr>
        <w:t xml:space="preserve"> = 4583.68</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6</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5051.80</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7</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3488.35</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8</w:t>
      </w:r>
      <w:r>
        <w:rPr>
          <w:rFonts w:ascii="Times New Roman" w:hAnsi="Times New Roman" w:eastAsia="宋体" w:cs="Times New Roman"/>
          <w:sz w:val="24"/>
          <w:szCs w:val="24"/>
        </w:rPr>
        <w:t>= -0.05</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9</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-6.38</w:t>
      </w:r>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于是我们的关于该样本的线性回归函数的表达式为：</w:t>
      </w:r>
    </w:p>
    <w:p>
      <w:pPr>
        <w:framePr w:wrap="auto" w:vAnchor="margin" w:hAnchor="text" w:yAlign="inline"/>
        <w:spacing w:line="300" w:lineRule="auto"/>
        <w:rPr>
          <w:rFonts w:hint="eastAsia" w:ascii="Times New Roman" w:hAnsi="Times New Roman" w:eastAsia="宋体" w:cs="Times New Roman"/>
          <w:sz w:val="24"/>
          <w:szCs w:val="24"/>
          <w:lang w:eastAsia="zh-CN"/>
        </w:rPr>
      </w:pPr>
    </w:p>
    <w:p>
      <w:pPr>
        <w:framePr w:wrap="auto" w:vAnchor="margin" w:hAnchor="text" w:yAlign="inline"/>
        <w:spacing w:line="300" w:lineRule="auto"/>
        <w:ind w:firstLine="560" w:firstLineChars="200"/>
        <w:rPr>
          <w:rFonts w:eastAsia="宋体"/>
          <w:sz w:val="28"/>
          <w:szCs w:val="28"/>
        </w:rPr>
      </w:pPr>
      <w:r>
        <w:rPr>
          <w:rFonts w:eastAsia="宋体"/>
          <w:sz w:val="28"/>
          <w:szCs w:val="28"/>
        </w:rPr>
        <w:t>Y</w:t>
      </w:r>
      <w:r>
        <w:rPr>
          <w:rFonts w:hint="eastAsia" w:eastAsia="宋体"/>
          <w:sz w:val="28"/>
          <w:szCs w:val="28"/>
        </w:rPr>
        <w:t>≈10185.26</w:t>
      </w:r>
      <w:r>
        <w:rPr>
          <w:rFonts w:eastAsia="宋体"/>
          <w:sz w:val="28"/>
          <w:szCs w:val="28"/>
        </w:rPr>
        <w:t xml:space="preserve"> - 674.10(engine = 4Cyl) + 641.66(engine = 6Cyl) + 14821.88(transmission = automatic) + 13985.42(transmission = manual) + 4583.68(trim = ex) + 5051.80(trim = exl) + 3488.35(trim = lx) - 0.05(mileage) – 6.38(year)</w:t>
      </w:r>
    </w:p>
    <w:p>
      <w:pPr>
        <w:framePr w:wrap="auto" w:vAnchor="margin" w:hAnchor="text" w:yAlign="inline"/>
        <w:spacing w:line="300" w:lineRule="auto"/>
        <w:jc w:val="center"/>
        <w:rPr>
          <w:rFonts w:ascii="Times New Roman" w:hAnsi="Times New Roman" w:eastAsia="宋体" w:cs="Times New Roman"/>
          <w:sz w:val="24"/>
          <w:szCs w:val="24"/>
        </w:rPr>
      </w:pPr>
    </w:p>
    <w:p>
      <w:pPr>
        <w:pStyle w:val="8"/>
        <w:framePr/>
        <w:shd w:val="clear" w:color="auto" w:fill="FFFFFF"/>
        <w:rPr>
          <w:rFonts w:hint="default" w:ascii="Times New Roman" w:hAnsi="Times New Roman"/>
        </w:rPr>
      </w:pPr>
      <w:r>
        <w:rPr>
          <w:rFonts w:ascii="Times New Roman" w:hAnsi="Times New Roman"/>
        </w:rPr>
        <w:t>代码如下</w:t>
      </w:r>
      <w:r>
        <w:rPr>
          <w:rFonts w:hint="default" w:ascii="Consolas" w:hAnsi="Consolas" w:eastAsia="Consolas" w:cs="Consolas"/>
          <w:shd w:val="clear" w:color="auto" w:fill="FFFFFF"/>
        </w:rPr>
        <w:br w:type="textWrapping"/>
      </w:r>
      <w:r>
        <w:rPr>
          <w:rFonts w:hint="default" w:ascii="Times New Roman" w:hAnsi="Times New Roman"/>
          <w:b/>
          <w:bCs/>
          <w:color w:val="000080"/>
        </w:rPr>
        <w:t xml:space="preserve">import </w:t>
      </w:r>
      <w:r>
        <w:rPr>
          <w:rFonts w:hint="default" w:ascii="Times New Roman" w:hAnsi="Times New Roman"/>
        </w:rPr>
        <w:t>org.ujmp.core.DenseMatrix;</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org.ujmp.core.Matrix;</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java.lang.reflect.Method;</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java.util.Arrays;</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java.util.Collections;</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java.util.List;</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b/>
          <w:bCs/>
          <w:color w:val="000080"/>
        </w:rPr>
        <w:t xml:space="preserve">public class </w:t>
      </w:r>
      <w:r>
        <w:rPr>
          <w:rFonts w:hint="default" w:ascii="Times New Roman" w:hAnsi="Times New Roman"/>
        </w:rPr>
        <w:t>LinearRegression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Matrix </w:t>
      </w:r>
      <w:r>
        <w:rPr>
          <w:rFonts w:hint="default" w:ascii="Times New Roman" w:hAnsi="Times New Roman"/>
          <w:b/>
          <w:bCs/>
          <w:color w:val="660E7A"/>
        </w:rPr>
        <w:t>denseX</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w:t>
      </w:r>
      <w:r>
        <w:rPr>
          <w:rFonts w:hint="default" w:ascii="Times New Roman" w:hAnsi="Times New Roman"/>
          <w:b/>
          <w:bCs/>
          <w:color w:val="660E7A"/>
        </w:rPr>
        <w:t>denseXt</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w:t>
      </w:r>
      <w:r>
        <w:rPr>
          <w:rFonts w:hint="default" w:ascii="Times New Roman" w:hAnsi="Times New Roman"/>
          <w:b/>
          <w:bCs/>
          <w:color w:val="660E7A"/>
        </w:rPr>
        <w:t>denseY</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private </w:t>
      </w:r>
      <w:r>
        <w:rPr>
          <w:rFonts w:hint="default" w:ascii="Times New Roman" w:hAnsi="Times New Roman"/>
        </w:rPr>
        <w:t xml:space="preserve">List&lt;OneHotSample&gt; </w:t>
      </w:r>
      <w:r>
        <w:rPr>
          <w:rFonts w:hint="default" w:ascii="Times New Roman" w:hAnsi="Times New Roman"/>
          <w:b/>
          <w:bCs/>
          <w:color w:val="660E7A"/>
        </w:rPr>
        <w:t>oneHotSamples</w:t>
      </w:r>
      <w:r>
        <w:rPr>
          <w:rFonts w:hint="default" w:ascii="Times New Roman" w:hAnsi="Times New Roman"/>
        </w:rPr>
        <w:t>;</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public </w:t>
      </w:r>
      <w:r>
        <w:rPr>
          <w:rFonts w:hint="default" w:ascii="Times New Roman" w:hAnsi="Times New Roman"/>
        </w:rPr>
        <w:t xml:space="preserve">LinearRegression() </w:t>
      </w:r>
      <w:r>
        <w:rPr>
          <w:rFonts w:hint="default" w:ascii="Times New Roman" w:hAnsi="Times New Roman"/>
          <w:b/>
          <w:bCs/>
          <w:color w:val="000080"/>
        </w:rPr>
        <w:t xml:space="preserve">throws </w:t>
      </w:r>
      <w:r>
        <w:rPr>
          <w:rFonts w:hint="default" w:ascii="Times New Roman" w:hAnsi="Times New Roman"/>
        </w:rPr>
        <w:t>Exception {</w:t>
      </w:r>
      <w:r>
        <w:rPr>
          <w:rFonts w:hint="default" w:ascii="Times New Roman" w:hAnsi="Times New Roman"/>
        </w:rPr>
        <w:br w:type="textWrapping"/>
      </w:r>
      <w:r>
        <w:rPr>
          <w:rFonts w:hint="default" w:ascii="Times New Roman" w:hAnsi="Times New Roman"/>
        </w:rPr>
        <w:t xml:space="preserve">        UsedCarNnalysis usedCarNnalysis = </w:t>
      </w:r>
      <w:r>
        <w:rPr>
          <w:rFonts w:hint="default" w:ascii="Times New Roman" w:hAnsi="Times New Roman"/>
          <w:b/>
          <w:bCs/>
          <w:color w:val="000080"/>
        </w:rPr>
        <w:t xml:space="preserve">new </w:t>
      </w:r>
      <w:r>
        <w:rPr>
          <w:rFonts w:hint="default" w:ascii="Times New Roman" w:hAnsi="Times New Roman"/>
        </w:rPr>
        <w:t>UsedCarNnalysis();</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 xml:space="preserve">oneHotSamples </w:t>
      </w:r>
      <w:r>
        <w:rPr>
          <w:rFonts w:hint="default" w:ascii="Times New Roman" w:hAnsi="Times New Roman"/>
        </w:rPr>
        <w:t>= usedCarNnalysis.readFile2(</w:t>
      </w:r>
      <w:r>
        <w:rPr>
          <w:rFonts w:hint="default" w:ascii="Times New Roman" w:hAnsi="Times New Roman"/>
          <w:b/>
          <w:bCs/>
          <w:color w:val="008000"/>
        </w:rPr>
        <w:t>"汽车价格离群值检测/dataset/accord_sedan_training.csv"</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i/>
          <w:iCs/>
          <w:color w:val="808080"/>
        </w:rPr>
        <w:t>//获取输入训练数据文本的   行数</w:t>
      </w:r>
      <w:r>
        <w:rPr>
          <w:rFonts w:hint="default" w:ascii="Times New Roman" w:hAnsi="Times New Roman"/>
          <w:i/>
          <w:iCs/>
          <w:color w:val="808080"/>
        </w:rPr>
        <w:br w:type="textWrapping"/>
      </w:r>
      <w:r>
        <w:rPr>
          <w:rFonts w:hint="default" w:ascii="Times New Roman" w:hAnsi="Times New Roman"/>
          <w:i/>
          <w:iCs/>
          <w:color w:val="808080"/>
        </w:rPr>
        <w:t xml:space="preserve">        </w:t>
      </w:r>
      <w:r>
        <w:rPr>
          <w:rFonts w:hint="default" w:ascii="Times New Roman" w:hAnsi="Times New Roman"/>
          <w:b/>
          <w:bCs/>
          <w:color w:val="000080"/>
        </w:rPr>
        <w:t xml:space="preserve">int </w:t>
      </w:r>
      <w:r>
        <w:rPr>
          <w:rFonts w:hint="default" w:ascii="Times New Roman" w:hAnsi="Times New Roman"/>
        </w:rPr>
        <w:t>rowoffile=</w:t>
      </w:r>
      <w:r>
        <w:rPr>
          <w:rFonts w:hint="default" w:ascii="Times New Roman" w:hAnsi="Times New Roman"/>
          <w:b/>
          <w:bCs/>
          <w:color w:val="660E7A"/>
        </w:rPr>
        <w:t>oneHotSamples</w:t>
      </w:r>
      <w:r>
        <w:rPr>
          <w:rFonts w:hint="default" w:ascii="Times New Roman" w:hAnsi="Times New Roman"/>
        </w:rPr>
        <w:t>.size();</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i/>
          <w:iCs/>
          <w:color w:val="808080"/>
        </w:rPr>
        <w:t>//获取输入训练数据文本的   列数</w:t>
      </w:r>
      <w:r>
        <w:rPr>
          <w:rFonts w:hint="default" w:ascii="Times New Roman" w:hAnsi="Times New Roman"/>
          <w:i/>
          <w:iCs/>
          <w:color w:val="808080"/>
        </w:rPr>
        <w:br w:type="textWrapping"/>
      </w:r>
      <w:r>
        <w:rPr>
          <w:rFonts w:hint="default" w:ascii="Times New Roman" w:hAnsi="Times New Roman"/>
          <w:i/>
          <w:iCs/>
          <w:color w:val="808080"/>
        </w:rPr>
        <w:t xml:space="preserve">        </w:t>
      </w:r>
      <w:r>
        <w:rPr>
          <w:rFonts w:hint="default" w:ascii="Times New Roman" w:hAnsi="Times New Roman"/>
          <w:b/>
          <w:bCs/>
          <w:color w:val="000080"/>
        </w:rPr>
        <w:t xml:space="preserve">int </w:t>
      </w:r>
      <w:r>
        <w:rPr>
          <w:rFonts w:hint="default" w:ascii="Times New Roman" w:hAnsi="Times New Roman"/>
        </w:rPr>
        <w:t>columnoffile = OneHotSample.</w:t>
      </w:r>
      <w:r>
        <w:rPr>
          <w:rFonts w:hint="default" w:ascii="Times New Roman" w:hAnsi="Times New Roman"/>
          <w:b/>
          <w:bCs/>
          <w:color w:val="000080"/>
        </w:rPr>
        <w:t>class</w:t>
      </w:r>
      <w:r>
        <w:rPr>
          <w:rFonts w:hint="default" w:ascii="Times New Roman" w:hAnsi="Times New Roman"/>
        </w:rPr>
        <w:t>.getDeclaredFields().</w:t>
      </w:r>
      <w:r>
        <w:rPr>
          <w:rFonts w:hint="default" w:ascii="Times New Roman" w:hAnsi="Times New Roman"/>
          <w:b/>
          <w:bCs/>
          <w:color w:val="660E7A"/>
        </w:rPr>
        <w:t>length</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i/>
          <w:iCs/>
          <w:color w:val="808080"/>
        </w:rPr>
        <w:t>//去掉某些会造成线性相关的列</w:t>
      </w:r>
      <w:r>
        <w:rPr>
          <w:rFonts w:hint="default" w:ascii="Times New Roman" w:hAnsi="Times New Roman"/>
          <w:i/>
          <w:iCs/>
          <w:color w:val="808080"/>
        </w:rPr>
        <w:br w:type="textWrapping"/>
      </w:r>
      <w:r>
        <w:rPr>
          <w:rFonts w:hint="default" w:ascii="Times New Roman" w:hAnsi="Times New Roman"/>
          <w:i/>
          <w:iCs/>
          <w:color w:val="808080"/>
        </w:rPr>
        <w:t xml:space="preserve">        </w:t>
      </w:r>
      <w:r>
        <w:rPr>
          <w:rFonts w:hint="default" w:ascii="Times New Roman" w:hAnsi="Times New Roman"/>
          <w:b/>
          <w:bCs/>
          <w:color w:val="660E7A"/>
        </w:rPr>
        <w:t xml:space="preserve">denseX </w:t>
      </w:r>
      <w:r>
        <w:rPr>
          <w:rFonts w:hint="default" w:ascii="Times New Roman" w:hAnsi="Times New Roman"/>
        </w:rPr>
        <w:t>= DenseMatrix.</w:t>
      </w:r>
      <w:r>
        <w:rPr>
          <w:rFonts w:hint="default" w:ascii="Times New Roman" w:hAnsi="Times New Roman"/>
          <w:b/>
          <w:bCs/>
          <w:i/>
          <w:iCs/>
          <w:color w:val="660E7A"/>
        </w:rPr>
        <w:t>Factory</w:t>
      </w:r>
      <w:r>
        <w:rPr>
          <w:rFonts w:hint="default" w:ascii="Times New Roman" w:hAnsi="Times New Roman"/>
        </w:rPr>
        <w:t xml:space="preserve">.zeros(rowoffile, columnoffile - </w:t>
      </w:r>
      <w:r>
        <w:rPr>
          <w:rFonts w:hint="default" w:ascii="Times New Roman" w:hAnsi="Times New Roman"/>
          <w:color w:val="0000FF"/>
        </w:rPr>
        <w:t>1</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 xml:space="preserve">denseY </w:t>
      </w:r>
      <w:r>
        <w:rPr>
          <w:rFonts w:hint="default" w:ascii="Times New Roman" w:hAnsi="Times New Roman"/>
        </w:rPr>
        <w:t>= DenseMatrix.</w:t>
      </w:r>
      <w:r>
        <w:rPr>
          <w:rFonts w:hint="default" w:ascii="Times New Roman" w:hAnsi="Times New Roman"/>
          <w:b/>
          <w:bCs/>
          <w:i/>
          <w:iCs/>
          <w:color w:val="660E7A"/>
        </w:rPr>
        <w:t>Factory</w:t>
      </w:r>
      <w:r>
        <w:rPr>
          <w:rFonts w:hint="default" w:ascii="Times New Roman" w:hAnsi="Times New Roman"/>
        </w:rPr>
        <w:t xml:space="preserve">.zeros(rowoffile, </w:t>
      </w:r>
      <w:r>
        <w:rPr>
          <w:rFonts w:hint="default" w:ascii="Times New Roman" w:hAnsi="Times New Roman"/>
          <w:color w:val="0000FF"/>
        </w:rPr>
        <w:t>1</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initMatrix();</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private void </w:t>
      </w:r>
      <w:r>
        <w:rPr>
          <w:rFonts w:hint="default" w:ascii="Times New Roman" w:hAnsi="Times New Roman"/>
        </w:rPr>
        <w:t>initMatrix(){</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for </w:t>
      </w:r>
      <w:r>
        <w:rPr>
          <w:rFonts w:hint="default" w:ascii="Times New Roman" w:hAnsi="Times New Roman"/>
        </w:rPr>
        <w:t>(</w:t>
      </w:r>
      <w:r>
        <w:rPr>
          <w:rFonts w:hint="default" w:ascii="Times New Roman" w:hAnsi="Times New Roman"/>
          <w:b/>
          <w:bCs/>
          <w:color w:val="000080"/>
        </w:rPr>
        <w:t xml:space="preserve">int </w:t>
      </w:r>
      <w:r>
        <w:rPr>
          <w:rFonts w:hint="default" w:ascii="Times New Roman" w:hAnsi="Times New Roman"/>
        </w:rPr>
        <w:t xml:space="preserve">i = </w:t>
      </w:r>
      <w:r>
        <w:rPr>
          <w:rFonts w:hint="default" w:ascii="Times New Roman" w:hAnsi="Times New Roman"/>
          <w:color w:val="0000FF"/>
        </w:rPr>
        <w:t>0</w:t>
      </w:r>
      <w:r>
        <w:rPr>
          <w:rFonts w:hint="default" w:ascii="Times New Roman" w:hAnsi="Times New Roman"/>
        </w:rPr>
        <w:t xml:space="preserve">; i &lt; </w:t>
      </w:r>
      <w:r>
        <w:rPr>
          <w:rFonts w:hint="default" w:ascii="Times New Roman" w:hAnsi="Times New Roman"/>
          <w:b/>
          <w:bCs/>
          <w:color w:val="660E7A"/>
        </w:rPr>
        <w:t>oneHotSamples</w:t>
      </w:r>
      <w:r>
        <w:rPr>
          <w:rFonts w:hint="default" w:ascii="Times New Roman" w:hAnsi="Times New Roman"/>
        </w:rPr>
        <w:t>.size();i++)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color w:val="0000FF"/>
        </w:rPr>
        <w:t>1.0</w:t>
      </w:r>
      <w:r>
        <w:rPr>
          <w:rFonts w:hint="default" w:ascii="Times New Roman" w:hAnsi="Times New Roman"/>
        </w:rPr>
        <w:t xml:space="preserve">, i, </w:t>
      </w:r>
      <w:r>
        <w:rPr>
          <w:rFonts w:hint="default" w:ascii="Times New Roman" w:hAnsi="Times New Roman"/>
          <w:color w:val="0000FF"/>
        </w:rPr>
        <w:t>0</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.get(i).getEngine4Cyl(), i, </w:t>
      </w:r>
      <w:r>
        <w:rPr>
          <w:rFonts w:hint="default" w:ascii="Times New Roman" w:hAnsi="Times New Roman"/>
          <w:color w:val="0000FF"/>
        </w:rPr>
        <w:t>1</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.get(i).getMileage(), i, </w:t>
      </w:r>
      <w:r>
        <w:rPr>
          <w:rFonts w:hint="default" w:ascii="Times New Roman" w:hAnsi="Times New Roman"/>
          <w:color w:val="0000FF"/>
        </w:rPr>
        <w:t>2</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.get(i).getTransmissionAutomatic(), i, </w:t>
      </w:r>
      <w:r>
        <w:rPr>
          <w:rFonts w:hint="default" w:ascii="Times New Roman" w:hAnsi="Times New Roman"/>
          <w:color w:val="0000FF"/>
        </w:rPr>
        <w:t>3</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.get(i).getTrimEx(), i, </w:t>
      </w:r>
      <w:r>
        <w:rPr>
          <w:rFonts w:hint="default" w:ascii="Times New Roman" w:hAnsi="Times New Roman"/>
          <w:color w:val="0000FF"/>
        </w:rPr>
        <w:t>4</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.get(i).getTrimExl(), i, </w:t>
      </w:r>
      <w:r>
        <w:rPr>
          <w:rFonts w:hint="default" w:ascii="Times New Roman" w:hAnsi="Times New Roman"/>
          <w:color w:val="0000FF"/>
        </w:rPr>
        <w:t>5</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.get(i).getEngine6Cyl(), i, </w:t>
      </w:r>
      <w:r>
        <w:rPr>
          <w:rFonts w:hint="default" w:ascii="Times New Roman" w:hAnsi="Times New Roman"/>
          <w:color w:val="0000FF"/>
        </w:rPr>
        <w:t>6</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.get(i).getTransmissionManual(), i, </w:t>
      </w:r>
      <w:r>
        <w:rPr>
          <w:rFonts w:hint="default" w:ascii="Times New Roman" w:hAnsi="Times New Roman"/>
          <w:color w:val="0000FF"/>
        </w:rPr>
        <w:t>7</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.get(i).getTrimLx(), i, </w:t>
      </w:r>
      <w:r>
        <w:rPr>
          <w:rFonts w:hint="default" w:ascii="Times New Roman" w:hAnsi="Times New Roman"/>
          <w:color w:val="0000FF"/>
        </w:rPr>
        <w:t>8</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.get(i).getYear(), i, </w:t>
      </w:r>
      <w:r>
        <w:rPr>
          <w:rFonts w:hint="default" w:ascii="Times New Roman" w:hAnsi="Times New Roman"/>
          <w:color w:val="0000FF"/>
        </w:rPr>
        <w:t>9</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denseY</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.get(i).getPrice(), i, </w:t>
      </w:r>
      <w:r>
        <w:rPr>
          <w:rFonts w:hint="default" w:ascii="Times New Roman" w:hAnsi="Times New Roman"/>
          <w:color w:val="0000FF"/>
        </w:rPr>
        <w:t>0</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 xml:space="preserve">denseXt </w:t>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.transpose();</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public void </w:t>
      </w:r>
      <w:r>
        <w:rPr>
          <w:rFonts w:hint="default" w:ascii="Times New Roman" w:hAnsi="Times New Roman"/>
        </w:rPr>
        <w:t xml:space="preserve">result() </w:t>
      </w:r>
      <w:r>
        <w:rPr>
          <w:rFonts w:hint="default" w:ascii="Times New Roman" w:hAnsi="Times New Roman"/>
          <w:b/>
          <w:bCs/>
          <w:color w:val="000080"/>
        </w:rPr>
        <w:t xml:space="preserve">throws </w:t>
      </w:r>
      <w:r>
        <w:rPr>
          <w:rFonts w:hint="default" w:ascii="Times New Roman" w:hAnsi="Times New Roman"/>
        </w:rPr>
        <w:t>Exception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Matrix denseXtX = </w:t>
      </w:r>
      <w:r>
        <w:rPr>
          <w:rFonts w:hint="default" w:ascii="Times New Roman" w:hAnsi="Times New Roman"/>
          <w:b/>
          <w:bCs/>
          <w:color w:val="660E7A"/>
        </w:rPr>
        <w:t>denseXt</w:t>
      </w:r>
      <w:r>
        <w:rPr>
          <w:rFonts w:hint="default" w:ascii="Times New Roman" w:hAnsi="Times New Roman"/>
        </w:rPr>
        <w:t>.mtimes(</w:t>
      </w:r>
      <w:r>
        <w:rPr>
          <w:rFonts w:hint="default" w:ascii="Times New Roman" w:hAnsi="Times New Roman"/>
          <w:b/>
          <w:bCs/>
          <w:color w:val="660E7A"/>
        </w:rPr>
        <w:t>denseX</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denseXtXInv = denseXtX.pinv();</w:t>
      </w:r>
      <w:r>
        <w:rPr>
          <w:rFonts w:hint="default" w:ascii="Times New Roman" w:hAnsi="Times New Roman"/>
        </w:rPr>
        <w:br w:type="textWrapping"/>
      </w:r>
      <w:r>
        <w:rPr>
          <w:rFonts w:hint="default" w:ascii="Times New Roman" w:hAnsi="Times New Roman"/>
        </w:rPr>
        <w:t xml:space="preserve">        Matrix denseXtXInvXt = denseXtXInv.mtimes(</w:t>
      </w:r>
      <w:r>
        <w:rPr>
          <w:rFonts w:hint="default" w:ascii="Times New Roman" w:hAnsi="Times New Roman"/>
          <w:b/>
          <w:bCs/>
          <w:color w:val="660E7A"/>
        </w:rPr>
        <w:t>denseXt</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denseXtXInvXtY = denseXtXInvXt.mtimes(</w:t>
      </w:r>
      <w:r>
        <w:rPr>
          <w:rFonts w:hint="default" w:ascii="Times New Roman" w:hAnsi="Times New Roman"/>
          <w:b/>
          <w:bCs/>
          <w:color w:val="660E7A"/>
        </w:rPr>
        <w:t>denseY</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System.</w:t>
      </w:r>
      <w:r>
        <w:rPr>
          <w:rFonts w:hint="default" w:ascii="Times New Roman" w:hAnsi="Times New Roman"/>
          <w:b/>
          <w:bCs/>
          <w:i/>
          <w:iCs/>
          <w:color w:val="660E7A"/>
        </w:rPr>
        <w:t>out</w:t>
      </w:r>
      <w:r>
        <w:rPr>
          <w:rFonts w:hint="default" w:ascii="Times New Roman" w:hAnsi="Times New Roman"/>
        </w:rPr>
        <w:t>.println(denseXtXInvXtY);</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public static void </w:t>
      </w:r>
      <w:r>
        <w:rPr>
          <w:rFonts w:hint="default" w:ascii="Times New Roman" w:hAnsi="Times New Roman"/>
        </w:rPr>
        <w:t xml:space="preserve">main(String[] args) </w:t>
      </w:r>
      <w:r>
        <w:rPr>
          <w:rFonts w:hint="default" w:ascii="Times New Roman" w:hAnsi="Times New Roman"/>
          <w:b/>
          <w:bCs/>
          <w:color w:val="000080"/>
        </w:rPr>
        <w:t xml:space="preserve">throws </w:t>
      </w:r>
      <w:r>
        <w:rPr>
          <w:rFonts w:hint="default" w:ascii="Times New Roman" w:hAnsi="Times New Roman"/>
        </w:rPr>
        <w:t>Exception {</w:t>
      </w:r>
      <w:r>
        <w:rPr>
          <w:rFonts w:hint="default" w:ascii="Times New Roman" w:hAnsi="Times New Roman"/>
        </w:rPr>
        <w:br w:type="textWrapping"/>
      </w:r>
      <w:r>
        <w:rPr>
          <w:rFonts w:hint="default" w:ascii="Times New Roman" w:hAnsi="Times New Roman"/>
        </w:rPr>
        <w:t xml:space="preserve">        LinearRegression m = </w:t>
      </w:r>
      <w:r>
        <w:rPr>
          <w:rFonts w:hint="default" w:ascii="Times New Roman" w:hAnsi="Times New Roman"/>
          <w:b/>
          <w:bCs/>
          <w:color w:val="000080"/>
        </w:rPr>
        <w:t xml:space="preserve">new </w:t>
      </w:r>
      <w:r>
        <w:rPr>
          <w:rFonts w:hint="default" w:ascii="Times New Roman" w:hAnsi="Times New Roman"/>
        </w:rPr>
        <w:t>LinearRegression();</w:t>
      </w:r>
      <w:r>
        <w:rPr>
          <w:rFonts w:hint="default" w:ascii="Times New Roman" w:hAnsi="Times New Roman"/>
        </w:rPr>
        <w:br w:type="textWrapping"/>
      </w:r>
      <w:r>
        <w:rPr>
          <w:rFonts w:hint="default" w:ascii="Times New Roman" w:hAnsi="Times New Roman"/>
        </w:rPr>
        <w:t xml:space="preserve">        m.result();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w:t>
      </w:r>
    </w:p>
    <w:p>
      <w:pPr>
        <w:pStyle w:val="8"/>
        <w:framePr/>
        <w:widowControl/>
        <w:shd w:val="clear" w:color="auto" w:fill="FFFFFF"/>
        <w:rPr>
          <w:rFonts w:hint="default" w:ascii="Times New Roman" w:hAnsi="Times New Roman"/>
        </w:rPr>
      </w:pPr>
    </w:p>
    <w:p>
      <w:pPr>
        <w:framePr w:wrap="auto" w:vAnchor="margin" w:hAnchor="text" w:yAlign="inline"/>
        <w:spacing w:line="300" w:lineRule="auto"/>
        <w:jc w:val="left"/>
        <w:outlineLvl w:val="1"/>
        <w:rPr>
          <w:rStyle w:val="16"/>
          <w:rFonts w:ascii="黑体" w:hAnsi="黑体" w:eastAsia="黑体" w:cs="黑体"/>
          <w:sz w:val="28"/>
          <w:szCs w:val="28"/>
        </w:rPr>
      </w:pPr>
      <w:bookmarkStart w:id="13" w:name="_Toc26903"/>
      <w:r>
        <w:rPr>
          <w:rStyle w:val="16"/>
          <w:rFonts w:ascii="黑体" w:hAnsi="黑体" w:eastAsia="黑体" w:cs="黑体"/>
          <w:sz w:val="28"/>
          <w:szCs w:val="28"/>
        </w:rPr>
        <w:t>4.</w:t>
      </w:r>
      <w:r>
        <w:rPr>
          <w:rStyle w:val="16"/>
          <w:rFonts w:hint="eastAsia" w:ascii="黑体" w:hAnsi="黑体" w:eastAsia="黑体" w:cs="黑体"/>
          <w:sz w:val="28"/>
          <w:szCs w:val="28"/>
        </w:rPr>
        <w:t>6</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线性回归模型离群值检测</w:t>
      </w:r>
      <w:bookmarkEnd w:id="13"/>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在本样本案例中，我们选择置信水平为0.95，即认为只要超过了95%百分位数的样本数据，都被认为是异常数据。通过线性回归模型方程得到的结果中，在这417个被检测样本数据中，置信水平为0.</w:t>
      </w:r>
      <w:r>
        <w:rPr>
          <w:rStyle w:val="16"/>
          <w:rFonts w:ascii="宋体" w:hAnsi="宋体" w:eastAsia="宋体" w:cs="宋体"/>
          <w:sz w:val="24"/>
          <w:szCs w:val="24"/>
        </w:rPr>
        <w:t>95</w:t>
      </w:r>
      <w:r>
        <w:rPr>
          <w:rStyle w:val="16"/>
          <w:rFonts w:hint="eastAsia" w:ascii="宋体" w:hAnsi="宋体" w:eastAsia="宋体" w:cs="宋体"/>
          <w:sz w:val="24"/>
          <w:szCs w:val="24"/>
        </w:rPr>
        <w:t>对应的误差值为：2712.91；即我们认为 只要通过线性回归模型方程得到的而价格和样本的实际价格的误差值大于2712.91，我们就有理由的认为这个样本数据是异常样本，不值得参考；下面是一些异常的样本数据的一些因素值：</w:t>
      </w:r>
    </w:p>
    <w:p>
      <w:pPr>
        <w:framePr w:wrap="auto" w:vAnchor="margin" w:hAnchor="text" w:yAlign="inline"/>
        <w:spacing w:line="300" w:lineRule="auto"/>
        <w:jc w:val="center"/>
        <w:rPr>
          <w:rStyle w:val="16"/>
          <w:rFonts w:hint="eastAsia" w:ascii="宋体" w:hAnsi="宋体" w:eastAsia="宋体" w:cs="宋体"/>
        </w:rPr>
      </w:pPr>
    </w:p>
    <w:p>
      <w:pPr>
        <w:framePr w:wrap="auto" w:vAnchor="margin" w:hAnchor="text" w:yAlign="inline"/>
        <w:spacing w:line="300" w:lineRule="auto"/>
        <w:jc w:val="center"/>
        <w:rPr>
          <w:rStyle w:val="16"/>
          <w:rFonts w:ascii="宋体" w:hAnsi="宋体" w:eastAsia="宋体" w:cs="宋体"/>
        </w:rPr>
      </w:pPr>
      <w:r>
        <w:rPr>
          <w:rStyle w:val="16"/>
          <w:rFonts w:hint="eastAsia" w:ascii="宋体" w:hAnsi="宋体" w:eastAsia="宋体" w:cs="宋体"/>
        </w:rPr>
        <w:t>表4</w:t>
      </w:r>
      <w:r>
        <w:rPr>
          <w:rStyle w:val="16"/>
          <w:rFonts w:ascii="宋体" w:hAnsi="宋体" w:eastAsia="宋体" w:cs="宋体"/>
        </w:rPr>
        <w:t>-</w:t>
      </w:r>
      <w:r>
        <w:rPr>
          <w:rStyle w:val="16"/>
          <w:rFonts w:hint="eastAsia" w:ascii="宋体" w:hAnsi="宋体" w:eastAsia="宋体" w:cs="宋体"/>
        </w:rPr>
        <w:t>1　　异常样本数据</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4"/>
        <w:gridCol w:w="1535"/>
        <w:gridCol w:w="1542"/>
        <w:gridCol w:w="1532"/>
        <w:gridCol w:w="1656"/>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Price</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Mileage</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Trim</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Transmission</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0</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8990</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107952</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16000</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77997</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exl</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2</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8995</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72434</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lx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3</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8991</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106405</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8998</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55666</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lx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Manual</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5</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16995</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66531</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14450</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81869</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lx</w:t>
            </w:r>
          </w:p>
        </w:tc>
        <w:tc>
          <w:tcPr>
            <w:tcW w:w="1656" w:type="dxa"/>
          </w:tcPr>
          <w:p>
            <w:pPr>
              <w:framePr w:wrap="auto" w:vAnchor="margin" w:hAnchor="text" w:yAlign="inline"/>
              <w:spacing w:line="300" w:lineRule="auto"/>
              <w:jc w:val="center"/>
              <w:rPr>
                <w:rFonts w:ascii="Times New Roman" w:hAnsi="Times New Roman" w:cs="Times New Roman"/>
                <w:sz w:val="24"/>
                <w:szCs w:val="24"/>
              </w:rPr>
            </w:pPr>
            <w:r>
              <w:rPr>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4Cyl</w:t>
            </w:r>
          </w:p>
        </w:tc>
      </w:tr>
    </w:tbl>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14" w:name="_Toc14462"/>
      <w:r>
        <w:rPr>
          <w:rStyle w:val="16"/>
          <w:rFonts w:hint="eastAsia" w:ascii="黑体" w:hAnsi="黑体" w:eastAsia="黑体" w:cs="黑体"/>
          <w:sz w:val="30"/>
          <w:szCs w:val="30"/>
        </w:rPr>
        <w:t>5　　局部异常因子（LOF）算法</w:t>
      </w:r>
      <w:bookmarkEnd w:id="14"/>
    </w:p>
    <w:p>
      <w:pPr>
        <w:framePr w:wrap="auto" w:vAnchor="margin" w:hAnchor="text" w:yAlign="inline"/>
        <w:spacing w:line="300" w:lineRule="auto"/>
        <w:jc w:val="center"/>
        <w:outlineLvl w:val="9"/>
        <w:rPr>
          <w:rStyle w:val="16"/>
          <w:rFonts w:ascii="黑体" w:hAnsi="黑体" w:eastAsia="黑体" w:cs="黑体"/>
          <w:sz w:val="30"/>
          <w:szCs w:val="30"/>
        </w:rPr>
      </w:pPr>
    </w:p>
    <w:p>
      <w:pPr>
        <w:framePr w:wrap="auto" w:vAnchor="margin" w:hAnchor="text" w:yAlign="inline"/>
        <w:spacing w:line="300" w:lineRule="auto"/>
        <w:outlineLvl w:val="1"/>
        <w:rPr>
          <w:rStyle w:val="16"/>
          <w:rFonts w:ascii="宋体" w:hAnsi="宋体" w:eastAsia="黑体" w:cs="宋体"/>
          <w:sz w:val="24"/>
          <w:szCs w:val="24"/>
        </w:rPr>
      </w:pPr>
      <w:bookmarkStart w:id="15" w:name="_Toc2005"/>
      <w:r>
        <w:rPr>
          <w:rStyle w:val="16"/>
          <w:rFonts w:hint="eastAsia" w:ascii="黑体" w:hAnsi="黑体" w:eastAsia="黑体" w:cs="黑体"/>
          <w:sz w:val="28"/>
          <w:szCs w:val="28"/>
        </w:rPr>
        <w:t>5</w:t>
      </w:r>
      <w:r>
        <w:rPr>
          <w:rStyle w:val="16"/>
          <w:rFonts w:ascii="黑体" w:hAnsi="黑体" w:eastAsia="黑体" w:cs="黑体"/>
          <w:sz w:val="28"/>
          <w:szCs w:val="28"/>
        </w:rPr>
        <w:t>.</w:t>
      </w:r>
      <w:r>
        <w:rPr>
          <w:rStyle w:val="16"/>
          <w:rFonts w:hint="eastAsia" w:ascii="黑体" w:hAnsi="黑体" w:eastAsia="黑体" w:cs="黑体"/>
          <w:sz w:val="28"/>
          <w:szCs w:val="28"/>
        </w:rPr>
        <w:t>1　LOF算法简介</w:t>
      </w:r>
      <w:bookmarkEnd w:id="15"/>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与离群点检测相关的还有大量关于类聚算法的工作，从类聚算法的角度来看，离群点不属于数据中的对象，这是数据和行为又被称作孤立点、噪音、异常点或离群点，但还是离群点的叫法最为普遍。</w:t>
      </w:r>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离群检测算法分类：</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基于统计的离群检测方法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基于聚类的离群检测方法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基于分类的离群检测方法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基于距离的离群检测方法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基于密度的离群检测方法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基于信息熵的离群检测算法</w:t>
      </w: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而局部离群检测算法（Local Outlier Factor）就是基于密度的离群检测算法。</w:t>
      </w:r>
    </w:p>
    <w:p>
      <w:pPr>
        <w:framePr w:wrap="auto" w:vAnchor="margin" w:hAnchor="text" w:yAlign="inline"/>
        <w:spacing w:line="300" w:lineRule="auto"/>
        <w:ind w:firstLine="480"/>
        <w:rPr>
          <w:rStyle w:val="16"/>
          <w:rFonts w:hint="eastAsia" w:ascii="宋体" w:hAnsi="宋体" w:eastAsia="宋体" w:cs="宋体"/>
          <w:sz w:val="24"/>
          <w:szCs w:val="24"/>
        </w:rPr>
      </w:pPr>
      <w:r>
        <w:rPr>
          <w:rStyle w:val="16"/>
          <w:rFonts w:hint="eastAsia" w:ascii="宋体" w:hAnsi="宋体" w:eastAsia="宋体" w:cs="宋体"/>
          <w:sz w:val="24"/>
          <w:szCs w:val="24"/>
        </w:rPr>
        <w:t>LOF算法全程又叫做局部一场因子，一种基于密度的异常点检测算法，在视觉感官上的效果如下图：</w:t>
      </w:r>
    </w:p>
    <w:p>
      <w:pPr>
        <w:framePr w:wrap="auto" w:vAnchor="margin" w:hAnchor="text" w:yAlign="inline"/>
        <w:spacing w:line="300" w:lineRule="auto"/>
        <w:rPr>
          <w:rStyle w:val="16"/>
          <w:rFonts w:hint="eastAsia" w:ascii="宋体" w:hAnsi="宋体" w:eastAsia="宋体" w:cs="宋体"/>
          <w:sz w:val="24"/>
          <w:szCs w:val="24"/>
        </w:rPr>
      </w:pPr>
    </w:p>
    <w:p>
      <w:pPr>
        <w:pStyle w:val="2"/>
        <w:framePr/>
        <w:spacing w:line="300" w:lineRule="auto"/>
        <w:ind w:firstLine="480"/>
        <w:jc w:val="center"/>
        <w:rPr>
          <w:rFonts w:hint="eastAsia" w:eastAsia="宋体"/>
          <w:lang w:eastAsia="zh-CN"/>
        </w:rPr>
      </w:pPr>
      <w:r>
        <w:t xml:space="preserve">图 </w:t>
      </w:r>
      <w:r>
        <w:fldChar w:fldCharType="begin"/>
      </w:r>
      <w:r>
        <w:instrText xml:space="preserve"> SEQ 图 \* ARABIC </w:instrText>
      </w:r>
      <w:r>
        <w:fldChar w:fldCharType="separate"/>
      </w:r>
      <w:r>
        <w:t>3</w:t>
      </w:r>
      <w:r>
        <w:fldChar w:fldCharType="end"/>
      </w:r>
      <w:r>
        <w:rPr>
          <w:rFonts w:hint="eastAsia" w:eastAsia="宋体"/>
          <w:lang w:eastAsia="zh-CN"/>
        </w:rPr>
        <w:t>被检测样本分布实例</w:t>
      </w:r>
    </w:p>
    <w:p>
      <w:pPr>
        <w:framePr w:wrap="auto" w:vAnchor="margin" w:hAnchor="text" w:yAlign="inline"/>
        <w:spacing w:line="300" w:lineRule="auto"/>
        <w:ind w:firstLine="480"/>
        <w:jc w:val="center"/>
      </w:pPr>
      <w:r>
        <w:drawing>
          <wp:inline distT="0" distB="0" distL="114300" distR="114300">
            <wp:extent cx="3752850" cy="2933700"/>
            <wp:effectExtent l="0" t="0" r="1143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7"/>
                    <a:stretch>
                      <a:fillRect/>
                    </a:stretch>
                  </pic:blipFill>
                  <pic:spPr>
                    <a:xfrm>
                      <a:off x="0" y="0"/>
                      <a:ext cx="3752850" cy="2933700"/>
                    </a:xfrm>
                    <a:prstGeom prst="rect">
                      <a:avLst/>
                    </a:prstGeom>
                    <a:noFill/>
                    <a:ln>
                      <a:noFill/>
                    </a:ln>
                  </pic:spPr>
                </pic:pic>
              </a:graphicData>
            </a:graphic>
          </wp:inline>
        </w:drawing>
      </w:r>
    </w:p>
    <w:p>
      <w:pPr>
        <w:framePr w:wrap="auto" w:vAnchor="margin" w:hAnchor="text" w:yAlign="inline"/>
        <w:spacing w:line="300" w:lineRule="auto"/>
        <w:ind w:firstLine="480"/>
        <w:rPr>
          <w:rFonts w:ascii="宋体" w:hAnsi="宋体" w:eastAsia="宋体" w:cs="宋体"/>
          <w:sz w:val="24"/>
          <w:szCs w:val="24"/>
        </w:rPr>
      </w:pPr>
      <w:r>
        <w:rPr>
          <w:rFonts w:hint="eastAsia" w:ascii="宋体" w:hAnsi="宋体" w:eastAsia="宋体" w:cs="宋体"/>
          <w:sz w:val="24"/>
          <w:szCs w:val="24"/>
        </w:rPr>
        <w:t>对于C1的集合点群，在整体上的距离、密度、分散情况都比较的均匀一致，我们可以认为他是同一簇；而对于C2的集合点群，我们也可以认为是统一簇，但是点o</w:t>
      </w:r>
      <w:r>
        <w:rPr>
          <w:rFonts w:hint="eastAsia" w:ascii="宋体" w:hAnsi="宋体" w:eastAsia="宋体" w:cs="宋体"/>
          <w:sz w:val="24"/>
          <w:szCs w:val="24"/>
          <w:vertAlign w:val="subscript"/>
        </w:rPr>
        <w:t>1</w:t>
      </w:r>
      <w:r>
        <w:rPr>
          <w:rFonts w:hint="eastAsia" w:ascii="宋体" w:hAnsi="宋体" w:eastAsia="宋体" w:cs="宋体"/>
          <w:sz w:val="24"/>
          <w:szCs w:val="24"/>
        </w:rPr>
        <w:t>、o</w:t>
      </w:r>
      <w:r>
        <w:rPr>
          <w:rFonts w:hint="eastAsia" w:ascii="宋体" w:hAnsi="宋体" w:eastAsia="宋体" w:cs="宋体"/>
          <w:sz w:val="24"/>
          <w:szCs w:val="24"/>
          <w:vertAlign w:val="subscript"/>
        </w:rPr>
        <w:t>2</w:t>
      </w:r>
      <w:r>
        <w:rPr>
          <w:rFonts w:hint="eastAsia" w:ascii="宋体" w:hAnsi="宋体" w:eastAsia="宋体" w:cs="宋体"/>
          <w:sz w:val="24"/>
          <w:szCs w:val="24"/>
        </w:rPr>
        <w:t>相对于集合簇就相对孤立，所以可以判定这两个点就是异常点或者称之为离散点。于是我们需要一个通用的算法，实现既可以从满足C1这种密度较分散而C2密度又较紧凑的集合点中得出异常样本点，而LOF算法就可以实现这种算法。</w:t>
      </w:r>
    </w:p>
    <w:p>
      <w:pPr>
        <w:framePr w:wrap="auto" w:vAnchor="margin" w:hAnchor="text" w:yAlign="inline"/>
        <w:spacing w:line="300" w:lineRule="auto"/>
        <w:jc w:val="left"/>
        <w:outlineLvl w:val="1"/>
        <w:rPr>
          <w:rStyle w:val="16"/>
          <w:rFonts w:ascii="黑体" w:hAnsi="黑体" w:eastAsia="黑体" w:cs="黑体"/>
          <w:sz w:val="28"/>
          <w:szCs w:val="28"/>
        </w:rPr>
      </w:pPr>
      <w:bookmarkStart w:id="16" w:name="_Toc21788"/>
      <w:r>
        <w:rPr>
          <w:rStyle w:val="16"/>
          <w:rFonts w:hint="eastAsia" w:ascii="黑体" w:hAnsi="黑体" w:eastAsia="黑体" w:cs="黑体"/>
          <w:sz w:val="28"/>
          <w:szCs w:val="28"/>
        </w:rPr>
        <w:t>5</w:t>
      </w:r>
      <w:r>
        <w:rPr>
          <w:rStyle w:val="16"/>
          <w:rFonts w:ascii="黑体" w:hAnsi="黑体" w:eastAsia="黑体" w:cs="黑体"/>
          <w:sz w:val="28"/>
          <w:szCs w:val="28"/>
        </w:rPr>
        <w:t>.2</w:t>
      </w:r>
      <w:r>
        <w:rPr>
          <w:rStyle w:val="16"/>
          <w:rFonts w:hint="eastAsia" w:ascii="黑体" w:hAnsi="黑体" w:eastAsia="黑体" w:cs="黑体"/>
          <w:sz w:val="28"/>
          <w:szCs w:val="28"/>
        </w:rPr>
        <w:t>　LOF算法实现过程</w:t>
      </w:r>
      <w:bookmarkEnd w:id="16"/>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在LOF算法的实现过程中，有一些比较重要的定义概念：</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d(p,o)：点p与o之间的距离</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k-distance：第k距离，对于某点p的第k距离d</w:t>
      </w:r>
      <w:r>
        <w:rPr>
          <w:rStyle w:val="16"/>
          <w:rFonts w:hint="eastAsia" w:ascii="宋体" w:hAnsi="宋体" w:eastAsia="宋体" w:cs="宋体"/>
          <w:sz w:val="24"/>
          <w:szCs w:val="24"/>
          <w:vertAlign w:val="subscript"/>
        </w:rPr>
        <w:t>k</w:t>
      </w:r>
      <w:r>
        <w:rPr>
          <w:rStyle w:val="16"/>
          <w:rFonts w:hint="eastAsia" w:ascii="宋体" w:hAnsi="宋体" w:eastAsia="宋体" w:cs="宋体"/>
          <w:sz w:val="24"/>
          <w:szCs w:val="24"/>
        </w:rPr>
        <w:t>(p)有如下定义规则</w:t>
      </w:r>
    </w:p>
    <w:p>
      <w:pPr>
        <w:framePr w:wrap="auto" w:vAnchor="margin" w:hAnchor="text" w:yAlign="inline"/>
        <w:numPr>
          <w:ilvl w:val="0"/>
          <w:numId w:val="2"/>
        </w:numPr>
        <w:spacing w:line="300" w:lineRule="auto"/>
        <w:ind w:left="0" w:firstLine="840"/>
        <w:rPr>
          <w:rStyle w:val="16"/>
          <w:rFonts w:ascii="宋体" w:hAnsi="宋体" w:eastAsia="宋体" w:cs="宋体"/>
          <w:sz w:val="24"/>
          <w:szCs w:val="24"/>
        </w:rPr>
      </w:pPr>
      <w:r>
        <w:rPr>
          <w:rStyle w:val="16"/>
          <w:rFonts w:hint="eastAsia" w:ascii="宋体" w:hAnsi="宋体" w:eastAsia="宋体" w:cs="宋体"/>
          <w:sz w:val="24"/>
          <w:szCs w:val="24"/>
        </w:rPr>
        <w:t>d</w:t>
      </w:r>
      <w:r>
        <w:rPr>
          <w:rStyle w:val="16"/>
          <w:rFonts w:hint="eastAsia" w:ascii="宋体" w:hAnsi="宋体" w:eastAsia="宋体" w:cs="宋体"/>
          <w:sz w:val="24"/>
          <w:szCs w:val="24"/>
          <w:vertAlign w:val="subscript"/>
        </w:rPr>
        <w:t>k</w:t>
      </w:r>
      <w:r>
        <w:rPr>
          <w:rStyle w:val="16"/>
          <w:rFonts w:hint="eastAsia" w:ascii="宋体" w:hAnsi="宋体" w:eastAsia="宋体" w:cs="宋体"/>
          <w:sz w:val="24"/>
          <w:szCs w:val="24"/>
        </w:rPr>
        <w:t>(p) = d(p，o)</w:t>
      </w:r>
    </w:p>
    <w:p>
      <w:pPr>
        <w:framePr w:wrap="auto" w:vAnchor="margin" w:hAnchor="text" w:yAlign="inline"/>
        <w:numPr>
          <w:ilvl w:val="0"/>
          <w:numId w:val="2"/>
        </w:numPr>
        <w:spacing w:line="300" w:lineRule="auto"/>
        <w:ind w:left="0" w:firstLine="840"/>
        <w:rPr>
          <w:rStyle w:val="16"/>
          <w:rFonts w:ascii="宋体" w:hAnsi="宋体" w:eastAsia="宋体" w:cs="宋体"/>
          <w:sz w:val="24"/>
          <w:szCs w:val="24"/>
        </w:rPr>
      </w:pPr>
      <w:r>
        <w:rPr>
          <w:rStyle w:val="16"/>
          <w:rFonts w:hint="eastAsia" w:ascii="宋体" w:hAnsi="宋体" w:eastAsia="宋体" w:cs="宋体"/>
          <w:sz w:val="24"/>
          <w:szCs w:val="24"/>
        </w:rPr>
        <w:t>在集合当中至少会有不包含点p在内的k个点o’∈ C{x≠p}且d(p,o’)≤d(p，o)</w:t>
      </w:r>
    </w:p>
    <w:p>
      <w:pPr>
        <w:framePr w:wrap="auto" w:vAnchor="margin" w:hAnchor="text" w:yAlign="inline"/>
        <w:numPr>
          <w:ilvl w:val="0"/>
          <w:numId w:val="2"/>
        </w:numPr>
        <w:spacing w:line="300" w:lineRule="auto"/>
        <w:ind w:left="0" w:firstLine="840"/>
        <w:rPr>
          <w:rStyle w:val="16"/>
          <w:rFonts w:ascii="宋体" w:hAnsi="宋体" w:eastAsia="宋体" w:cs="宋体"/>
          <w:sz w:val="24"/>
          <w:szCs w:val="24"/>
        </w:rPr>
      </w:pPr>
      <w:r>
        <w:rPr>
          <w:rStyle w:val="16"/>
          <w:rFonts w:hint="eastAsia" w:ascii="宋体" w:hAnsi="宋体" w:eastAsia="宋体" w:cs="宋体"/>
          <w:sz w:val="24"/>
          <w:szCs w:val="24"/>
        </w:rPr>
        <w:t>在集合当中至多会有不包含点p在内的k - 1个点o’∈ C {x≠p}且d(p,o’)＜d(p，o)</w:t>
      </w:r>
    </w:p>
    <w:p>
      <w:pPr>
        <w:framePr w:wrap="auto" w:vAnchor="margin" w:hAnchor="text" w:yAlign="inline"/>
        <w:spacing w:line="300" w:lineRule="auto"/>
        <w:ind w:firstLine="420"/>
        <w:rPr>
          <w:rStyle w:val="16"/>
          <w:rFonts w:ascii="宋体" w:hAnsi="宋体" w:eastAsia="宋体" w:cs="宋体"/>
          <w:sz w:val="24"/>
          <w:szCs w:val="24"/>
        </w:rPr>
      </w:pPr>
      <w:r>
        <w:rPr>
          <w:rStyle w:val="16"/>
          <w:rFonts w:hint="eastAsia" w:ascii="宋体" w:hAnsi="宋体" w:eastAsia="宋体" w:cs="宋体"/>
          <w:sz w:val="24"/>
          <w:szCs w:val="24"/>
        </w:rPr>
        <w:t>如下图就可以表示为点p的第5距离，即离p第5远的点的距离：</w:t>
      </w:r>
    </w:p>
    <w:p>
      <w:pPr>
        <w:pStyle w:val="2"/>
        <w:framePr/>
        <w:spacing w:line="300" w:lineRule="auto"/>
        <w:jc w:val="both"/>
      </w:pPr>
    </w:p>
    <w:p>
      <w:pPr>
        <w:pStyle w:val="2"/>
        <w:framePr/>
        <w:spacing w:line="300" w:lineRule="auto"/>
        <w:ind w:firstLine="420"/>
        <w:jc w:val="center"/>
        <w:rPr>
          <w:rFonts w:hint="eastAsia" w:eastAsia="宋体"/>
          <w:lang w:eastAsia="zh-CN"/>
        </w:rPr>
      </w:pPr>
      <w:r>
        <w:t xml:space="preserve">图 </w:t>
      </w:r>
      <w:r>
        <w:fldChar w:fldCharType="begin"/>
      </w:r>
      <w:r>
        <w:instrText xml:space="preserve"> SEQ 图 \* ARABIC </w:instrText>
      </w:r>
      <w:r>
        <w:fldChar w:fldCharType="separate"/>
      </w:r>
      <w:r>
        <w:t>4</w:t>
      </w:r>
      <w:r>
        <w:fldChar w:fldCharType="end"/>
      </w:r>
      <w:r>
        <w:rPr>
          <w:rFonts w:hint="eastAsia" w:eastAsia="宋体"/>
          <w:lang w:eastAsia="zh-CN"/>
        </w:rPr>
        <w:t>点p的第5距离事例</w:t>
      </w:r>
    </w:p>
    <w:p>
      <w:pPr>
        <w:framePr w:wrap="auto" w:vAnchor="margin" w:hAnchor="text" w:yAlign="inline"/>
        <w:spacing w:line="300" w:lineRule="auto"/>
        <w:ind w:firstLine="420"/>
        <w:jc w:val="center"/>
      </w:pPr>
      <w:r>
        <w:drawing>
          <wp:inline distT="0" distB="0" distL="114300" distR="114300">
            <wp:extent cx="2943225" cy="2743200"/>
            <wp:effectExtent l="0" t="0" r="1333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8"/>
                    <a:stretch>
                      <a:fillRect/>
                    </a:stretch>
                  </pic:blipFill>
                  <pic:spPr>
                    <a:xfrm>
                      <a:off x="0" y="0"/>
                      <a:ext cx="2943225" cy="2743200"/>
                    </a:xfrm>
                    <a:prstGeom prst="rect">
                      <a:avLst/>
                    </a:prstGeom>
                    <a:noFill/>
                    <a:ln>
                      <a:noFill/>
                    </a:ln>
                  </pic:spPr>
                </pic:pic>
              </a:graphicData>
            </a:graphic>
          </wp:inline>
        </w:drawing>
      </w:r>
    </w:p>
    <w:p>
      <w:pPr>
        <w:framePr w:wrap="auto" w:vAnchor="margin" w:hAnchor="text" w:yAlign="inline"/>
        <w:spacing w:line="300" w:lineRule="auto"/>
        <w:ind w:firstLine="420"/>
        <w:jc w:val="center"/>
      </w:pPr>
    </w:p>
    <w:p>
      <w:pPr>
        <w:framePr w:wrap="auto" w:vAnchor="margin" w:hAnchor="text" w:yAlign="inline"/>
        <w:numPr>
          <w:ilvl w:val="0"/>
          <w:numId w:val="3"/>
        </w:numPr>
        <w:spacing w:line="300" w:lineRule="auto"/>
        <w:rPr>
          <w:rFonts w:ascii="Times New Roman" w:hAnsi="Times New Roman" w:cs="Times New Roman"/>
          <w:sz w:val="24"/>
          <w:szCs w:val="24"/>
        </w:rPr>
      </w:pPr>
      <w:r>
        <w:rPr>
          <w:rFonts w:ascii="Times New Roman" w:hAnsi="Times New Roman" w:eastAsia="宋体" w:cs="Times New Roman"/>
          <w:sz w:val="24"/>
          <w:szCs w:val="24"/>
        </w:rPr>
        <w:t>k-distance</w:t>
      </w:r>
      <w:r>
        <w:rPr>
          <w:rFonts w:hint="eastAsia" w:ascii="Times New Roman" w:hAnsi="Times New Roman" w:eastAsia="宋体" w:cs="Times New Roman"/>
          <w:sz w:val="24"/>
          <w:szCs w:val="24"/>
        </w:rPr>
        <w:t xml:space="preserve"> neighborhood of p：第k距离领域；用符号N</w:t>
      </w:r>
      <w:r>
        <w:rPr>
          <w:rFonts w:hint="eastAsia" w:ascii="Times New Roman" w:hAnsi="Times New Roman" w:eastAsia="宋体" w:cs="Times New Roman"/>
          <w:sz w:val="24"/>
          <w:szCs w:val="24"/>
          <w:vertAlign w:val="subscript"/>
        </w:rPr>
        <w:t>k</w:t>
      </w:r>
      <w:r>
        <w:rPr>
          <w:rFonts w:hint="eastAsia" w:ascii="Times New Roman" w:hAnsi="Times New Roman" w:eastAsia="宋体" w:cs="Times New Roman"/>
          <w:sz w:val="24"/>
          <w:szCs w:val="24"/>
        </w:rPr>
        <w:t>(p)来表示点p的第k距离领域，即点p的第k距离内的所有的点，也包含我们的k点，所以p的第k距离领域内的点的个数|N</w:t>
      </w:r>
      <w:r>
        <w:rPr>
          <w:rFonts w:hint="eastAsia" w:ascii="Times New Roman" w:hAnsi="Times New Roman" w:eastAsia="宋体" w:cs="Times New Roman"/>
          <w:sz w:val="24"/>
          <w:szCs w:val="24"/>
          <w:vertAlign w:val="subscript"/>
        </w:rPr>
        <w:t>k</w:t>
      </w:r>
      <w:r>
        <w:rPr>
          <w:rFonts w:hint="eastAsia" w:ascii="Times New Roman" w:hAnsi="Times New Roman" w:eastAsia="宋体" w:cs="Times New Roman"/>
          <w:sz w:val="24"/>
          <w:szCs w:val="24"/>
        </w:rPr>
        <w:t>(p)| ≥ k</w:t>
      </w:r>
    </w:p>
    <w:p>
      <w:pPr>
        <w:framePr w:wrap="auto" w:vAnchor="margin" w:hAnchor="text" w:yAlign="inline"/>
        <w:numPr>
          <w:ilvl w:val="0"/>
          <w:numId w:val="3"/>
        </w:numPr>
        <w:spacing w:line="300" w:lineRule="auto"/>
        <w:rPr>
          <w:rFonts w:ascii="Times New Roman" w:hAnsi="Times New Roman" w:cs="Times New Roman"/>
          <w:sz w:val="24"/>
          <w:szCs w:val="24"/>
        </w:rPr>
      </w:pPr>
      <w:r>
        <w:rPr>
          <w:rFonts w:hint="eastAsia" w:ascii="Times New Roman" w:hAnsi="Times New Roman" w:cs="Times New Roman"/>
          <w:sz w:val="24"/>
          <w:szCs w:val="24"/>
        </w:rPr>
        <w:t>reach distance：</w:t>
      </w:r>
      <w:r>
        <w:rPr>
          <w:rFonts w:hint="eastAsia" w:ascii="宋体" w:hAnsi="宋体" w:eastAsia="宋体" w:cs="宋体"/>
          <w:sz w:val="24"/>
          <w:szCs w:val="24"/>
        </w:rPr>
        <w:t>可达距离</w:t>
      </w:r>
      <w:r>
        <w:rPr>
          <w:rFonts w:hint="eastAsia" w:ascii="Times New Roman" w:hAnsi="Times New Roman" w:cs="Times New Roman"/>
          <w:sz w:val="24"/>
          <w:szCs w:val="24"/>
        </w:rPr>
        <w:t>；</w:t>
      </w:r>
      <w:r>
        <w:rPr>
          <w:rFonts w:hint="eastAsia" w:ascii="宋体" w:hAnsi="宋体" w:eastAsia="宋体" w:cs="宋体"/>
          <w:sz w:val="24"/>
          <w:szCs w:val="24"/>
        </w:rPr>
        <w:t>点o到点p的第k可达距离表示为</w:t>
      </w:r>
    </w:p>
    <w:p>
      <w:pPr>
        <w:framePr w:wrap="auto" w:vAnchor="margin" w:hAnchor="text" w:yAlign="inline"/>
        <w:spacing w:line="300" w:lineRule="auto"/>
        <w:jc w:val="center"/>
        <w:rPr>
          <w:rFonts w:ascii="Times New Roman" w:hAnsi="Times New Roman" w:cs="Times New Roman"/>
          <w:sz w:val="36"/>
          <w:szCs w:val="36"/>
        </w:rPr>
      </w:pPr>
      <w:r>
        <w:rPr>
          <w:rFonts w:ascii="Times New Roman" w:hAnsi="Times New Roman" w:cs="Times New Roman"/>
          <w:sz w:val="36"/>
          <w:szCs w:val="36"/>
        </w:rPr>
        <w:t>reach-distance</w:t>
      </w:r>
      <w:r>
        <w:rPr>
          <w:rFonts w:ascii="Times New Roman" w:hAnsi="Times New Roman" w:cs="Times New Roman"/>
          <w:sz w:val="36"/>
          <w:szCs w:val="36"/>
          <w:vertAlign w:val="subscript"/>
        </w:rPr>
        <w:t>k</w:t>
      </w:r>
      <w:r>
        <w:rPr>
          <w:rFonts w:ascii="Times New Roman" w:hAnsi="Times New Roman" w:cs="Times New Roman"/>
          <w:sz w:val="36"/>
          <w:szCs w:val="36"/>
        </w:rPr>
        <w:t>(p,o) = max{k-distance(o)，d(p,o)}</w:t>
      </w:r>
    </w:p>
    <w:p>
      <w:pPr>
        <w:framePr w:wrap="auto" w:vAnchor="margin" w:hAnchor="text" w:yAlign="inline"/>
        <w:spacing w:line="300" w:lineRule="auto"/>
        <w:ind w:left="479" w:leftChars="228"/>
        <w:rPr>
          <w:rFonts w:ascii="宋体" w:hAnsi="宋体" w:eastAsia="宋体" w:cs="宋体"/>
          <w:sz w:val="24"/>
          <w:szCs w:val="24"/>
        </w:rPr>
      </w:pPr>
      <w:r>
        <w:rPr>
          <w:rFonts w:hint="eastAsia" w:ascii="宋体" w:hAnsi="宋体" w:eastAsia="宋体" w:cs="宋体"/>
          <w:sz w:val="24"/>
          <w:szCs w:val="24"/>
        </w:rPr>
        <w:t>即点o到点p的第k可达距离，它至少是点o的第k距离，或者是o、p两点之间的真实的距离；这种定义也将意味着，离点o最近的k个点，他们与o的可达距离将被认为是相等的，都会是等于d</w:t>
      </w:r>
      <w:r>
        <w:rPr>
          <w:rFonts w:hint="eastAsia" w:ascii="宋体" w:hAnsi="宋体" w:eastAsia="宋体" w:cs="宋体"/>
          <w:sz w:val="24"/>
          <w:szCs w:val="24"/>
          <w:vertAlign w:val="subscript"/>
        </w:rPr>
        <w:t>k</w:t>
      </w:r>
      <w:r>
        <w:rPr>
          <w:rFonts w:hint="eastAsia" w:ascii="宋体" w:hAnsi="宋体" w:eastAsia="宋体" w:cs="宋体"/>
          <w:sz w:val="24"/>
          <w:szCs w:val="24"/>
        </w:rPr>
        <w:t>(o)。如下图：o</w:t>
      </w:r>
      <w:r>
        <w:rPr>
          <w:rFonts w:hint="eastAsia" w:ascii="宋体" w:hAnsi="宋体" w:eastAsia="宋体" w:cs="宋体"/>
          <w:sz w:val="24"/>
          <w:szCs w:val="24"/>
          <w:vertAlign w:val="subscript"/>
        </w:rPr>
        <w:t>1</w:t>
      </w:r>
      <w:r>
        <w:rPr>
          <w:rFonts w:hint="eastAsia" w:ascii="宋体" w:hAnsi="宋体" w:eastAsia="宋体" w:cs="宋体"/>
          <w:sz w:val="24"/>
          <w:szCs w:val="24"/>
        </w:rPr>
        <w:t>到点p的第5可达距离是d(p，o</w:t>
      </w:r>
      <w:r>
        <w:rPr>
          <w:rFonts w:hint="eastAsia" w:ascii="宋体" w:hAnsi="宋体" w:eastAsia="宋体" w:cs="宋体"/>
          <w:sz w:val="24"/>
          <w:szCs w:val="24"/>
          <w:vertAlign w:val="subscript"/>
        </w:rPr>
        <w:t>1</w:t>
      </w:r>
      <w:r>
        <w:rPr>
          <w:rFonts w:hint="eastAsia" w:ascii="宋体" w:hAnsi="宋体" w:eastAsia="宋体" w:cs="宋体"/>
          <w:sz w:val="24"/>
          <w:szCs w:val="24"/>
        </w:rPr>
        <w:t>),o</w:t>
      </w:r>
      <w:r>
        <w:rPr>
          <w:rFonts w:hint="eastAsia" w:ascii="宋体" w:hAnsi="宋体" w:eastAsia="宋体" w:cs="宋体"/>
          <w:sz w:val="24"/>
          <w:szCs w:val="24"/>
          <w:vertAlign w:val="subscript"/>
        </w:rPr>
        <w:t>2</w:t>
      </w:r>
      <w:r>
        <w:rPr>
          <w:rFonts w:hint="eastAsia" w:ascii="宋体" w:hAnsi="宋体" w:eastAsia="宋体" w:cs="宋体"/>
          <w:sz w:val="24"/>
          <w:szCs w:val="24"/>
        </w:rPr>
        <w:t>到p的第5可达距离为d</w:t>
      </w:r>
      <w:r>
        <w:rPr>
          <w:rFonts w:hint="eastAsia" w:ascii="宋体" w:hAnsi="宋体" w:eastAsia="宋体" w:cs="宋体"/>
          <w:sz w:val="24"/>
          <w:szCs w:val="24"/>
          <w:vertAlign w:val="subscript"/>
        </w:rPr>
        <w:t>5</w:t>
      </w:r>
      <w:r>
        <w:rPr>
          <w:rFonts w:hint="eastAsia" w:ascii="宋体" w:hAnsi="宋体" w:eastAsia="宋体" w:cs="宋体"/>
          <w:sz w:val="24"/>
          <w:szCs w:val="24"/>
        </w:rPr>
        <w:t>(o</w:t>
      </w:r>
      <w:r>
        <w:rPr>
          <w:rFonts w:hint="eastAsia" w:ascii="宋体" w:hAnsi="宋体" w:eastAsia="宋体" w:cs="宋体"/>
          <w:sz w:val="24"/>
          <w:szCs w:val="24"/>
          <w:vertAlign w:val="subscript"/>
        </w:rPr>
        <w:t>2</w:t>
      </w:r>
      <w:r>
        <w:rPr>
          <w:rFonts w:hint="eastAsia" w:ascii="宋体" w:hAnsi="宋体" w:eastAsia="宋体" w:cs="宋体"/>
          <w:sz w:val="24"/>
          <w:szCs w:val="24"/>
        </w:rPr>
        <w:t>)。</w:t>
      </w:r>
    </w:p>
    <w:p>
      <w:pPr>
        <w:framePr w:wrap="auto" w:vAnchor="margin" w:hAnchor="text" w:yAlign="inline"/>
        <w:spacing w:line="300" w:lineRule="auto"/>
        <w:ind w:left="479" w:leftChars="228"/>
        <w:rPr>
          <w:rFonts w:ascii="宋体" w:hAnsi="宋体" w:eastAsia="宋体" w:cs="宋体"/>
          <w:sz w:val="24"/>
          <w:szCs w:val="24"/>
        </w:rPr>
      </w:pPr>
    </w:p>
    <w:p>
      <w:pPr>
        <w:framePr w:wrap="auto" w:vAnchor="margin" w:hAnchor="text" w:yAlign="inline"/>
        <w:spacing w:line="300" w:lineRule="auto"/>
        <w:ind w:left="479" w:leftChars="228"/>
        <w:jc w:val="center"/>
        <w:outlineLvl w:val="9"/>
        <w:rPr>
          <w:rStyle w:val="16"/>
          <w:rFonts w:ascii="Times New Roman" w:hAnsi="Times New Roman" w:cs="Times New Roman"/>
          <w:sz w:val="36"/>
          <w:szCs w:val="36"/>
        </w:rPr>
      </w:pPr>
      <w:bookmarkStart w:id="17" w:name="_Toc25817"/>
      <w:bookmarkStart w:id="18" w:name="_Toc8086"/>
      <w:r>
        <w:rPr>
          <w:rStyle w:val="16"/>
          <w:rFonts w:ascii="Times New Roman" w:hAnsi="Times New Roman" w:cs="Times New Roman"/>
          <w:sz w:val="36"/>
          <w:szCs w:val="36"/>
        </w:rPr>
        <w:t>reach-distk(p，o1) = d(p,o1)</w:t>
      </w:r>
      <w:bookmarkEnd w:id="17"/>
      <w:bookmarkEnd w:id="18"/>
    </w:p>
    <w:p>
      <w:pPr>
        <w:framePr w:wrap="auto" w:vAnchor="margin" w:hAnchor="text" w:yAlign="inline"/>
        <w:spacing w:line="300" w:lineRule="auto"/>
        <w:ind w:left="479" w:leftChars="228"/>
        <w:jc w:val="center"/>
        <w:outlineLvl w:val="9"/>
        <w:rPr>
          <w:rStyle w:val="16"/>
          <w:rFonts w:ascii="Times New Roman" w:hAnsi="Times New Roman" w:cs="Times New Roman"/>
          <w:sz w:val="36"/>
          <w:szCs w:val="36"/>
        </w:rPr>
      </w:pPr>
      <w:bookmarkStart w:id="19" w:name="_Toc15533"/>
      <w:bookmarkStart w:id="20" w:name="_Toc25243"/>
      <w:r>
        <w:rPr>
          <w:rStyle w:val="16"/>
          <w:rFonts w:ascii="Times New Roman" w:hAnsi="Times New Roman" w:cs="Times New Roman"/>
          <w:sz w:val="36"/>
          <w:szCs w:val="36"/>
        </w:rPr>
        <w:t>reach-distk(p，o2) = d(p,o2)</w:t>
      </w:r>
      <w:bookmarkEnd w:id="19"/>
      <w:bookmarkEnd w:id="20"/>
    </w:p>
    <w:p>
      <w:pPr>
        <w:pStyle w:val="2"/>
        <w:framePr/>
        <w:spacing w:line="300" w:lineRule="auto"/>
        <w:jc w:val="center"/>
      </w:pPr>
    </w:p>
    <w:p>
      <w:pPr>
        <w:pStyle w:val="2"/>
        <w:framePr/>
        <w:spacing w:line="300" w:lineRule="auto"/>
        <w:jc w:val="center"/>
        <w:rPr>
          <w:rFonts w:hint="eastAsia" w:eastAsia="宋体"/>
          <w:lang w:eastAsia="zh-CN"/>
        </w:rPr>
      </w:pPr>
      <w:r>
        <w:t xml:space="preserve">图 </w:t>
      </w:r>
      <w:r>
        <w:fldChar w:fldCharType="begin"/>
      </w:r>
      <w:r>
        <w:instrText xml:space="preserve"> SEQ 图 \* ARABIC </w:instrText>
      </w:r>
      <w:r>
        <w:fldChar w:fldCharType="separate"/>
      </w:r>
      <w:r>
        <w:t>5</w:t>
      </w:r>
      <w:r>
        <w:fldChar w:fldCharType="end"/>
      </w:r>
      <w:r>
        <w:rPr>
          <w:rFonts w:hint="eastAsia" w:eastAsia="宋体"/>
          <w:lang w:eastAsia="zh-CN"/>
        </w:rPr>
        <w:t>点o1和o2到点p的可达距离</w:t>
      </w:r>
    </w:p>
    <w:p>
      <w:pPr>
        <w:framePr w:wrap="auto" w:vAnchor="margin" w:hAnchor="text" w:yAlign="inline"/>
        <w:spacing w:line="300" w:lineRule="auto"/>
        <w:jc w:val="center"/>
      </w:pPr>
      <w:r>
        <w:drawing>
          <wp:inline distT="0" distB="0" distL="114300" distR="114300">
            <wp:extent cx="3048000" cy="26765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9"/>
                    <a:stretch>
                      <a:fillRect/>
                    </a:stretch>
                  </pic:blipFill>
                  <pic:spPr>
                    <a:xfrm>
                      <a:off x="0" y="0"/>
                      <a:ext cx="3048000" cy="2676525"/>
                    </a:xfrm>
                    <a:prstGeom prst="rect">
                      <a:avLst/>
                    </a:prstGeom>
                    <a:noFill/>
                    <a:ln>
                      <a:noFill/>
                    </a:ln>
                  </pic:spPr>
                </pic:pic>
              </a:graphicData>
            </a:graphic>
          </wp:inline>
        </w:drawing>
      </w:r>
    </w:p>
    <w:p>
      <w:pPr>
        <w:framePr w:wrap="auto" w:vAnchor="margin" w:hAnchor="text" w:yAlign="inline"/>
        <w:spacing w:line="300" w:lineRule="auto"/>
        <w:rPr>
          <w:rFonts w:ascii="宋体" w:hAnsi="宋体" w:eastAsia="宋体" w:cs="宋体"/>
          <w:sz w:val="24"/>
          <w:szCs w:val="24"/>
        </w:rPr>
      </w:pPr>
    </w:p>
    <w:p>
      <w:pPr>
        <w:framePr w:wrap="auto" w:vAnchor="margin" w:hAnchor="text" w:yAlign="inline"/>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Local</w:t>
      </w:r>
      <w:r>
        <w:rPr>
          <w:rFonts w:hint="eastAsia" w:ascii="Times New Roman" w:hAnsi="Times New Roman" w:cs="Times New Roman"/>
          <w:sz w:val="24"/>
          <w:szCs w:val="24"/>
        </w:rPr>
        <w:t xml:space="preserve"> reachability density：局部可达密度；该密度主要是利用上述所得到值进一步得出的，表达式如下</w:t>
      </w:r>
    </w:p>
    <w:p>
      <w:pPr>
        <w:framePr w:wrap="auto" w:vAnchor="margin" w:hAnchor="text" w:yAlign="inline"/>
        <w:numPr>
          <w:ilvl w:val="0"/>
          <w:numId w:val="0"/>
        </w:numPr>
        <w:spacing w:line="300" w:lineRule="auto"/>
        <w:ind w:leftChars="0"/>
        <w:rPr>
          <w:rFonts w:ascii="Times New Roman" w:hAnsi="Times New Roman" w:cs="Times New Roman"/>
          <w:sz w:val="24"/>
          <w:szCs w:val="24"/>
        </w:rPr>
      </w:pPr>
    </w:p>
    <w:p>
      <w:pPr>
        <w:framePr w:wrap="auto" w:vAnchor="margin" w:hAnchor="text" w:yAlign="inline"/>
        <w:tabs>
          <w:tab w:val="center" w:pos="4620"/>
          <w:tab w:val="right" w:pos="9240"/>
        </w:tabs>
        <w:spacing w:line="300" w:lineRule="auto"/>
        <w:jc w:val="center"/>
        <w:rPr>
          <w:rFonts w:hint="default" w:eastAsia="宋体"/>
          <w:lang w:val="en-US" w:eastAsia="zh-CN"/>
        </w:rPr>
      </w:pPr>
      <w:r>
        <w:rPr>
          <w:rFonts w:hint="eastAsia" w:eastAsia="宋体"/>
          <w:position w:val="-30"/>
          <w:lang w:val="en-US" w:eastAsia="zh-CN"/>
        </w:rPr>
        <w:tab/>
      </w:r>
      <w:r>
        <w:rPr>
          <w:rFonts w:hint="eastAsia" w:eastAsia="宋体"/>
          <w:position w:val="-30"/>
          <w:lang w:eastAsia="zh-CN"/>
        </w:rPr>
        <w:object>
          <v:shape id="_x0000_i1035" o:spt="75" type="#_x0000_t75" style="height:74pt;width:379.4pt;" o:ole="t" filled="f" o:preferrelative="t" stroked="f" coordsize="21600,21600">
            <v:path/>
            <v:fill on="f" focussize="0,0"/>
            <v:stroke on="f"/>
            <v:imagedata r:id="rId41" o:title=""/>
            <o:lock v:ext="edit" aspectratio="t"/>
            <w10:wrap type="none"/>
            <w10:anchorlock/>
          </v:shape>
          <o:OLEObject Type="Embed" ProgID="Equation.KSEE3" ShapeID="_x0000_i1035" DrawAspect="Content" ObjectID="_1468075736" r:id="rId40">
            <o:LockedField>false</o:LockedField>
          </o:OLEObject>
        </w:object>
      </w:r>
      <w:r>
        <w:rPr>
          <w:rFonts w:hint="eastAsia" w:eastAsia="宋体"/>
          <w:position w:val="-30"/>
          <w:lang w:val="en-US" w:eastAsia="zh-CN"/>
        </w:rPr>
        <w:tab/>
        <w:t>(5-1)</w:t>
      </w:r>
    </w:p>
    <w:p>
      <w:pPr>
        <w:framePr w:wrap="auto" w:vAnchor="margin" w:hAnchor="text" w:yAlign="inline"/>
        <w:spacing w:line="300" w:lineRule="auto"/>
        <w:jc w:val="center"/>
        <w:rPr>
          <w:rFonts w:ascii="Times New Roman" w:hAnsi="Times New Roman" w:cs="Times New Roman"/>
          <w:sz w:val="24"/>
          <w:szCs w:val="24"/>
        </w:rPr>
      </w:pPr>
    </w:p>
    <w:p>
      <w:pPr>
        <w:framePr w:wrap="auto" w:vAnchor="margin" w:hAnchor="text" w:yAlign="inline"/>
        <w:spacing w:line="300" w:lineRule="auto"/>
        <w:ind w:firstLine="480"/>
        <w:rPr>
          <w:rStyle w:val="16"/>
          <w:rFonts w:ascii="宋体" w:hAnsi="宋体" w:eastAsia="宋体" w:cs="宋体"/>
          <w:sz w:val="24"/>
          <w:szCs w:val="24"/>
        </w:rPr>
      </w:pPr>
      <w:r>
        <w:rPr>
          <w:rStyle w:val="16"/>
          <w:rFonts w:hint="eastAsia" w:ascii="宋体" w:hAnsi="宋体" w:eastAsia="宋体" w:cs="宋体"/>
          <w:sz w:val="24"/>
          <w:szCs w:val="24"/>
        </w:rPr>
        <w:t>该表达式表示点p的第k距离领域内的有所有的点到p的平均可达距离的倒数；</w:t>
      </w:r>
    </w:p>
    <w:p>
      <w:pPr>
        <w:framePr w:wrap="auto" w:vAnchor="margin" w:hAnchor="text" w:yAlign="inline"/>
        <w:spacing w:line="300" w:lineRule="auto"/>
        <w:ind w:firstLine="480"/>
        <w:rPr>
          <w:rStyle w:val="16"/>
          <w:rFonts w:ascii="宋体" w:hAnsi="宋体" w:eastAsia="宋体" w:cs="宋体"/>
          <w:sz w:val="24"/>
          <w:szCs w:val="24"/>
        </w:rPr>
      </w:pPr>
      <w:r>
        <w:rPr>
          <w:rStyle w:val="16"/>
          <w:rFonts w:hint="eastAsia" w:ascii="宋体" w:hAnsi="宋体" w:eastAsia="宋体" w:cs="宋体"/>
          <w:sz w:val="24"/>
          <w:szCs w:val="24"/>
        </w:rPr>
        <w:t>通过局部可达密度，我们理解为，密度越高，就认为越可能是属于同一簇的样本，密度越低，就越可能是离群点；如果p和他周围的领域点是同一簇的话，那可达距离越可能是比较小的d</w:t>
      </w:r>
      <w:r>
        <w:rPr>
          <w:rStyle w:val="16"/>
          <w:rFonts w:hint="eastAsia" w:ascii="宋体" w:hAnsi="宋体" w:eastAsia="宋体" w:cs="宋体"/>
          <w:sz w:val="24"/>
          <w:szCs w:val="24"/>
          <w:vertAlign w:val="subscript"/>
        </w:rPr>
        <w:t>k</w:t>
      </w:r>
      <w:r>
        <w:rPr>
          <w:rStyle w:val="16"/>
          <w:rFonts w:hint="eastAsia" w:ascii="宋体" w:hAnsi="宋体" w:eastAsia="宋体" w:cs="宋体"/>
          <w:sz w:val="24"/>
          <w:szCs w:val="24"/>
        </w:rPr>
        <w:t>(o)，这将导致可达距离的和越小，从而使密度更高；如果p和周围的领域点比较远，则可达距离也将变得更加的大，从而导致密度变小，越是离群点</w:t>
      </w:r>
    </w:p>
    <w:p>
      <w:pPr>
        <w:framePr w:wrap="auto" w:vAnchor="margin" w:hAnchor="text" w:yAlign="inline"/>
        <w:numPr>
          <w:ilvl w:val="0"/>
          <w:numId w:val="3"/>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Local outlier factor：局部离群因子；表达式如下：</w:t>
      </w:r>
    </w:p>
    <w:p>
      <w:pPr>
        <w:framePr w:wrap="auto" w:vAnchor="margin" w:hAnchor="text" w:yAlign="inline"/>
        <w:numPr>
          <w:ilvl w:val="0"/>
          <w:numId w:val="0"/>
        </w:numPr>
        <w:spacing w:line="300" w:lineRule="auto"/>
        <w:ind w:leftChars="0"/>
        <w:rPr>
          <w:rStyle w:val="16"/>
          <w:rFonts w:ascii="宋体" w:hAnsi="宋体" w:eastAsia="宋体" w:cs="宋体"/>
          <w:sz w:val="24"/>
          <w:szCs w:val="24"/>
        </w:rPr>
      </w:pPr>
    </w:p>
    <w:p>
      <w:pPr>
        <w:framePr w:wrap="auto" w:vAnchor="margin" w:hAnchor="text" w:yAlign="inline"/>
        <w:spacing w:line="300" w:lineRule="auto"/>
        <w:jc w:val="center"/>
        <w:rPr>
          <w:rFonts w:hint="default" w:eastAsia="宋体"/>
          <w:lang w:val="en-US" w:eastAsia="zh-CN"/>
        </w:rPr>
      </w:pPr>
      <w:r>
        <w:rPr>
          <w:rFonts w:hint="eastAsia" w:eastAsia="宋体"/>
          <w:position w:val="-30"/>
          <w:lang w:eastAsia="zh-CN"/>
        </w:rPr>
        <w:object>
          <v:shape id="_x0000_i1036" o:spt="75" type="#_x0000_t75" style="height:80.85pt;width:434.3pt;" o:ole="t" filled="f" o:preferrelative="t" stroked="f" coordsize="21600,21600">
            <v:path/>
            <v:fill on="f" focussize="0,0"/>
            <v:stroke on="f"/>
            <v:imagedata r:id="rId43" o:title=""/>
            <o:lock v:ext="edit" aspectratio="t"/>
            <w10:wrap type="none"/>
            <w10:anchorlock/>
          </v:shape>
          <o:OLEObject Type="Embed" ProgID="Equation.KSEE3" ShapeID="_x0000_i1036" DrawAspect="Content" ObjectID="_1468075737" r:id="rId42">
            <o:LockedField>false</o:LockedField>
          </o:OLEObject>
        </w:object>
      </w:r>
      <w:r>
        <w:rPr>
          <w:rFonts w:hint="eastAsia" w:eastAsia="宋体"/>
          <w:position w:val="-30"/>
          <w:lang w:val="en-US" w:eastAsia="zh-CN"/>
        </w:rPr>
        <w:tab/>
        <w:t>(5-2)</w:t>
      </w:r>
    </w:p>
    <w:p>
      <w:pPr>
        <w:framePr w:wrap="auto" w:vAnchor="margin" w:hAnchor="text" w:yAlign="inline"/>
        <w:spacing w:line="300" w:lineRule="auto"/>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表示点p的领域内的点N</w:t>
      </w:r>
      <w:r>
        <w:rPr>
          <w:rFonts w:hint="eastAsia" w:eastAsia="宋体"/>
          <w:sz w:val="24"/>
          <w:szCs w:val="24"/>
          <w:vertAlign w:val="subscript"/>
        </w:rPr>
        <w:t>k</w:t>
      </w:r>
      <w:r>
        <w:rPr>
          <w:rFonts w:hint="eastAsia" w:eastAsia="宋体"/>
          <w:sz w:val="24"/>
          <w:szCs w:val="24"/>
        </w:rPr>
        <w:t>(p)的局部可达密度与点p的局部可达密度之比的平均值；我们规定如果这个值接近1，说明p与它领域内点的密度差不多，p就可能和领域是同一簇；如果这个值越小于1，说明p的密度高于它的领域内的点的密度，p为密集点；如果这个值越大于1，就说明p的密度小于他的领域内的点的密度，该点就越可能是离群点。但是对于异常点的判断没有标准，需要根据数据的实际情况出发， 在这四百多个样本数据中，以1.5为标准，超过的我们就认定它是样本样本点</w:t>
      </w:r>
    </w:p>
    <w:p>
      <w:pPr>
        <w:framePr w:wrap="auto" w:vAnchor="margin" w:hAnchor="text" w:yAlign="inline"/>
        <w:spacing w:line="300" w:lineRule="auto"/>
        <w:rPr>
          <w:rFonts w:eastAsia="宋体"/>
          <w:sz w:val="24"/>
          <w:szCs w:val="24"/>
        </w:rPr>
      </w:pPr>
    </w:p>
    <w:p>
      <w:pPr>
        <w:framePr w:wrap="auto" w:vAnchor="margin" w:hAnchor="text" w:yAlign="inline"/>
        <w:spacing w:line="300" w:lineRule="auto"/>
        <w:jc w:val="left"/>
        <w:outlineLvl w:val="1"/>
        <w:rPr>
          <w:rStyle w:val="16"/>
          <w:rFonts w:ascii="黑体" w:hAnsi="黑体" w:eastAsia="黑体" w:cs="黑体"/>
          <w:sz w:val="28"/>
          <w:szCs w:val="28"/>
        </w:rPr>
      </w:pPr>
      <w:bookmarkStart w:id="21" w:name="_Toc30086"/>
      <w:r>
        <w:rPr>
          <w:rStyle w:val="16"/>
          <w:rFonts w:hint="eastAsia" w:ascii="黑体" w:hAnsi="黑体" w:eastAsia="黑体" w:cs="黑体"/>
          <w:sz w:val="28"/>
          <w:szCs w:val="28"/>
        </w:rPr>
        <w:t>5</w:t>
      </w:r>
      <w:r>
        <w:rPr>
          <w:rStyle w:val="16"/>
          <w:rFonts w:ascii="黑体" w:hAnsi="黑体" w:eastAsia="黑体" w:cs="黑体"/>
          <w:sz w:val="28"/>
          <w:szCs w:val="28"/>
        </w:rPr>
        <w:t>.</w:t>
      </w:r>
      <w:r>
        <w:rPr>
          <w:rStyle w:val="16"/>
          <w:rFonts w:hint="eastAsia" w:ascii="黑体" w:hAnsi="黑体" w:eastAsia="黑体" w:cs="黑体"/>
          <w:sz w:val="28"/>
          <w:szCs w:val="28"/>
        </w:rPr>
        <w:t>3　LOF算法的实验结果的分析</w:t>
      </w:r>
      <w:bookmarkEnd w:id="21"/>
    </w:p>
    <w:p>
      <w:pPr>
        <w:framePr w:wrap="auto" w:vAnchor="margin" w:hAnchor="text" w:yAlign="inline"/>
        <w:spacing w:line="300" w:lineRule="auto"/>
        <w:rPr>
          <w:rStyle w:val="16"/>
          <w:rFonts w:hint="eastAsia" w:ascii="宋体" w:hAnsi="宋体" w:eastAsia="宋体" w:cs="宋体"/>
          <w:sz w:val="24"/>
          <w:szCs w:val="24"/>
        </w:rPr>
      </w:pPr>
      <w:r>
        <w:rPr>
          <w:rStyle w:val="16"/>
          <w:rFonts w:hint="eastAsia" w:ascii="宋体" w:hAnsi="宋体" w:eastAsia="宋体" w:cs="宋体"/>
          <w:sz w:val="24"/>
          <w:szCs w:val="24"/>
        </w:rPr>
        <w:t>下面是样本中通过价格和里程获得的lof值的数据：</w:t>
      </w:r>
    </w:p>
    <w:p>
      <w:pPr>
        <w:framePr w:wrap="auto" w:vAnchor="margin" w:hAnchor="text" w:yAlign="inline"/>
        <w:spacing w:line="300" w:lineRule="auto"/>
        <w:rPr>
          <w:rStyle w:val="16"/>
          <w:rFonts w:hint="eastAsia" w:ascii="宋体" w:hAnsi="宋体" w:eastAsia="宋体" w:cs="宋体"/>
          <w:sz w:val="24"/>
          <w:szCs w:val="24"/>
        </w:rPr>
      </w:pPr>
    </w:p>
    <w:p>
      <w:pPr>
        <w:framePr w:wrap="auto" w:vAnchor="margin" w:hAnchor="text" w:yAlign="inline"/>
        <w:spacing w:line="300" w:lineRule="auto"/>
        <w:jc w:val="center"/>
        <w:rPr>
          <w:rStyle w:val="16"/>
          <w:rFonts w:ascii="宋体" w:hAnsi="宋体" w:eastAsia="宋体" w:cs="宋体"/>
          <w:sz w:val="24"/>
          <w:szCs w:val="24"/>
        </w:rPr>
      </w:pPr>
      <w:r>
        <w:rPr>
          <w:rFonts w:hint="eastAsia" w:ascii="宋体" w:hAnsi="宋体"/>
        </w:rPr>
        <w:t>表</w:t>
      </w:r>
      <w:r>
        <w:rPr>
          <w:rFonts w:ascii="宋体" w:hAnsi="宋体"/>
        </w:rPr>
        <w:t>5-1</w:t>
      </w:r>
      <w:r>
        <w:rPr>
          <w:rFonts w:hint="eastAsia" w:ascii="宋体" w:hAnsi="宋体" w:eastAsia="宋体" w:cs="宋体"/>
        </w:rPr>
        <w:t>　　异常样本点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318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565" w:type="dxa"/>
            <w:gridSpan w:val="3"/>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异常样本点（lof值以1.5为标准）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Price</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Mileage</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Lof值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14999</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101600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1.5178026781744869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16595</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80390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2</w:t>
            </w:r>
            <w:r>
              <w:rPr>
                <w:rStyle w:val="16"/>
                <w:rFonts w:ascii="宋体" w:hAnsi="宋体" w:eastAsia="宋体" w:cs="宋体"/>
                <w:sz w:val="24"/>
                <w:szCs w:val="24"/>
              </w:rPr>
              <w:t>.17223641058846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15995</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114000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2</w:t>
            </w:r>
            <w:r>
              <w:rPr>
                <w:rStyle w:val="16"/>
                <w:rFonts w:ascii="宋体" w:hAnsi="宋体" w:eastAsia="宋体" w:cs="宋体"/>
                <w:sz w:val="24"/>
                <w:szCs w:val="24"/>
              </w:rPr>
              <w:t>.059677561143481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16900</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129000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2</w:t>
            </w:r>
            <w:r>
              <w:rPr>
                <w:rStyle w:val="16"/>
                <w:rFonts w:ascii="宋体" w:hAnsi="宋体" w:eastAsia="宋体" w:cs="宋体"/>
                <w:sz w:val="24"/>
                <w:szCs w:val="24"/>
              </w:rPr>
              <w:t>.1049160143400587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9870</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86800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.613444434361677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r>
    </w:tbl>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jc w:val="center"/>
        <w:rPr>
          <w:rStyle w:val="16"/>
          <w:rFonts w:ascii="宋体" w:hAnsi="宋体" w:eastAsia="宋体" w:cs="宋体"/>
          <w:sz w:val="24"/>
          <w:szCs w:val="24"/>
        </w:rPr>
      </w:pPr>
      <w:r>
        <w:rPr>
          <w:rFonts w:hint="eastAsia" w:ascii="宋体" w:hAnsi="宋体"/>
        </w:rPr>
        <w:t>表</w:t>
      </w:r>
      <w:r>
        <w:rPr>
          <w:rFonts w:ascii="宋体" w:hAnsi="宋体"/>
        </w:rPr>
        <w:t>5-2</w:t>
      </w:r>
      <w:r>
        <w:rPr>
          <w:rFonts w:hint="eastAsia" w:ascii="宋体" w:hAnsi="宋体" w:eastAsia="宋体" w:cs="宋体"/>
        </w:rPr>
        <w:t>　　正常样本点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318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565" w:type="dxa"/>
            <w:gridSpan w:val="3"/>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正常样本点（lof值以1.5为标准）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Price</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Mileage</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Lof值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14995</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67697</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1.3789318169159108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11988</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73738</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.0255446532058652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11999</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80313</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0</w:t>
            </w:r>
            <w:r>
              <w:rPr>
                <w:rStyle w:val="16"/>
                <w:rFonts w:ascii="宋体" w:hAnsi="宋体" w:eastAsia="宋体" w:cs="宋体"/>
                <w:sz w:val="24"/>
                <w:szCs w:val="24"/>
              </w:rPr>
              <w:t>.9983136796581344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8999</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126150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.1111500822307063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11333</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79607</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.0033461628826805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r>
    </w:tbl>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分析总结：</w:t>
      </w:r>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在417个样本数据中，有14个异常样本数据，即3.4%，说明样本数据的整体可信度还是较高的；从正常的结果集合可以看到，二手车的价格，基本上和已行驶里程是反相关，即当里程越大时，二手车的价格就会相应的较低；而异常的样本数据集合中，里程大的，价格也很高，所以其被检测出为异常样本点。</w:t>
      </w: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bookmarkStart w:id="24" w:name="_GoBack"/>
      <w:bookmarkEnd w:id="24"/>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PMingLiU" w:cs="黑体"/>
          <w:sz w:val="30"/>
          <w:szCs w:val="30"/>
          <w:lang w:val="zh-TW" w:eastAsia="zh-TW"/>
        </w:rPr>
      </w:pPr>
    </w:p>
    <w:p>
      <w:pPr>
        <w:framePr w:wrap="auto" w:vAnchor="margin" w:hAnchor="text" w:yAlign="inline"/>
        <w:spacing w:line="300" w:lineRule="auto"/>
        <w:outlineLvl w:val="0"/>
        <w:rPr>
          <w:rStyle w:val="16"/>
          <w:rFonts w:ascii="黑体" w:hAnsi="黑体" w:eastAsia="黑体" w:cs="黑体"/>
          <w:sz w:val="28"/>
          <w:szCs w:val="28"/>
          <w:lang w:val="zh-TW" w:eastAsia="zh-TW"/>
        </w:rPr>
      </w:pPr>
      <w:bookmarkStart w:id="22" w:name="_Toc18829"/>
      <w:r>
        <w:rPr>
          <w:rStyle w:val="16"/>
          <w:rFonts w:ascii="黑体" w:hAnsi="黑体" w:eastAsia="黑体" w:cs="黑体"/>
          <w:sz w:val="28"/>
          <w:szCs w:val="28"/>
          <w:lang w:val="zh-TW" w:eastAsia="zh-TW"/>
        </w:rPr>
        <w:t>参考文献</w:t>
      </w:r>
      <w:bookmarkEnd w:id="22"/>
    </w:p>
    <w:p>
      <w:pPr>
        <w:framePr w:wrap="auto" w:vAnchor="margin" w:hAnchor="text" w:yAlign="inline"/>
        <w:spacing w:line="300" w:lineRule="auto"/>
        <w:jc w:val="left"/>
        <w:rPr>
          <w:rStyle w:val="16"/>
          <w:rFonts w:ascii="黑体" w:hAnsi="黑体" w:eastAsia="宋体" w:cs="黑体"/>
          <w:sz w:val="28"/>
          <w:szCs w:val="28"/>
        </w:rPr>
      </w:pPr>
      <w:r>
        <w:rPr>
          <w:rStyle w:val="16"/>
          <w:rFonts w:ascii="Times New Roman" w:hAnsi="Times New Roman"/>
          <w:shd w:val="clear" w:color="auto" w:fill="FFFFFF"/>
        </w:rPr>
        <w:t>[1]</w:t>
      </w:r>
      <w:r>
        <w:rPr>
          <w:rStyle w:val="16"/>
          <w:rFonts w:hint="eastAsia" w:ascii="宋体" w:hAnsi="宋体" w:eastAsia="宋体" w:cs="宋体"/>
          <w:shd w:val="clear" w:color="auto" w:fill="FFFFFF"/>
        </w:rPr>
        <w:t>　　蔡素丽.  多元线性回归模型应用实证分析[J]</w:t>
      </w:r>
      <w:r>
        <w:rPr>
          <w:rStyle w:val="16"/>
          <w:rFonts w:ascii="宋体" w:hAnsi="宋体" w:eastAsia="宋体" w:cs="宋体"/>
          <w:shd w:val="clear" w:color="auto" w:fill="FFFFFF"/>
        </w:rPr>
        <w:t>.</w:t>
      </w:r>
      <w:r>
        <w:rPr>
          <w:rStyle w:val="16"/>
          <w:rFonts w:hint="eastAsia" w:ascii="宋体" w:hAnsi="宋体" w:eastAsia="宋体" w:cs="宋体"/>
          <w:shd w:val="clear" w:color="auto" w:fill="FFFFFF"/>
        </w:rPr>
        <w:t xml:space="preserve"> 廊坊师范学院学报（自然科学版）. 2017.</w:t>
      </w:r>
    </w:p>
    <w:p>
      <w:pPr>
        <w:framePr w:wrap="auto" w:vAnchor="margin" w:hAnchor="text" w:yAlign="inline"/>
        <w:spacing w:line="300" w:lineRule="auto"/>
        <w:ind w:left="420" w:hanging="420"/>
        <w:jc w:val="left"/>
        <w:rPr>
          <w:rStyle w:val="16"/>
          <w:rFonts w:ascii="Times New Roman" w:hAnsi="Times New Roman" w:eastAsia="宋体" w:cs="Times New Roman"/>
        </w:rPr>
      </w:pPr>
      <w:r>
        <w:rPr>
          <w:rStyle w:val="16"/>
          <w:rFonts w:ascii="Times New Roman" w:hAnsi="Times New Roman"/>
        </w:rPr>
        <w:t>[</w:t>
      </w:r>
      <w:r>
        <w:rPr>
          <w:rStyle w:val="16"/>
          <w:rFonts w:hint="eastAsia" w:ascii="Times New Roman" w:hAnsi="Times New Roman" w:eastAsia="宋体"/>
        </w:rPr>
        <w:t>2</w:t>
      </w:r>
      <w:r>
        <w:rPr>
          <w:rStyle w:val="16"/>
          <w:rFonts w:ascii="Times New Roman" w:hAnsi="Times New Roman"/>
        </w:rPr>
        <w:t xml:space="preserve">] </w:t>
      </w:r>
      <w:r>
        <w:rPr>
          <w:rStyle w:val="16"/>
          <w:rFonts w:hint="eastAsia" w:ascii="宋体" w:hAnsi="宋体" w:eastAsia="宋体" w:cs="宋体"/>
        </w:rPr>
        <w:t>　　</w:t>
      </w:r>
      <w:r>
        <w:rPr>
          <w:rStyle w:val="16"/>
          <w:rFonts w:hint="eastAsia" w:ascii="Times New Roman" w:hAnsi="Times New Roman" w:eastAsia="宋体"/>
        </w:rPr>
        <w:t>Jing Cheng,MingyaoAi.  Optimal designs for panel data linear regressions[J]. Statistics and 　　　　Probability Letters. 2020.</w:t>
      </w:r>
    </w:p>
    <w:p>
      <w:pPr>
        <w:framePr w:wrap="auto" w:vAnchor="margin" w:hAnchor="text" w:yAlign="inline"/>
        <w:spacing w:line="300" w:lineRule="auto"/>
        <w:jc w:val="left"/>
        <w:rPr>
          <w:rStyle w:val="16"/>
          <w:rFonts w:ascii="Times New Roman" w:hAnsi="Times New Roman" w:eastAsia="宋体" w:cs="Times New Roman"/>
          <w:shd w:val="clear" w:color="auto" w:fill="FFFFFF"/>
        </w:rPr>
      </w:pPr>
      <w:r>
        <w:rPr>
          <w:rStyle w:val="16"/>
          <w:rFonts w:ascii="Times New Roman" w:hAnsi="Times New Roman"/>
          <w:shd w:val="clear" w:color="auto" w:fill="FFFFFF"/>
        </w:rPr>
        <w:t>[3]</w:t>
      </w:r>
      <w:r>
        <w:rPr>
          <w:rStyle w:val="16"/>
          <w:rFonts w:hint="eastAsia" w:ascii="宋体" w:hAnsi="宋体" w:eastAsia="宋体" w:cs="宋体"/>
          <w:shd w:val="clear" w:color="auto" w:fill="FFFFFF"/>
        </w:rPr>
        <w:t>　　</w:t>
      </w:r>
      <w:r>
        <w:rPr>
          <w:rStyle w:val="16"/>
          <w:rFonts w:hint="eastAsia" w:ascii="Times New Roman" w:hAnsi="Times New Roman" w:eastAsia="宋体"/>
          <w:shd w:val="clear" w:color="auto" w:fill="FFFFFF"/>
        </w:rPr>
        <w:t>魏伟.   带混合测量误差的线性回归模型的参数估计[J]. 河北师范大学学报（自然科学版）. 2019.</w:t>
      </w:r>
    </w:p>
    <w:p>
      <w:pPr>
        <w:framePr w:wrap="auto" w:vAnchor="margin" w:hAnchor="text" w:yAlign="inline"/>
        <w:spacing w:line="300" w:lineRule="auto"/>
        <w:ind w:left="630" w:hanging="630"/>
        <w:jc w:val="left"/>
        <w:rPr>
          <w:rStyle w:val="16"/>
          <w:rFonts w:ascii="宋体" w:hAnsi="宋体" w:eastAsia="宋体" w:cs="宋体"/>
          <w:shd w:val="clear" w:color="auto" w:fill="FFFFFF"/>
        </w:rPr>
      </w:pPr>
      <w:r>
        <w:rPr>
          <w:rStyle w:val="16"/>
          <w:rFonts w:ascii="Times New Roman" w:hAnsi="Times New Roman"/>
          <w:shd w:val="clear" w:color="auto" w:fill="FFFFFF"/>
        </w:rPr>
        <w:t>[4]</w:t>
      </w:r>
      <w:r>
        <w:rPr>
          <w:rStyle w:val="16"/>
          <w:rFonts w:hint="eastAsia" w:ascii="宋体" w:hAnsi="宋体" w:eastAsia="宋体" w:cs="宋体"/>
          <w:shd w:val="clear" w:color="auto" w:fill="FFFFFF"/>
          <w:lang w:val="zh-TW" w:eastAsia="zh-TW"/>
        </w:rPr>
        <w:t>　　</w:t>
      </w:r>
      <w:r>
        <w:rPr>
          <w:rStyle w:val="16"/>
          <w:rFonts w:hint="eastAsia" w:ascii="宋体" w:hAnsi="宋体" w:eastAsia="宋体" w:cs="宋体"/>
          <w:shd w:val="clear" w:color="auto" w:fill="FFFFFF"/>
        </w:rPr>
        <w:t>张戈. One-Hot编码在学生选课数据分析中的应用研究[J]. 网络安全技术与应用. 2019</w:t>
      </w:r>
    </w:p>
    <w:p>
      <w:pPr>
        <w:framePr w:wrap="auto" w:vAnchor="margin" w:hAnchor="text" w:yAlign="inline"/>
        <w:spacing w:line="300" w:lineRule="auto"/>
        <w:ind w:left="420" w:hanging="420" w:hangingChars="200"/>
        <w:jc w:val="left"/>
        <w:rPr>
          <w:rStyle w:val="16"/>
          <w:rFonts w:ascii="Times New Roman" w:hAnsi="Times New Roman" w:eastAsia="宋体" w:cs="Times New Roman"/>
        </w:rPr>
      </w:pPr>
      <w:r>
        <w:rPr>
          <w:rStyle w:val="16"/>
          <w:rFonts w:ascii="Times New Roman" w:hAnsi="Times New Roman"/>
          <w:shd w:val="clear" w:color="auto" w:fill="FFFFFF"/>
        </w:rPr>
        <w:t>[5]</w:t>
      </w:r>
      <w:r>
        <w:rPr>
          <w:rStyle w:val="16"/>
          <w:rFonts w:hint="eastAsia" w:ascii="宋体" w:hAnsi="宋体" w:eastAsia="宋体" w:cs="宋体"/>
          <w:shd w:val="clear" w:color="auto" w:fill="FFFFFF"/>
        </w:rPr>
        <w:t>　　</w:t>
      </w:r>
      <w:r>
        <w:rPr>
          <w:rStyle w:val="16"/>
          <w:rFonts w:hint="eastAsia" w:ascii="Times New Roman" w:hAnsi="Times New Roman" w:eastAsia="宋体"/>
          <w:shd w:val="clear" w:color="auto" w:fill="FFFFFF"/>
        </w:rPr>
        <w:t>Shunntaro Okada,Masayuki Ohzeki,Shinichiro Taguchi</w:t>
      </w:r>
      <w:r>
        <w:rPr>
          <w:rStyle w:val="16"/>
          <w:rFonts w:hint="eastAsia" w:ascii="宋体" w:hAnsi="宋体" w:eastAsia="宋体" w:cs="宋体"/>
          <w:shd w:val="clear" w:color="auto" w:fill="FFFFFF"/>
        </w:rPr>
        <w:t>.</w:t>
      </w:r>
      <w:r>
        <w:rPr>
          <w:rStyle w:val="16"/>
          <w:rFonts w:hint="eastAsia" w:ascii="Times New Roman" w:hAnsi="Times New Roman" w:eastAsia="宋体"/>
          <w:shd w:val="clear" w:color="auto" w:fill="FFFFFF"/>
        </w:rPr>
        <w:t xml:space="preserve">   Efficient partition of integer optimiaztion problems with one-hot encoding[J]</w:t>
      </w:r>
      <w:r>
        <w:rPr>
          <w:rStyle w:val="16"/>
          <w:rFonts w:hint="eastAsia" w:ascii="宋体" w:hAnsi="宋体" w:eastAsia="宋体" w:cs="宋体"/>
          <w:shd w:val="clear" w:color="auto" w:fill="FFFFFF"/>
        </w:rPr>
        <w:t xml:space="preserve">. </w:t>
      </w:r>
      <w:r>
        <w:rPr>
          <w:rStyle w:val="16"/>
          <w:rFonts w:hint="eastAsia" w:ascii="Times New Roman" w:hAnsi="Times New Roman" w:eastAsia="宋体"/>
          <w:shd w:val="clear" w:color="auto" w:fill="FFFFFF"/>
        </w:rPr>
        <w:t xml:space="preserve"> Scientific Reports.  2019 </w:t>
      </w:r>
    </w:p>
    <w:p>
      <w:pPr>
        <w:framePr w:wrap="auto" w:vAnchor="margin" w:hAnchor="text" w:yAlign="inline"/>
        <w:spacing w:line="300" w:lineRule="auto"/>
        <w:jc w:val="left"/>
        <w:rPr>
          <w:rStyle w:val="16"/>
          <w:rFonts w:ascii="Times New Roman" w:hAnsi="Times New Roman" w:eastAsia="宋体"/>
        </w:rPr>
      </w:pPr>
      <w:r>
        <w:rPr>
          <w:rStyle w:val="16"/>
          <w:rFonts w:ascii="Times New Roman" w:hAnsi="Times New Roman"/>
        </w:rPr>
        <w:t>[6]</w:t>
      </w:r>
      <w:r>
        <w:rPr>
          <w:rStyle w:val="16"/>
          <w:rFonts w:hint="eastAsia" w:ascii="宋体" w:hAnsi="宋体" w:eastAsia="宋体" w:cs="宋体"/>
        </w:rPr>
        <w:t>　　</w:t>
      </w:r>
      <w:r>
        <w:rPr>
          <w:rStyle w:val="16"/>
          <w:rFonts w:hint="eastAsia" w:ascii="Times New Roman" w:hAnsi="Times New Roman" w:eastAsia="宋体"/>
        </w:rPr>
        <w:t>张娟，李梅.   多位二进制向量矩阵乘法的研究和实现[J].  内燃机与配件.  2019.</w:t>
      </w:r>
    </w:p>
    <w:p>
      <w:pPr>
        <w:framePr w:wrap="auto" w:vAnchor="margin" w:hAnchor="text" w:yAlign="inline"/>
        <w:spacing w:line="300" w:lineRule="auto"/>
        <w:jc w:val="left"/>
        <w:rPr>
          <w:rStyle w:val="16"/>
          <w:rFonts w:ascii="Times New Roman" w:hAnsi="Times New Roman" w:eastAsia="宋体"/>
        </w:rPr>
      </w:pPr>
      <w:r>
        <w:rPr>
          <w:rStyle w:val="16"/>
          <w:rFonts w:hint="eastAsia" w:ascii="Times New Roman" w:hAnsi="Times New Roman" w:eastAsia="宋体"/>
        </w:rPr>
        <w:t>[7]　　马晓娟.   离群点检测算法的研究与应用[J].  沈阳工业大学.  2017.</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w:t>
      </w:r>
      <w:r>
        <w:rPr>
          <w:rStyle w:val="16"/>
          <w:rFonts w:hint="eastAsia" w:ascii="Times New Roman" w:hAnsi="Times New Roman" w:eastAsia="宋体"/>
        </w:rPr>
        <w:t>8</w:t>
      </w:r>
      <w:r>
        <w:rPr>
          <w:rStyle w:val="16"/>
          <w:rFonts w:ascii="Times New Roman" w:hAnsi="Times New Roman"/>
        </w:rPr>
        <w:t>]</w:t>
      </w:r>
      <w:r>
        <w:rPr>
          <w:rStyle w:val="16"/>
          <w:rFonts w:hint="eastAsia" w:ascii="宋体" w:hAnsi="宋体" w:eastAsia="宋体" w:cs="宋体"/>
        </w:rPr>
        <w:t>　　范敏，李泽明，石欣. 一种基于区域中心点的聚类算法[J]</w:t>
      </w:r>
      <w:r>
        <w:rPr>
          <w:rStyle w:val="16"/>
          <w:rFonts w:ascii="宋体" w:hAnsi="宋体" w:eastAsia="宋体" w:cs="宋体"/>
        </w:rPr>
        <w:t>.</w:t>
      </w:r>
      <w:r>
        <w:rPr>
          <w:rStyle w:val="16"/>
          <w:rFonts w:hint="eastAsia" w:ascii="宋体" w:hAnsi="宋体" w:eastAsia="宋体" w:cs="宋体"/>
        </w:rPr>
        <w:t xml:space="preserve"> 计算器工程与科学. 2014.</w:t>
      </w:r>
    </w:p>
    <w:p>
      <w:pPr>
        <w:framePr w:wrap="auto" w:vAnchor="margin" w:hAnchor="text" w:yAlign="inline"/>
        <w:spacing w:line="300" w:lineRule="auto"/>
        <w:ind w:left="630" w:hanging="630"/>
        <w:jc w:val="left"/>
        <w:rPr>
          <w:rStyle w:val="16"/>
          <w:rFonts w:ascii="宋体" w:hAnsi="宋体" w:eastAsia="宋体" w:cs="宋体"/>
        </w:rPr>
      </w:pPr>
      <w:r>
        <w:rPr>
          <w:rStyle w:val="16"/>
          <w:rFonts w:ascii="Times New Roman" w:hAnsi="Times New Roman"/>
        </w:rPr>
        <w:t>[</w:t>
      </w:r>
      <w:r>
        <w:rPr>
          <w:rStyle w:val="16"/>
          <w:rFonts w:hint="eastAsia" w:ascii="Times New Roman" w:hAnsi="Times New Roman" w:eastAsia="宋体"/>
        </w:rPr>
        <w:t>9</w:t>
      </w:r>
      <w:r>
        <w:rPr>
          <w:rStyle w:val="16"/>
          <w:rFonts w:ascii="Times New Roman" w:hAnsi="Times New Roman"/>
        </w:rPr>
        <w:t>]</w:t>
      </w:r>
      <w:r>
        <w:rPr>
          <w:rStyle w:val="16"/>
          <w:rFonts w:hint="eastAsia" w:ascii="宋体" w:hAnsi="宋体" w:eastAsia="宋体" w:cs="宋体"/>
        </w:rPr>
        <w:t>　　杨红，李丹宁，王雅洁. 基于离群点检测的K-means算法[J]. 2019.</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w:t>
      </w:r>
      <w:r>
        <w:rPr>
          <w:rStyle w:val="16"/>
          <w:rFonts w:hint="eastAsia" w:ascii="Times New Roman" w:hAnsi="Times New Roman" w:eastAsia="宋体"/>
        </w:rPr>
        <w:t>10</w:t>
      </w:r>
      <w:r>
        <w:rPr>
          <w:rStyle w:val="16"/>
          <w:rFonts w:ascii="Times New Roman" w:hAnsi="Times New Roman"/>
        </w:rPr>
        <w:t>]</w:t>
      </w:r>
      <w:r>
        <w:rPr>
          <w:rStyle w:val="16"/>
          <w:rFonts w:hint="eastAsia" w:ascii="宋体" w:hAnsi="宋体" w:eastAsia="宋体" w:cs="宋体"/>
        </w:rPr>
        <w:t>　　李航. 基于LOF的快速密度峰值聚类的电力数据异常值检测方法研究[J]. 通信技术. 2019.</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[1</w:t>
      </w:r>
      <w:r>
        <w:rPr>
          <w:rStyle w:val="16"/>
          <w:rFonts w:hint="eastAsia" w:ascii="Times New Roman" w:hAnsi="Times New Roman" w:eastAsia="宋体"/>
        </w:rPr>
        <w:t>1</w:t>
      </w:r>
      <w:r>
        <w:rPr>
          <w:rStyle w:val="16"/>
          <w:rFonts w:ascii="Times New Roman" w:hAnsi="Times New Roman"/>
        </w:rPr>
        <w:t>]</w:t>
      </w:r>
      <w:r>
        <w:rPr>
          <w:rStyle w:val="16"/>
          <w:rFonts w:hint="eastAsia" w:ascii="宋体" w:hAnsi="宋体" w:eastAsia="宋体" w:cs="宋体"/>
          <w:lang w:val="zh-TW" w:eastAsia="zh-TW"/>
        </w:rPr>
        <w:t>　　</w:t>
      </w:r>
      <w:r>
        <w:rPr>
          <w:rStyle w:val="16"/>
          <w:rFonts w:hint="eastAsia" w:ascii="宋体" w:hAnsi="宋体" w:eastAsia="宋体" w:cs="宋体"/>
        </w:rPr>
        <w:t>张魏，麦志深. 核模糊谱聚类LOF降噪方法研究[J]. 广东工业大学学报.  2018.</w:t>
      </w:r>
    </w:p>
    <w:p>
      <w:pPr>
        <w:framePr w:wrap="auto" w:vAnchor="margin" w:hAnchor="text" w:yAlign="inline"/>
        <w:spacing w:line="300" w:lineRule="auto"/>
        <w:jc w:val="left"/>
        <w:rPr>
          <w:rStyle w:val="16"/>
          <w:rFonts w:ascii="Times New Roman" w:hAnsi="Times New Roman" w:eastAsia="宋体" w:cs="Times New Roman"/>
        </w:rPr>
      </w:pPr>
      <w:r>
        <w:rPr>
          <w:rStyle w:val="16"/>
          <w:rFonts w:hint="eastAsia" w:ascii="Times New Roman" w:hAnsi="Times New Roman" w:eastAsia="宋体" w:cs="Times New Roman"/>
        </w:rPr>
        <w:t>[12]　　Juozas  Auskainis，Nerijus Paulauskas，Algirdas Baskys.  Application of  Local Outlier Factor Algorithm to Detect Anomalies in Computer Network[J].  Elkektronika ir Elektrotechnika. 2018</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[1</w:t>
      </w:r>
      <w:r>
        <w:rPr>
          <w:rStyle w:val="16"/>
          <w:rFonts w:hint="eastAsia" w:ascii="Times New Roman" w:hAnsi="Times New Roman" w:eastAsia="宋体"/>
        </w:rPr>
        <w:t>3</w:t>
      </w:r>
      <w:r>
        <w:rPr>
          <w:rStyle w:val="16"/>
          <w:rFonts w:ascii="Times New Roman" w:hAnsi="Times New Roman"/>
        </w:rPr>
        <w:t>]</w:t>
      </w:r>
      <w:r>
        <w:rPr>
          <w:rStyle w:val="16"/>
          <w:rFonts w:hint="eastAsia" w:ascii="宋体" w:hAnsi="宋体" w:eastAsia="宋体" w:cs="宋体"/>
        </w:rPr>
        <w:t>　　陈永娟. 极大似然估计概念的微课程教学设计[J]. 安阳师范学院学报 . 2019</w:t>
      </w:r>
    </w:p>
    <w:p>
      <w:pPr>
        <w:framePr w:wrap="auto" w:vAnchor="margin" w:hAnchor="text" w:yAlign="inline"/>
        <w:spacing w:line="300" w:lineRule="auto"/>
        <w:jc w:val="left"/>
        <w:rPr>
          <w:rStyle w:val="16"/>
          <w:rFonts w:ascii="Times New Roman" w:hAnsi="Times New Roman" w:eastAsia="Times New Roman" w:cs="Times New Roman"/>
        </w:rPr>
      </w:pPr>
      <w:r>
        <w:rPr>
          <w:rStyle w:val="16"/>
          <w:rFonts w:ascii="Times New Roman" w:hAnsi="Times New Roman"/>
        </w:rPr>
        <w:t>[1</w:t>
      </w:r>
      <w:r>
        <w:rPr>
          <w:rStyle w:val="16"/>
          <w:rFonts w:hint="eastAsia" w:ascii="Times New Roman" w:hAnsi="Times New Roman" w:eastAsia="宋体"/>
        </w:rPr>
        <w:t>4</w:t>
      </w:r>
      <w:r>
        <w:rPr>
          <w:rStyle w:val="16"/>
          <w:rFonts w:ascii="Times New Roman" w:hAnsi="Times New Roman"/>
        </w:rPr>
        <w:t>]</w:t>
      </w:r>
      <w:r>
        <w:rPr>
          <w:rStyle w:val="16"/>
          <w:rFonts w:hint="eastAsia" w:ascii="宋体" w:hAnsi="宋体" w:eastAsia="宋体" w:cs="宋体"/>
        </w:rPr>
        <w:t xml:space="preserve">　　叶利娟. 概率密度函数的引入及概率表示[J].  湖南工程学院学报（自然科学版）. 2019 </w:t>
      </w:r>
    </w:p>
    <w:p>
      <w:pPr>
        <w:framePr w:wrap="auto" w:vAnchor="margin" w:hAnchor="text" w:yAlign="inline"/>
        <w:spacing w:line="300" w:lineRule="auto"/>
        <w:jc w:val="left"/>
        <w:rPr>
          <w:rStyle w:val="16"/>
          <w:rFonts w:ascii="Times New Roman" w:hAnsi="Times New Roman"/>
        </w:rPr>
      </w:pPr>
      <w:r>
        <w:rPr>
          <w:rStyle w:val="16"/>
          <w:rFonts w:ascii="Times New Roman" w:hAnsi="Times New Roman"/>
        </w:rPr>
        <w:t>[1</w:t>
      </w:r>
      <w:r>
        <w:rPr>
          <w:rStyle w:val="16"/>
          <w:rFonts w:hint="eastAsia" w:ascii="Times New Roman" w:hAnsi="Times New Roman" w:eastAsia="宋体"/>
        </w:rPr>
        <w:t>5</w:t>
      </w:r>
      <w:r>
        <w:rPr>
          <w:rStyle w:val="16"/>
          <w:rFonts w:ascii="Times New Roman" w:hAnsi="Times New Roman"/>
        </w:rPr>
        <w:t>]</w:t>
      </w:r>
      <w:r>
        <w:rPr>
          <w:rStyle w:val="16"/>
          <w:rFonts w:hint="eastAsia" w:ascii="宋体" w:hAnsi="宋体" w:eastAsia="宋体" w:cs="宋体"/>
        </w:rPr>
        <w:t>　　</w:t>
      </w:r>
      <w:r>
        <w:rPr>
          <w:rStyle w:val="16"/>
          <w:rFonts w:hint="eastAsia" w:ascii="Times New Roman" w:hAnsi="Times New Roman" w:eastAsia="宋体"/>
        </w:rPr>
        <w:t>戚龙.  用最小二乘法求解线性回归方程的算法研究[J].  计算机产品与流通.   2019</w:t>
      </w:r>
    </w:p>
    <w:p>
      <w:pPr>
        <w:framePr w:wrap="auto" w:vAnchor="margin" w:hAnchor="text" w:yAlign="inline"/>
        <w:spacing w:line="300" w:lineRule="auto"/>
        <w:jc w:val="left"/>
        <w:rPr>
          <w:rStyle w:val="16"/>
          <w:rFonts w:ascii="Times New Roman" w:hAnsi="Times New Roman" w:eastAsia="宋体"/>
        </w:rPr>
      </w:pPr>
      <w:r>
        <w:rPr>
          <w:rStyle w:val="16"/>
          <w:rFonts w:hint="eastAsia" w:ascii="Times New Roman" w:hAnsi="Times New Roman" w:eastAsia="宋体"/>
        </w:rPr>
        <w:t>[16]　　刘立祥.  线性回归模型中自变量的选择与逐步回归方法[J].   统计与决策.   2015</w:t>
      </w: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sz w:val="24"/>
          <w:szCs w:val="24"/>
          <w:lang w:val="zh-TW" w:eastAsia="zh-TW"/>
        </w:rPr>
      </w:pPr>
    </w:p>
    <w:p>
      <w:pPr>
        <w:framePr w:wrap="auto" w:vAnchor="margin" w:hAnchor="text" w:yAlign="inline"/>
        <w:spacing w:line="300" w:lineRule="auto"/>
        <w:jc w:val="center"/>
        <w:rPr>
          <w:rStyle w:val="16"/>
          <w:sz w:val="24"/>
          <w:szCs w:val="24"/>
          <w:lang w:val="zh-TW" w:eastAsia="zh-TW"/>
        </w:rPr>
      </w:pPr>
    </w:p>
    <w:p>
      <w:pPr>
        <w:framePr w:wrap="auto" w:vAnchor="margin" w:hAnchor="text" w:yAlign="inline"/>
        <w:spacing w:line="300" w:lineRule="auto"/>
        <w:jc w:val="center"/>
        <w:rPr>
          <w:rStyle w:val="16"/>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sz w:val="24"/>
          <w:szCs w:val="24"/>
          <w:lang w:val="zh-TW" w:eastAsia="zh-TW"/>
        </w:rPr>
      </w:pPr>
    </w:p>
    <w:p>
      <w:pPr>
        <w:framePr w:wrap="auto" w:vAnchor="margin" w:hAnchor="text" w:yAlign="inline"/>
        <w:spacing w:line="300" w:lineRule="auto"/>
        <w:rPr>
          <w:rStyle w:val="16"/>
          <w:rFonts w:eastAsia="PMingLiU"/>
          <w:sz w:val="24"/>
          <w:szCs w:val="24"/>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lang w:val="zh-TW" w:eastAsia="zh-TW"/>
        </w:rPr>
      </w:pPr>
      <w:bookmarkStart w:id="23" w:name="_Toc1265"/>
      <w:r>
        <w:rPr>
          <w:rStyle w:val="16"/>
          <w:rFonts w:ascii="黑体" w:hAnsi="黑体" w:eastAsia="黑体" w:cs="黑体"/>
          <w:sz w:val="30"/>
          <w:szCs w:val="30"/>
          <w:lang w:val="zh-TW" w:eastAsia="zh-TW"/>
        </w:rPr>
        <w:t>致</w:t>
      </w:r>
      <w:r>
        <w:rPr>
          <w:rStyle w:val="16"/>
          <w:rFonts w:hint="eastAsia" w:ascii="黑体" w:hAnsi="黑体" w:eastAsia="黑体" w:cs="黑体"/>
          <w:sz w:val="30"/>
          <w:szCs w:val="30"/>
          <w:lang w:val="zh-TW" w:eastAsia="zh-TW"/>
        </w:rPr>
        <w:t>　　</w:t>
      </w:r>
      <w:r>
        <w:rPr>
          <w:rStyle w:val="16"/>
          <w:rFonts w:ascii="黑体" w:hAnsi="黑体" w:eastAsia="黑体" w:cs="黑体"/>
          <w:sz w:val="30"/>
          <w:szCs w:val="30"/>
          <w:lang w:val="zh-TW" w:eastAsia="zh-TW"/>
        </w:rPr>
        <w:t>谢</w:t>
      </w:r>
      <w:bookmarkEnd w:id="23"/>
    </w:p>
    <w:p>
      <w:pPr>
        <w:framePr w:wrap="auto" w:vAnchor="margin" w:hAnchor="text" w:yAlign="inline"/>
        <w:spacing w:line="300" w:lineRule="auto"/>
        <w:jc w:val="center"/>
        <w:outlineLvl w:val="0"/>
        <w:rPr>
          <w:rStyle w:val="16"/>
          <w:rFonts w:ascii="黑体" w:hAnsi="黑体" w:eastAsia="黑体" w:cs="黑体"/>
          <w:sz w:val="30"/>
          <w:szCs w:val="30"/>
          <w:lang w:val="zh-TW" w:eastAsia="zh-TW"/>
        </w:rPr>
      </w:pPr>
    </w:p>
    <w:p>
      <w:pPr>
        <w:framePr w:wrap="auto" w:vAnchor="margin" w:hAnchor="text" w:yAlign="inline"/>
        <w:spacing w:line="300" w:lineRule="auto"/>
        <w:rPr>
          <w:rStyle w:val="16"/>
          <w:rFonts w:eastAsia="宋体"/>
          <w:sz w:val="24"/>
          <w:szCs w:val="24"/>
        </w:rPr>
      </w:pPr>
      <w:r>
        <w:rPr>
          <w:rStyle w:val="16"/>
          <w:rFonts w:hint="eastAsia" w:eastAsia="宋体"/>
          <w:sz w:val="24"/>
          <w:szCs w:val="24"/>
        </w:rPr>
        <w:t>　　论文的完成，少不了他人的关心与帮助，特此向那些在论文撰写过程中给予我帮助、指导、关心的老师、同学朋友们表示最衷心的感谢和最诚挚的谢意。</w:t>
      </w:r>
    </w:p>
    <w:p>
      <w:pPr>
        <w:framePr w:wrap="auto" w:vAnchor="margin" w:hAnchor="text" w:yAlign="inline"/>
        <w:spacing w:line="300" w:lineRule="auto"/>
        <w:ind w:firstLine="480"/>
        <w:rPr>
          <w:rStyle w:val="16"/>
          <w:rFonts w:eastAsia="宋体"/>
          <w:sz w:val="24"/>
          <w:szCs w:val="24"/>
        </w:rPr>
      </w:pPr>
      <w:r>
        <w:rPr>
          <w:rStyle w:val="16"/>
          <w:rFonts w:hint="eastAsia" w:eastAsia="宋体"/>
          <w:sz w:val="24"/>
          <w:szCs w:val="24"/>
        </w:rPr>
        <w:t>我首先需要特别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pPr>
        <w:framePr w:wrap="auto" w:vAnchor="margin" w:hAnchor="text" w:yAlign="inline"/>
        <w:spacing w:line="300" w:lineRule="auto"/>
        <w:ind w:firstLine="480"/>
        <w:rPr>
          <w:rStyle w:val="16"/>
          <w:sz w:val="24"/>
          <w:szCs w:val="24"/>
          <w:lang w:val="zh-TW" w:eastAsia="zh-TW"/>
        </w:rPr>
      </w:pPr>
      <w:r>
        <w:rPr>
          <w:rStyle w:val="16"/>
          <w:rFonts w:hint="eastAsia" w:eastAsia="宋体"/>
          <w:sz w:val="24"/>
          <w:szCs w:val="24"/>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pPr>
        <w:framePr w:wrap="auto" w:vAnchor="margin" w:hAnchor="text" w:yAlign="inline"/>
        <w:spacing w:line="300" w:lineRule="auto"/>
      </w:pPr>
      <w:r>
        <w:rPr>
          <w:rStyle w:val="16"/>
          <w:sz w:val="24"/>
          <w:szCs w:val="24"/>
          <w:lang w:val="zh-TW" w:eastAsia="zh-TW"/>
        </w:rPr>
        <w:t>　　最后，谢谢论文评阅老师们的辛苦工作。衷心感谢我的家人、朋友，以及同学们，真是在他们的鼓励和支持下我才得以顺利完成此论文。</w:t>
      </w:r>
    </w:p>
    <w:sectPr>
      <w:headerReference r:id="rId7" w:type="default"/>
      <w:footerReference r:id="rId8" w:type="default"/>
      <w:pgSz w:w="11900" w:h="16840"/>
      <w:pgMar w:top="1417" w:right="850" w:bottom="1417" w:left="1701"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华文新魏">
    <w:altName w:val="宋体"/>
    <w:panose1 w:val="02010800040101010101"/>
    <w:charset w:val="86"/>
    <w:family w:val="auto"/>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swiss"/>
    <w:pitch w:val="default"/>
    <w:sig w:usb0="9000002F" w:usb1="29D77CFB" w:usb2="00000012" w:usb3="00000000" w:csb0="00080001" w:csb1="00000000"/>
  </w:font>
  <w:font w:name="Microsoft JhengHei">
    <w:panose1 w:val="020B0604030504040204"/>
    <w:charset w:val="88"/>
    <w:family w:val="swiss"/>
    <w:pitch w:val="default"/>
    <w:sig w:usb0="000002A7" w:usb1="28CF4400" w:usb2="00000016" w:usb3="00000000" w:csb0="00100009"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margin" w:hAnchor="text" w:yAlign="in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margin" w:hAnchor="text" w:yAlign="inline"/>
      <w:pBdr>
        <w:bottom w:val="single" w:color="auto" w:sz="4" w:space="1"/>
      </w:pBdr>
      <w:jc w:val="center"/>
    </w:pPr>
    <w:r>
      <w:rPr>
        <w:rFonts w:ascii="宋体" w:hAnsi="宋体" w:eastAsia="宋体" w:cs="宋体"/>
        <w:sz w:val="21"/>
        <w:szCs w:val="21"/>
        <w:lang w:val="zh-TW" w:eastAsia="zh-TW"/>
      </w:rPr>
      <w:t>河北大学</w:t>
    </w:r>
    <w:r>
      <w:rPr>
        <w:rFonts w:ascii="宋体" w:hAnsi="宋体" w:eastAsia="宋体" w:cs="宋体"/>
        <w:sz w:val="21"/>
        <w:szCs w:val="21"/>
      </w:rPr>
      <w:t>20</w:t>
    </w:r>
    <w:r>
      <w:rPr>
        <w:rFonts w:hint="eastAsia" w:ascii="宋体" w:hAnsi="宋体" w:eastAsia="宋体" w:cs="宋体"/>
        <w:sz w:val="21"/>
        <w:szCs w:val="21"/>
      </w:rPr>
      <w:t>20</w:t>
    </w:r>
    <w:r>
      <w:rPr>
        <w:rFonts w:ascii="宋体" w:hAnsi="宋体" w:eastAsia="宋体" w:cs="宋体"/>
        <w:sz w:val="21"/>
        <w:szCs w:val="21"/>
        <w:lang w:val="zh-TW" w:eastAsia="zh-TW"/>
      </w:rPr>
      <w:t>届本科生毕业论文（设计）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margin" w:hAnchor="text" w:yAlign="inline"/>
      <w:jc w:val="center"/>
    </w:pPr>
    <w:r>
      <w:rPr>
        <w:rFonts w:ascii="宋体" w:hAnsi="宋体" w:eastAsia="宋体" w:cs="宋体"/>
        <w:sz w:val="21"/>
        <w:szCs w:val="21"/>
        <w:lang w:val="zh-TW" w:eastAsia="zh-TW"/>
      </w:rPr>
      <w:t>河北大学</w:t>
    </w:r>
    <w:r>
      <w:rPr>
        <w:rFonts w:ascii="宋体" w:hAnsi="宋体" w:eastAsia="宋体" w:cs="宋体"/>
        <w:sz w:val="21"/>
        <w:szCs w:val="21"/>
      </w:rPr>
      <w:t>20</w:t>
    </w:r>
    <w:r>
      <w:rPr>
        <w:rFonts w:hint="eastAsia" w:ascii="宋体" w:hAnsi="宋体" w:eastAsia="宋体" w:cs="宋体"/>
        <w:sz w:val="21"/>
        <w:szCs w:val="21"/>
      </w:rPr>
      <w:t>20</w:t>
    </w:r>
    <w:r>
      <w:rPr>
        <w:rFonts w:ascii="宋体" w:hAnsi="宋体" w:eastAsia="宋体" w:cs="宋体"/>
        <w:sz w:val="21"/>
        <w:szCs w:val="21"/>
        <w:lang w:val="zh-TW" w:eastAsia="zh-TW"/>
      </w:rPr>
      <w:t>届本科生毕业论文（设计）</w:t>
    </w:r>
    <w:r>
      <mc:AlternateContent>
        <mc:Choice Requires="wps">
          <w:drawing>
            <wp:anchor distT="152400" distB="152400" distL="152400" distR="152400" simplePos="0" relativeHeight="251657216" behindDoc="1" locked="0" layoutInCell="1" allowOverlap="1">
              <wp:simplePos x="0" y="0"/>
              <wp:positionH relativeFrom="page">
                <wp:posOffset>3138805</wp:posOffset>
              </wp:positionH>
              <wp:positionV relativeFrom="page">
                <wp:posOffset>9867265</wp:posOffset>
              </wp:positionV>
              <wp:extent cx="1978660" cy="1794510"/>
              <wp:effectExtent l="0" t="0" r="254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978925" cy="1794681"/>
                      </a:xfrm>
                      <a:prstGeom prst="rect">
                        <a:avLst/>
                      </a:prstGeom>
                      <a:noFill/>
                      <a:ln w="12700" cap="flat">
                        <a:noFill/>
                        <a:miter lim="400000"/>
                      </a:ln>
                      <a:effectLst/>
                    </wps:spPr>
                    <wps:txbx>
                      <w:txbxContent>
                        <w:p>
                          <w:pPr>
                            <w:pStyle w:val="4"/>
                            <w:jc w:val="center"/>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2" type="#_x0000_t202" style="position:absolute;left:0pt;margin-left:247.15pt;margin-top:776.95pt;height:141.3pt;width:155.8pt;mso-position-horizontal-relative:page;mso-position-vertical-relative:page;z-index:-251659264;mso-width-relative:page;mso-height-relative:page;" filled="f" stroked="f" coordsize="21600,21600" o:gfxdata="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Yp57aAAAADQEAAA8AAAAAAAAAAQAgAAAAIgAAAGRycy9kb3ducmV2LnhtbFBL&#10;AQIUABQAAAAIAIdO4kB21DY79AEAALMDAAAOAAAAAAAAAAEAIAAAACkBAABkcnMvZTJvRG9jLnht&#10;bFBLBQYAAAAABgAGAFkBAACPBQAAAAA=&#10;">
              <v:fill on="f" focussize="0,0"/>
              <v:stroke on="f" weight="1pt" miterlimit="4" joinstyle="miter"/>
              <v:imagedata o:title=""/>
              <o:lock v:ext="edit" aspectratio="f"/>
              <v:textbox inset="0mm,0mm,0mm,0mm">
                <w:txbxContent>
                  <w:p>
                    <w:pPr>
                      <w:pStyle w:val="4"/>
                      <w:jc w:val="center"/>
                    </w:pPr>
                    <w:r>
                      <w:fldChar w:fldCharType="begin"/>
                    </w:r>
                    <w:r>
                      <w:instrText xml:space="preserve"> PAGE </w:instrText>
                    </w:r>
                    <w:r>
                      <w:fldChar w:fldCharType="separate"/>
                    </w:r>
                    <w:r>
                      <w:t>4</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margin" w:hAnchor="text" w:yAlign="inline"/>
      <w:pBdr>
        <w:bottom w:val="single" w:color="auto" w:sz="4" w:space="1"/>
      </w:pBdr>
      <w:jc w:val="center"/>
    </w:pPr>
    <w:r>
      <w:rPr>
        <w:rFonts w:ascii="宋体" w:hAnsi="宋体" w:eastAsia="宋体" w:cs="宋体"/>
        <w:sz w:val="21"/>
        <w:szCs w:val="21"/>
        <w:lang w:val="zh-TW" w:eastAsia="zh-TW"/>
      </w:rPr>
      <w:t>河北大学</w:t>
    </w:r>
    <w:r>
      <w:rPr>
        <w:rFonts w:ascii="宋体" w:hAnsi="宋体" w:eastAsia="宋体" w:cs="宋体"/>
        <w:sz w:val="21"/>
        <w:szCs w:val="21"/>
      </w:rPr>
      <w:t>2</w:t>
    </w:r>
    <w:r>
      <w:rPr>
        <w:rFonts w:hint="eastAsia" w:ascii="宋体" w:hAnsi="宋体" w:eastAsia="宋体" w:cs="宋体"/>
        <w:sz w:val="21"/>
        <w:szCs w:val="21"/>
      </w:rPr>
      <w:t>020</w:t>
    </w:r>
    <w:r>
      <w:rPr>
        <w:rFonts w:ascii="宋体" w:hAnsi="宋体" w:eastAsia="宋体" w:cs="宋体"/>
        <w:sz w:val="21"/>
        <w:szCs w:val="21"/>
        <w:lang w:val="zh-TW" w:eastAsia="zh-TW"/>
      </w:rPr>
      <w:t>届本科生毕业论文（设计）</w:t>
    </w:r>
    <w: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4"/>
                            <w:jc w:val="center"/>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44" type="#_x0000_t202" style="position:absolute;left:0pt;margin-left:246.9pt;margin-top:774.3pt;height:144pt;width:144pt;mso-position-horizontal-relative:page;mso-position-vertical-relative:page;z-index:-251658240;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YbAt2gAAAA0BAAAPAAAAAAAAAAEAIAAAACIAAABkcnMvZG93bnJldi54bWxQSwECFAAUAAAA&#10;CACHTuJA0QbsCuwBAAC0AwAADgAAAAAAAAABACAAAAApAQAAZHJzL2Uyb0RvYy54bWxQSwUGAAAA&#10;AAYABgBZAQAAhwUAAAAA&#10;">
              <v:fill on="f" focussize="0,0"/>
              <v:stroke on="f" weight="1pt" miterlimit="4" joinstyle="miter"/>
              <v:imagedata o:title=""/>
              <o:lock v:ext="edit" aspectratio="f"/>
              <v:textbox inset="0mm,0mm,0mm,0mm">
                <w:txbxContent>
                  <w:p>
                    <w:pPr>
                      <w:pStyle w:val="4"/>
                      <w:jc w:val="center"/>
                    </w:pPr>
                    <w:r>
                      <w:fldChar w:fldCharType="begin"/>
                    </w:r>
                    <w:r>
                      <w:instrText xml:space="preserve"> PAGE </w:instrText>
                    </w:r>
                    <w:r>
                      <w:fldChar w:fldCharType="separate"/>
                    </w:r>
                    <w:r>
                      <w:t>22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76499"/>
    <w:multiLevelType w:val="singleLevel"/>
    <w:tmpl w:val="BF476499"/>
    <w:lvl w:ilvl="0" w:tentative="0">
      <w:start w:val="1"/>
      <w:numFmt w:val="decimal"/>
      <w:lvlText w:val="%1."/>
      <w:lvlJc w:val="left"/>
      <w:pPr>
        <w:ind w:left="425" w:hanging="425"/>
      </w:pPr>
      <w:rPr>
        <w:rFonts w:hint="default"/>
      </w:rPr>
    </w:lvl>
  </w:abstractNum>
  <w:abstractNum w:abstractNumId="1">
    <w:nsid w:val="C0A242E4"/>
    <w:multiLevelType w:val="multilevel"/>
    <w:tmpl w:val="C0A242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873B7D0"/>
    <w:multiLevelType w:val="singleLevel"/>
    <w:tmpl w:val="0873B7D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val="1"/>
  <w:bordersDoNotSurroundHeader w:val="1"/>
  <w:bordersDoNotSurroundFooter w:val="1"/>
  <w:documentProtection w:enforcement="0"/>
  <w:defaultTabStop w:val="420"/>
  <w:noPunctuationKerning w:val="1"/>
  <w:characterSpacingControl w:val="doNotCompress"/>
  <w:noLineBreaksAfter w:lang="zh-CN" w:val="([{«‘“⦅〈《「『【〔〖〘〝︵︷︹︻︽︿﹁﹃﹇﹙﹛﹝｢"/>
  <w:noLineBreaksBefore w:lang="zh-CN" w:val=")]}’”〉〕"/>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0267C5"/>
    <w:rsid w:val="000603F4"/>
    <w:rsid w:val="00074DDD"/>
    <w:rsid w:val="001403E0"/>
    <w:rsid w:val="00157A96"/>
    <w:rsid w:val="001A3F6F"/>
    <w:rsid w:val="001A73D8"/>
    <w:rsid w:val="001B1F87"/>
    <w:rsid w:val="002039F5"/>
    <w:rsid w:val="00280DB4"/>
    <w:rsid w:val="00293D6F"/>
    <w:rsid w:val="00340210"/>
    <w:rsid w:val="00376371"/>
    <w:rsid w:val="00392235"/>
    <w:rsid w:val="0041082B"/>
    <w:rsid w:val="0042138E"/>
    <w:rsid w:val="00422483"/>
    <w:rsid w:val="00482BA6"/>
    <w:rsid w:val="004C3F7C"/>
    <w:rsid w:val="0055099C"/>
    <w:rsid w:val="0055529D"/>
    <w:rsid w:val="0066065C"/>
    <w:rsid w:val="00667024"/>
    <w:rsid w:val="006772D6"/>
    <w:rsid w:val="00681D77"/>
    <w:rsid w:val="00691B93"/>
    <w:rsid w:val="0069490F"/>
    <w:rsid w:val="00696AFB"/>
    <w:rsid w:val="006C3DEF"/>
    <w:rsid w:val="00723F1D"/>
    <w:rsid w:val="00736DB7"/>
    <w:rsid w:val="00780CC2"/>
    <w:rsid w:val="007969FD"/>
    <w:rsid w:val="007A1F40"/>
    <w:rsid w:val="007C495D"/>
    <w:rsid w:val="00837D1C"/>
    <w:rsid w:val="00892FBA"/>
    <w:rsid w:val="008A4F9D"/>
    <w:rsid w:val="009150F2"/>
    <w:rsid w:val="009B4BF0"/>
    <w:rsid w:val="009B5F8C"/>
    <w:rsid w:val="009E4A0C"/>
    <w:rsid w:val="009F15BE"/>
    <w:rsid w:val="00A030B6"/>
    <w:rsid w:val="00A93BA8"/>
    <w:rsid w:val="00AE3684"/>
    <w:rsid w:val="00AE519C"/>
    <w:rsid w:val="00B10C19"/>
    <w:rsid w:val="00B50EFE"/>
    <w:rsid w:val="00B60553"/>
    <w:rsid w:val="00B67EC8"/>
    <w:rsid w:val="00BA2155"/>
    <w:rsid w:val="00BD15BC"/>
    <w:rsid w:val="00C16C22"/>
    <w:rsid w:val="00C21E43"/>
    <w:rsid w:val="00C50DBD"/>
    <w:rsid w:val="00C76340"/>
    <w:rsid w:val="00D950DD"/>
    <w:rsid w:val="00DA1D1E"/>
    <w:rsid w:val="00E2118A"/>
    <w:rsid w:val="00F12299"/>
    <w:rsid w:val="00FE74DE"/>
    <w:rsid w:val="01840850"/>
    <w:rsid w:val="01B83B0F"/>
    <w:rsid w:val="02F92CFB"/>
    <w:rsid w:val="030658CE"/>
    <w:rsid w:val="036D6B15"/>
    <w:rsid w:val="04244038"/>
    <w:rsid w:val="044A67B3"/>
    <w:rsid w:val="048A226D"/>
    <w:rsid w:val="0505246F"/>
    <w:rsid w:val="0539503C"/>
    <w:rsid w:val="05715359"/>
    <w:rsid w:val="05D72D97"/>
    <w:rsid w:val="06BF6491"/>
    <w:rsid w:val="072D5C8A"/>
    <w:rsid w:val="079358AC"/>
    <w:rsid w:val="07C921B0"/>
    <w:rsid w:val="07E33F10"/>
    <w:rsid w:val="0800789A"/>
    <w:rsid w:val="08476A33"/>
    <w:rsid w:val="08D235E5"/>
    <w:rsid w:val="09756495"/>
    <w:rsid w:val="09900971"/>
    <w:rsid w:val="09AA5539"/>
    <w:rsid w:val="09FB3923"/>
    <w:rsid w:val="0A8E19E1"/>
    <w:rsid w:val="0A9B289D"/>
    <w:rsid w:val="0AEB7BF1"/>
    <w:rsid w:val="0B5D5BEF"/>
    <w:rsid w:val="0B61240A"/>
    <w:rsid w:val="0BBC459A"/>
    <w:rsid w:val="0BE02D91"/>
    <w:rsid w:val="0C14017C"/>
    <w:rsid w:val="0CC54968"/>
    <w:rsid w:val="0CE314A0"/>
    <w:rsid w:val="0D3704AB"/>
    <w:rsid w:val="0DAB43CC"/>
    <w:rsid w:val="0DAD3DF5"/>
    <w:rsid w:val="0E172835"/>
    <w:rsid w:val="0E3F6136"/>
    <w:rsid w:val="0EAA05E2"/>
    <w:rsid w:val="0ED12F23"/>
    <w:rsid w:val="0F1C298D"/>
    <w:rsid w:val="0F7353B3"/>
    <w:rsid w:val="0F815889"/>
    <w:rsid w:val="0FE71F46"/>
    <w:rsid w:val="10163598"/>
    <w:rsid w:val="1029202F"/>
    <w:rsid w:val="105C278F"/>
    <w:rsid w:val="10615BD3"/>
    <w:rsid w:val="10900BEF"/>
    <w:rsid w:val="10B64241"/>
    <w:rsid w:val="10D32029"/>
    <w:rsid w:val="10E206D8"/>
    <w:rsid w:val="10E25601"/>
    <w:rsid w:val="117E15A8"/>
    <w:rsid w:val="11846DEC"/>
    <w:rsid w:val="121203A3"/>
    <w:rsid w:val="121E0FDB"/>
    <w:rsid w:val="12346CEE"/>
    <w:rsid w:val="125D1731"/>
    <w:rsid w:val="12807E88"/>
    <w:rsid w:val="128860F8"/>
    <w:rsid w:val="12A07D3C"/>
    <w:rsid w:val="12AD6CE6"/>
    <w:rsid w:val="12B92194"/>
    <w:rsid w:val="12DC366B"/>
    <w:rsid w:val="137417B8"/>
    <w:rsid w:val="13A70AEA"/>
    <w:rsid w:val="13BE3D43"/>
    <w:rsid w:val="13EE7B60"/>
    <w:rsid w:val="14045301"/>
    <w:rsid w:val="141A5B66"/>
    <w:rsid w:val="142C2491"/>
    <w:rsid w:val="14C04E2F"/>
    <w:rsid w:val="14D57FA8"/>
    <w:rsid w:val="15094947"/>
    <w:rsid w:val="156C135F"/>
    <w:rsid w:val="156F2ADE"/>
    <w:rsid w:val="157F56A9"/>
    <w:rsid w:val="15F07ADF"/>
    <w:rsid w:val="160679B7"/>
    <w:rsid w:val="162404B8"/>
    <w:rsid w:val="1624329E"/>
    <w:rsid w:val="16AD2F36"/>
    <w:rsid w:val="16D069AB"/>
    <w:rsid w:val="16E028EB"/>
    <w:rsid w:val="16E232EE"/>
    <w:rsid w:val="173B2E46"/>
    <w:rsid w:val="17AA0D76"/>
    <w:rsid w:val="185D66A4"/>
    <w:rsid w:val="1867484E"/>
    <w:rsid w:val="188B5ED4"/>
    <w:rsid w:val="18932117"/>
    <w:rsid w:val="18D24E71"/>
    <w:rsid w:val="18E90E11"/>
    <w:rsid w:val="19091108"/>
    <w:rsid w:val="191720D8"/>
    <w:rsid w:val="1A887FDC"/>
    <w:rsid w:val="1AAC4EFE"/>
    <w:rsid w:val="1AB876FF"/>
    <w:rsid w:val="1AF9323D"/>
    <w:rsid w:val="1B022194"/>
    <w:rsid w:val="1B2C59E2"/>
    <w:rsid w:val="1B566A85"/>
    <w:rsid w:val="1B6225EC"/>
    <w:rsid w:val="1B9215BB"/>
    <w:rsid w:val="1BAB589C"/>
    <w:rsid w:val="1BB05669"/>
    <w:rsid w:val="1BF40AF6"/>
    <w:rsid w:val="1BFE7DB4"/>
    <w:rsid w:val="1C392286"/>
    <w:rsid w:val="1C57195C"/>
    <w:rsid w:val="1CD31D92"/>
    <w:rsid w:val="1CF74ECB"/>
    <w:rsid w:val="1CF84305"/>
    <w:rsid w:val="1CFD2C35"/>
    <w:rsid w:val="1CFD3535"/>
    <w:rsid w:val="1D3827F8"/>
    <w:rsid w:val="1D48246B"/>
    <w:rsid w:val="1DA46EFC"/>
    <w:rsid w:val="1DCB0E48"/>
    <w:rsid w:val="1DCD09E8"/>
    <w:rsid w:val="1E023C3D"/>
    <w:rsid w:val="1E867090"/>
    <w:rsid w:val="1ECD20CB"/>
    <w:rsid w:val="1F27644E"/>
    <w:rsid w:val="1FB35FD1"/>
    <w:rsid w:val="1FDD2634"/>
    <w:rsid w:val="202A5D8D"/>
    <w:rsid w:val="20D1797F"/>
    <w:rsid w:val="21270F71"/>
    <w:rsid w:val="21B07B97"/>
    <w:rsid w:val="21C14BCF"/>
    <w:rsid w:val="21D05B69"/>
    <w:rsid w:val="21E30326"/>
    <w:rsid w:val="22003119"/>
    <w:rsid w:val="22C12165"/>
    <w:rsid w:val="22D66ED3"/>
    <w:rsid w:val="22FA200E"/>
    <w:rsid w:val="23584C02"/>
    <w:rsid w:val="23662EFD"/>
    <w:rsid w:val="23842311"/>
    <w:rsid w:val="23AD2A75"/>
    <w:rsid w:val="23B60439"/>
    <w:rsid w:val="23B63A30"/>
    <w:rsid w:val="241D3208"/>
    <w:rsid w:val="24DA0856"/>
    <w:rsid w:val="25261260"/>
    <w:rsid w:val="25456A8B"/>
    <w:rsid w:val="255D6A66"/>
    <w:rsid w:val="267C5CA5"/>
    <w:rsid w:val="26A4056A"/>
    <w:rsid w:val="2726319E"/>
    <w:rsid w:val="2749231F"/>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C1E65BA"/>
    <w:rsid w:val="2C5D6FCE"/>
    <w:rsid w:val="2C6D5359"/>
    <w:rsid w:val="2CE73430"/>
    <w:rsid w:val="2D7E1604"/>
    <w:rsid w:val="2DB05820"/>
    <w:rsid w:val="2DCE4502"/>
    <w:rsid w:val="2EBD5B3C"/>
    <w:rsid w:val="2EF17B53"/>
    <w:rsid w:val="2EFC206C"/>
    <w:rsid w:val="30372DA9"/>
    <w:rsid w:val="30B852D4"/>
    <w:rsid w:val="30C9657E"/>
    <w:rsid w:val="31806BEF"/>
    <w:rsid w:val="31AA20B7"/>
    <w:rsid w:val="31E1498D"/>
    <w:rsid w:val="3211189B"/>
    <w:rsid w:val="33172C94"/>
    <w:rsid w:val="332A475C"/>
    <w:rsid w:val="332C0DA4"/>
    <w:rsid w:val="33CE50D8"/>
    <w:rsid w:val="33FF64AC"/>
    <w:rsid w:val="340C3E2F"/>
    <w:rsid w:val="341B61EF"/>
    <w:rsid w:val="34377E7D"/>
    <w:rsid w:val="3439127B"/>
    <w:rsid w:val="34DD7DA8"/>
    <w:rsid w:val="34F03DDA"/>
    <w:rsid w:val="35154E57"/>
    <w:rsid w:val="35594C42"/>
    <w:rsid w:val="356C6F5A"/>
    <w:rsid w:val="357C0B1F"/>
    <w:rsid w:val="359B70F3"/>
    <w:rsid w:val="35A2444B"/>
    <w:rsid w:val="35FB23EE"/>
    <w:rsid w:val="36567B63"/>
    <w:rsid w:val="36691170"/>
    <w:rsid w:val="367E6759"/>
    <w:rsid w:val="36B3052A"/>
    <w:rsid w:val="375E37C0"/>
    <w:rsid w:val="377B47E0"/>
    <w:rsid w:val="379B103E"/>
    <w:rsid w:val="385C330B"/>
    <w:rsid w:val="38F9466F"/>
    <w:rsid w:val="39827A34"/>
    <w:rsid w:val="39AA6910"/>
    <w:rsid w:val="39E70031"/>
    <w:rsid w:val="3A0C4E93"/>
    <w:rsid w:val="3B1E125D"/>
    <w:rsid w:val="3B8A1146"/>
    <w:rsid w:val="3BEB24BD"/>
    <w:rsid w:val="3C344B7B"/>
    <w:rsid w:val="3C7258DA"/>
    <w:rsid w:val="3CB925B0"/>
    <w:rsid w:val="3D05450D"/>
    <w:rsid w:val="3D1D466D"/>
    <w:rsid w:val="3DE66578"/>
    <w:rsid w:val="3E845664"/>
    <w:rsid w:val="3E972AEA"/>
    <w:rsid w:val="3EB13076"/>
    <w:rsid w:val="3EB70040"/>
    <w:rsid w:val="3EC057B3"/>
    <w:rsid w:val="3EC91E9F"/>
    <w:rsid w:val="3ED04D83"/>
    <w:rsid w:val="3F49593B"/>
    <w:rsid w:val="3F940908"/>
    <w:rsid w:val="3FD43A4A"/>
    <w:rsid w:val="400D053C"/>
    <w:rsid w:val="40A043CD"/>
    <w:rsid w:val="40EB6A6F"/>
    <w:rsid w:val="412D7228"/>
    <w:rsid w:val="414E1A64"/>
    <w:rsid w:val="41920A10"/>
    <w:rsid w:val="420C13F6"/>
    <w:rsid w:val="42A13F5B"/>
    <w:rsid w:val="42A30BBF"/>
    <w:rsid w:val="42E0299B"/>
    <w:rsid w:val="43774339"/>
    <w:rsid w:val="43A90469"/>
    <w:rsid w:val="43AD705D"/>
    <w:rsid w:val="43B832EA"/>
    <w:rsid w:val="43F65280"/>
    <w:rsid w:val="441E6232"/>
    <w:rsid w:val="442904BE"/>
    <w:rsid w:val="448F1BC9"/>
    <w:rsid w:val="44A46113"/>
    <w:rsid w:val="44A6159B"/>
    <w:rsid w:val="44A8452C"/>
    <w:rsid w:val="44CB729E"/>
    <w:rsid w:val="44F33DA3"/>
    <w:rsid w:val="45157695"/>
    <w:rsid w:val="45594BC1"/>
    <w:rsid w:val="457B2096"/>
    <w:rsid w:val="45CD7BAD"/>
    <w:rsid w:val="45E3116B"/>
    <w:rsid w:val="45ED57DB"/>
    <w:rsid w:val="464458DF"/>
    <w:rsid w:val="468A3CEC"/>
    <w:rsid w:val="46C36171"/>
    <w:rsid w:val="46CB35A2"/>
    <w:rsid w:val="476F6771"/>
    <w:rsid w:val="47C9077B"/>
    <w:rsid w:val="47FF2CB1"/>
    <w:rsid w:val="480123F6"/>
    <w:rsid w:val="480F4B5D"/>
    <w:rsid w:val="4818757E"/>
    <w:rsid w:val="48353ECB"/>
    <w:rsid w:val="485A64FD"/>
    <w:rsid w:val="489C0542"/>
    <w:rsid w:val="4A0E5A15"/>
    <w:rsid w:val="4AC10E73"/>
    <w:rsid w:val="4AF56D16"/>
    <w:rsid w:val="4BCA27B1"/>
    <w:rsid w:val="4BF409C1"/>
    <w:rsid w:val="4C1665E4"/>
    <w:rsid w:val="4CB954A8"/>
    <w:rsid w:val="4D322FE0"/>
    <w:rsid w:val="4DA15461"/>
    <w:rsid w:val="4DC217D5"/>
    <w:rsid w:val="4EC0507F"/>
    <w:rsid w:val="4F113697"/>
    <w:rsid w:val="4F7C691B"/>
    <w:rsid w:val="4F8219B5"/>
    <w:rsid w:val="506A7F53"/>
    <w:rsid w:val="50D85D66"/>
    <w:rsid w:val="516E0EE1"/>
    <w:rsid w:val="51AC3E96"/>
    <w:rsid w:val="51E121D6"/>
    <w:rsid w:val="51E50847"/>
    <w:rsid w:val="522027AE"/>
    <w:rsid w:val="52302E42"/>
    <w:rsid w:val="530776F6"/>
    <w:rsid w:val="530F427D"/>
    <w:rsid w:val="5369073A"/>
    <w:rsid w:val="53B3555D"/>
    <w:rsid w:val="53C06216"/>
    <w:rsid w:val="53F2285B"/>
    <w:rsid w:val="543E6133"/>
    <w:rsid w:val="5473571F"/>
    <w:rsid w:val="548B5638"/>
    <w:rsid w:val="54A53721"/>
    <w:rsid w:val="54BD51B0"/>
    <w:rsid w:val="54BF6E93"/>
    <w:rsid w:val="54F4412A"/>
    <w:rsid w:val="551536EB"/>
    <w:rsid w:val="558A1228"/>
    <w:rsid w:val="562B4200"/>
    <w:rsid w:val="56336D23"/>
    <w:rsid w:val="56424F20"/>
    <w:rsid w:val="571D6183"/>
    <w:rsid w:val="57333258"/>
    <w:rsid w:val="57A46001"/>
    <w:rsid w:val="57BA5CB7"/>
    <w:rsid w:val="58151941"/>
    <w:rsid w:val="581E6BC1"/>
    <w:rsid w:val="58E55DCA"/>
    <w:rsid w:val="58E8501F"/>
    <w:rsid w:val="5916386C"/>
    <w:rsid w:val="59C92847"/>
    <w:rsid w:val="5A2F7EF5"/>
    <w:rsid w:val="5A4B3F01"/>
    <w:rsid w:val="5AE745B8"/>
    <w:rsid w:val="5AFE67B2"/>
    <w:rsid w:val="5B0D6C04"/>
    <w:rsid w:val="5B38411D"/>
    <w:rsid w:val="5B636F6C"/>
    <w:rsid w:val="5BBC57F2"/>
    <w:rsid w:val="5C8E37A6"/>
    <w:rsid w:val="5C961A36"/>
    <w:rsid w:val="5CA74171"/>
    <w:rsid w:val="5D1C2FE3"/>
    <w:rsid w:val="5D2B68FA"/>
    <w:rsid w:val="5D975D30"/>
    <w:rsid w:val="5D993F21"/>
    <w:rsid w:val="5D9E1FEB"/>
    <w:rsid w:val="5E337FB2"/>
    <w:rsid w:val="5E35124F"/>
    <w:rsid w:val="5E5D4E73"/>
    <w:rsid w:val="5F0C2C25"/>
    <w:rsid w:val="5F19649F"/>
    <w:rsid w:val="5F4D5BE5"/>
    <w:rsid w:val="5F5A300F"/>
    <w:rsid w:val="5FB2754D"/>
    <w:rsid w:val="6045521B"/>
    <w:rsid w:val="60BA177D"/>
    <w:rsid w:val="61002A1B"/>
    <w:rsid w:val="61102737"/>
    <w:rsid w:val="61176F38"/>
    <w:rsid w:val="611D0A8A"/>
    <w:rsid w:val="61226C7F"/>
    <w:rsid w:val="612430EB"/>
    <w:rsid w:val="61342C95"/>
    <w:rsid w:val="616440E2"/>
    <w:rsid w:val="617E2497"/>
    <w:rsid w:val="619A7412"/>
    <w:rsid w:val="61C367F9"/>
    <w:rsid w:val="61F371EF"/>
    <w:rsid w:val="625C3513"/>
    <w:rsid w:val="626702FA"/>
    <w:rsid w:val="63274269"/>
    <w:rsid w:val="634304A1"/>
    <w:rsid w:val="6369437D"/>
    <w:rsid w:val="63907880"/>
    <w:rsid w:val="647A5B48"/>
    <w:rsid w:val="64C117D2"/>
    <w:rsid w:val="64F81D7D"/>
    <w:rsid w:val="652A51F3"/>
    <w:rsid w:val="65546EBA"/>
    <w:rsid w:val="656855E7"/>
    <w:rsid w:val="65AC65E7"/>
    <w:rsid w:val="65C96436"/>
    <w:rsid w:val="665E5475"/>
    <w:rsid w:val="66BF6A1D"/>
    <w:rsid w:val="671D4839"/>
    <w:rsid w:val="675A5817"/>
    <w:rsid w:val="67625EF3"/>
    <w:rsid w:val="677D2099"/>
    <w:rsid w:val="677F4402"/>
    <w:rsid w:val="68191A41"/>
    <w:rsid w:val="68B043A1"/>
    <w:rsid w:val="692B6E13"/>
    <w:rsid w:val="695C5631"/>
    <w:rsid w:val="697A047F"/>
    <w:rsid w:val="697D2C48"/>
    <w:rsid w:val="69972F43"/>
    <w:rsid w:val="6A09245A"/>
    <w:rsid w:val="6A1879BF"/>
    <w:rsid w:val="6A69431E"/>
    <w:rsid w:val="6ABD7C7E"/>
    <w:rsid w:val="6B005296"/>
    <w:rsid w:val="6B0835BB"/>
    <w:rsid w:val="6B805A16"/>
    <w:rsid w:val="6BDE0F87"/>
    <w:rsid w:val="6BE7342A"/>
    <w:rsid w:val="6CF56E0E"/>
    <w:rsid w:val="6DC734BD"/>
    <w:rsid w:val="6DDD3455"/>
    <w:rsid w:val="6EE60880"/>
    <w:rsid w:val="6F0C4F5F"/>
    <w:rsid w:val="6F52057F"/>
    <w:rsid w:val="6F7D1924"/>
    <w:rsid w:val="6F9C20FD"/>
    <w:rsid w:val="6FB70B31"/>
    <w:rsid w:val="6FE62E92"/>
    <w:rsid w:val="701070CC"/>
    <w:rsid w:val="70795B2D"/>
    <w:rsid w:val="707F670A"/>
    <w:rsid w:val="708179D8"/>
    <w:rsid w:val="71801E24"/>
    <w:rsid w:val="71872C07"/>
    <w:rsid w:val="71BE4FEC"/>
    <w:rsid w:val="71E374E3"/>
    <w:rsid w:val="71F71F6C"/>
    <w:rsid w:val="720C2790"/>
    <w:rsid w:val="72816F77"/>
    <w:rsid w:val="72AA721A"/>
    <w:rsid w:val="72AC0025"/>
    <w:rsid w:val="731649CC"/>
    <w:rsid w:val="73B11C69"/>
    <w:rsid w:val="73F07AFA"/>
    <w:rsid w:val="74BC065E"/>
    <w:rsid w:val="74FE0C93"/>
    <w:rsid w:val="750976C1"/>
    <w:rsid w:val="750E3F1F"/>
    <w:rsid w:val="75570F79"/>
    <w:rsid w:val="75B3159A"/>
    <w:rsid w:val="75B83E96"/>
    <w:rsid w:val="7629114A"/>
    <w:rsid w:val="76372934"/>
    <w:rsid w:val="767013DD"/>
    <w:rsid w:val="767342A4"/>
    <w:rsid w:val="769070B0"/>
    <w:rsid w:val="769D7105"/>
    <w:rsid w:val="76BF354A"/>
    <w:rsid w:val="76F3140C"/>
    <w:rsid w:val="76F64EE6"/>
    <w:rsid w:val="775B33EC"/>
    <w:rsid w:val="77EA0EE7"/>
    <w:rsid w:val="78156770"/>
    <w:rsid w:val="787C5DDE"/>
    <w:rsid w:val="7888692F"/>
    <w:rsid w:val="78BF0C99"/>
    <w:rsid w:val="78FC5C30"/>
    <w:rsid w:val="7936697E"/>
    <w:rsid w:val="79CA612E"/>
    <w:rsid w:val="79E72E7D"/>
    <w:rsid w:val="7A651FD4"/>
    <w:rsid w:val="7A8E4EA4"/>
    <w:rsid w:val="7A9B00BD"/>
    <w:rsid w:val="7AA661D3"/>
    <w:rsid w:val="7B92586E"/>
    <w:rsid w:val="7CD864A1"/>
    <w:rsid w:val="7D0E565F"/>
    <w:rsid w:val="7D172AD4"/>
    <w:rsid w:val="7D5135F6"/>
    <w:rsid w:val="7D8A065F"/>
    <w:rsid w:val="7E0800C1"/>
    <w:rsid w:val="7EF3400B"/>
    <w:rsid w:val="7FA11238"/>
    <w:rsid w:val="7FBD46BB"/>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zh-CN" w:bidi="ar-SA"/>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eastAsia="黑体" w:asciiTheme="majorHAnsi" w:hAnsiTheme="majorHAnsi" w:cstheme="majorBidi"/>
      <w:sz w:val="20"/>
      <w:szCs w:val="20"/>
    </w:rPr>
  </w:style>
  <w:style w:type="paragraph" w:styleId="3">
    <w:name w:val="Body Text Indent"/>
    <w:qFormat/>
    <w:uiPriority w:val="0"/>
    <w:pPr>
      <w:framePr w:wrap="around" w:vAnchor="margin" w:hAnchor="text" w:y="1"/>
      <w:widowControl w:val="0"/>
      <w:ind w:firstLine="504"/>
      <w:jc w:val="both"/>
    </w:pPr>
    <w:rPr>
      <w:rFonts w:ascii="Calibri" w:hAnsi="Calibri" w:eastAsia="Calibri" w:cs="Calibri"/>
      <w:color w:val="000000"/>
      <w:spacing w:val="6"/>
      <w:kern w:val="22"/>
      <w:sz w:val="24"/>
      <w:szCs w:val="24"/>
      <w:u w:color="000000"/>
      <w:lang w:val="en-US" w:eastAsia="zh-CN" w:bidi="ar-SA"/>
    </w:rPr>
  </w:style>
  <w:style w:type="paragraph" w:styleId="4">
    <w:name w:val="footer"/>
    <w:qFormat/>
    <w:uiPriority w:val="0"/>
    <w:pPr>
      <w:framePr w:wrap="around" w:vAnchor="margin" w:hAnchor="text" w:y="1"/>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5">
    <w:name w:val="header"/>
    <w:qFormat/>
    <w:uiPriority w:val="0"/>
    <w:pPr>
      <w:framePr w:wrap="around" w:vAnchor="margin" w:hAnchor="text" w:y="1"/>
      <w:widowControl w:val="0"/>
      <w:tabs>
        <w:tab w:val="center" w:pos="4153"/>
        <w:tab w:val="right" w:pos="8306"/>
      </w:tabs>
      <w:jc w:val="both"/>
    </w:pPr>
    <w:rPr>
      <w:rFonts w:ascii="Calibri" w:hAnsi="Calibri" w:eastAsia="Calibri" w:cs="Calibri"/>
      <w:color w:val="000000"/>
      <w:kern w:val="2"/>
      <w:sz w:val="18"/>
      <w:szCs w:val="18"/>
      <w:u w:color="000000"/>
      <w:lang w:val="en-US" w:eastAsia="zh-CN" w:bidi="ar-SA"/>
    </w:rPr>
  </w:style>
  <w:style w:type="paragraph" w:styleId="6">
    <w:name w:val="toc 1"/>
    <w:basedOn w:val="1"/>
    <w:next w:val="1"/>
    <w:qFormat/>
    <w:uiPriority w:val="0"/>
  </w:style>
  <w:style w:type="paragraph" w:styleId="7">
    <w:name w:val="toc 2"/>
    <w:basedOn w:val="1"/>
    <w:next w:val="1"/>
    <w:uiPriority w:val="0"/>
    <w:pPr>
      <w:ind w:left="420" w:leftChars="200"/>
    </w:pPr>
  </w:style>
  <w:style w:type="paragraph" w:styleId="8">
    <w:name w:val="HTML Preformatted"/>
    <w:basedOn w:val="1"/>
    <w:link w:val="2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9">
    <w:name w:val="Normal (Web)"/>
    <w:basedOn w:val="1"/>
    <w:qFormat/>
    <w:uiPriority w:val="0"/>
    <w:pPr>
      <w:spacing w:beforeAutospacing="1" w:afterAutospacing="1"/>
      <w:jc w:val="left"/>
    </w:pPr>
    <w:rPr>
      <w:rFonts w:cs="Times New Roman"/>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0"/>
    <w:rPr>
      <w:u w:val="single"/>
    </w:rPr>
  </w:style>
  <w:style w:type="table" w:customStyle="1" w:styleId="14">
    <w:name w:val="Table Normal"/>
    <w:qFormat/>
    <w:uiPriority w:val="0"/>
    <w:tblPr>
      <w:tblCellMar>
        <w:top w:w="0" w:type="dxa"/>
        <w:left w:w="0" w:type="dxa"/>
        <w:bottom w:w="0" w:type="dxa"/>
        <w:right w:w="0" w:type="dxa"/>
      </w:tblCellMar>
    </w:tblPr>
  </w:style>
  <w:style w:type="paragraph" w:customStyle="1" w:styleId="15">
    <w:name w:val="页眉与页脚"/>
    <w:qFormat/>
    <w:uiPriority w:val="0"/>
    <w:pPr>
      <w:framePr w:wrap="around" w:vAnchor="margin" w:hAnchor="text" w:y="1"/>
      <w:tabs>
        <w:tab w:val="right" w:pos="9020"/>
      </w:tabs>
    </w:pPr>
    <w:rPr>
      <w:rFonts w:ascii="Helvetica Neue" w:hAnsi="Helvetica Neue" w:eastAsia="Helvetica Neue" w:cs="Helvetica Neue"/>
      <w:color w:val="000000"/>
      <w:sz w:val="24"/>
      <w:szCs w:val="24"/>
      <w:lang w:val="en-US" w:eastAsia="zh-CN" w:bidi="ar-SA"/>
    </w:rPr>
  </w:style>
  <w:style w:type="character" w:customStyle="1" w:styleId="16">
    <w:name w:val="无"/>
    <w:qFormat/>
    <w:uiPriority w:val="0"/>
  </w:style>
  <w:style w:type="character" w:customStyle="1" w:styleId="17">
    <w:name w:val="Hyperlink.0"/>
    <w:basedOn w:val="16"/>
    <w:qFormat/>
    <w:uiPriority w:val="0"/>
    <w:rPr>
      <w:rFonts w:ascii="宋体" w:hAnsi="宋体" w:eastAsia="宋体" w:cs="宋体"/>
      <w:sz w:val="30"/>
      <w:szCs w:val="30"/>
    </w:rPr>
  </w:style>
  <w:style w:type="paragraph" w:customStyle="1" w:styleId="18">
    <w:name w:val="WPSOffice手动目录 1"/>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character" w:customStyle="1" w:styleId="19">
    <w:name w:val="Hyperlink.1"/>
    <w:basedOn w:val="16"/>
    <w:qFormat/>
    <w:uiPriority w:val="0"/>
    <w:rPr>
      <w:rFonts w:ascii="宋体" w:hAnsi="宋体" w:eastAsia="宋体" w:cs="宋体"/>
      <w:sz w:val="28"/>
      <w:szCs w:val="28"/>
    </w:rPr>
  </w:style>
  <w:style w:type="paragraph" w:customStyle="1" w:styleId="20">
    <w:name w:val="WPSOffice手动目录 2"/>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21">
    <w:name w:val="WPSOffice手动目录 3"/>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22">
    <w:name w:val="默认"/>
    <w:qFormat/>
    <w:uiPriority w:val="0"/>
    <w:pPr>
      <w:framePr w:wrap="around" w:vAnchor="margin" w:hAnchor="text" w:y="1"/>
    </w:pPr>
    <w:rPr>
      <w:rFonts w:ascii="Helvetica Neue" w:hAnsi="Helvetica Neue" w:eastAsia="Arial Unicode MS" w:cs="Arial Unicode MS"/>
      <w:color w:val="000000"/>
      <w:sz w:val="22"/>
      <w:szCs w:val="22"/>
      <w:lang w:val="zh-CN" w:eastAsia="zh-CN" w:bidi="ar-SA"/>
    </w:rPr>
  </w:style>
  <w:style w:type="character" w:styleId="23">
    <w:name w:val="Placeholder Text"/>
    <w:basedOn w:val="12"/>
    <w:semiHidden/>
    <w:uiPriority w:val="99"/>
    <w:rPr>
      <w:color w:val="808080"/>
    </w:rPr>
  </w:style>
  <w:style w:type="character" w:customStyle="1" w:styleId="24">
    <w:name w:val="HTML 预设格式 字符"/>
    <w:basedOn w:val="12"/>
    <w:link w:val="8"/>
    <w:qFormat/>
    <w:uiPriority w:val="99"/>
    <w:rPr>
      <w:rFonts w:ascii="宋体" w:hAnsi="宋体"/>
      <w:color w:val="000000"/>
      <w:sz w:val="24"/>
      <w:szCs w:val="24"/>
      <w:u w:color="00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1.wmf"/><Relationship Id="rId42" Type="http://schemas.openxmlformats.org/officeDocument/2006/relationships/oleObject" Target="embeddings/oleObject13.bin"/><Relationship Id="rId41" Type="http://schemas.openxmlformats.org/officeDocument/2006/relationships/image" Target="media/image20.wmf"/><Relationship Id="rId40" Type="http://schemas.openxmlformats.org/officeDocument/2006/relationships/oleObject" Target="embeddings/oleObject12.bin"/><Relationship Id="rId4" Type="http://schemas.openxmlformats.org/officeDocument/2006/relationships/footer" Target="footer1.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wmf"/><Relationship Id="rId35" Type="http://schemas.openxmlformats.org/officeDocument/2006/relationships/oleObject" Target="embeddings/oleObject11.bin"/><Relationship Id="rId34" Type="http://schemas.openxmlformats.org/officeDocument/2006/relationships/image" Target="media/image15.wmf"/><Relationship Id="rId33" Type="http://schemas.openxmlformats.org/officeDocument/2006/relationships/oleObject" Target="embeddings/oleObject10.bin"/><Relationship Id="rId32" Type="http://schemas.openxmlformats.org/officeDocument/2006/relationships/image" Target="media/image14.wmf"/><Relationship Id="rId31" Type="http://schemas.openxmlformats.org/officeDocument/2006/relationships/oleObject" Target="embeddings/oleObject9.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2.wmf"/><Relationship Id="rId27" Type="http://schemas.openxmlformats.org/officeDocument/2006/relationships/oleObject" Target="embeddings/oleObject7.bin"/><Relationship Id="rId26" Type="http://schemas.openxmlformats.org/officeDocument/2006/relationships/image" Target="media/image11.wmf"/><Relationship Id="rId25" Type="http://schemas.openxmlformats.org/officeDocument/2006/relationships/oleObject" Target="embeddings/oleObject6.bin"/><Relationship Id="rId24" Type="http://schemas.openxmlformats.org/officeDocument/2006/relationships/image" Target="media/image10.wmf"/><Relationship Id="rId23" Type="http://schemas.openxmlformats.org/officeDocument/2006/relationships/oleObject" Target="embeddings/oleObject5.bin"/><Relationship Id="rId22" Type="http://schemas.openxmlformats.org/officeDocument/2006/relationships/image" Target="media/image9.wmf"/><Relationship Id="rId21" Type="http://schemas.openxmlformats.org/officeDocument/2006/relationships/oleObject" Target="embeddings/oleObject4.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3.bin"/><Relationship Id="rId17" Type="http://schemas.openxmlformats.org/officeDocument/2006/relationships/image" Target="media/image6.wmf"/><Relationship Id="rId16" Type="http://schemas.openxmlformats.org/officeDocument/2006/relationships/oleObject" Target="embeddings/oleObject2.bin"/><Relationship Id="rId15" Type="http://schemas.openxmlformats.org/officeDocument/2006/relationships/image" Target="media/image5.wmf"/><Relationship Id="rId14" Type="http://schemas.openxmlformats.org/officeDocument/2006/relationships/oleObject" Target="embeddings/oleObject1.bin"/><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2912</Words>
  <Characters>16605</Characters>
  <Lines>138</Lines>
  <Paragraphs>38</Paragraphs>
  <TotalTime>10</TotalTime>
  <ScaleCrop>false</ScaleCrop>
  <LinksUpToDate>false</LinksUpToDate>
  <CharactersWithSpaces>19479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2020-04-19T03:02:00Z</dcterms:created>
  <dc:creator>Administrator</dc:creator>
  <cp:lastModifiedBy>可忘不可及</cp:lastModifiedBy>
  <dcterms:modified xsi:type="dcterms:W3CDTF">2020-05-07T09:14:42Z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