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3D02" w14:textId="77777777" w:rsidR="00917FD6" w:rsidRDefault="00917FD6" w:rsidP="00917FD6">
      <w:pPr>
        <w:jc w:val="both"/>
        <w:rPr>
          <w:b/>
          <w:bCs/>
        </w:rPr>
      </w:pPr>
      <w:r w:rsidRPr="00917FD6">
        <w:rPr>
          <w:b/>
          <w:bCs/>
        </w:rPr>
        <w:t>VISÃO DO PRODUTO E PROJETO</w:t>
      </w:r>
    </w:p>
    <w:p w14:paraId="42F088F9" w14:textId="77777777" w:rsidR="00917FD6" w:rsidRDefault="00917FD6" w:rsidP="00917FD6">
      <w:pPr>
        <w:jc w:val="both"/>
        <w:rPr>
          <w:b/>
          <w:bCs/>
        </w:rPr>
      </w:pPr>
    </w:p>
    <w:p w14:paraId="7CD1A561" w14:textId="0C234484" w:rsidR="00917FD6" w:rsidRPr="00917FD6" w:rsidRDefault="00917FD6" w:rsidP="00917FD6">
      <w:pPr>
        <w:jc w:val="both"/>
        <w:rPr>
          <w:b/>
          <w:bCs/>
        </w:rPr>
      </w:pPr>
      <w:r>
        <w:rPr>
          <w:b/>
          <w:bCs/>
        </w:rPr>
        <w:t xml:space="preserve">1 </w:t>
      </w:r>
      <w:r w:rsidRPr="00917FD6">
        <w:rPr>
          <w:b/>
          <w:bCs/>
        </w:rPr>
        <w:t>CENÁRIO ATUAL DO CLIENTE E DO NEGÓCIO</w:t>
      </w:r>
    </w:p>
    <w:p w14:paraId="11C28349" w14:textId="77777777" w:rsidR="00917FD6" w:rsidRPr="00917FD6" w:rsidRDefault="00917FD6" w:rsidP="00917FD6">
      <w:pPr>
        <w:numPr>
          <w:ilvl w:val="0"/>
          <w:numId w:val="1"/>
        </w:numPr>
        <w:jc w:val="both"/>
      </w:pPr>
      <w:r w:rsidRPr="00917FD6">
        <w:rPr>
          <w:b/>
          <w:bCs/>
        </w:rPr>
        <w:t>1.1 Introdução ao Negócio e Contexto</w:t>
      </w:r>
      <w:r w:rsidRPr="00917FD6">
        <w:t xml:space="preserve">: A empresa atua no setor de entretenimento digital e streaming de áudio, com o público-alvo focado em consumidores de música sob demanda e criadores de conteúdo independentes. </w:t>
      </w:r>
    </w:p>
    <w:p w14:paraId="6E334389" w14:textId="77777777" w:rsidR="00917FD6" w:rsidRDefault="00917FD6" w:rsidP="00917FD6">
      <w:pPr>
        <w:numPr>
          <w:ilvl w:val="0"/>
          <w:numId w:val="1"/>
        </w:numPr>
        <w:jc w:val="both"/>
      </w:pPr>
      <w:r w:rsidRPr="00917FD6">
        <w:rPr>
          <w:b/>
          <w:bCs/>
        </w:rPr>
        <w:t>1.2 Identificação da Oportunidade ou Problema</w:t>
      </w:r>
      <w:r w:rsidRPr="00917FD6">
        <w:t xml:space="preserve">: O projeto é necessário para resolver a oportunidade mercadológica da baixa remuneração de artistas iniciantes e a falta de interação social direta (fã-artista) nas plataformas tradicionais. </w:t>
      </w:r>
    </w:p>
    <w:p w14:paraId="6D429DB7" w14:textId="637246E4" w:rsidR="00387A52" w:rsidRPr="00917FD6" w:rsidRDefault="00387A52" w:rsidP="00387A52">
      <w:pPr>
        <w:ind w:left="360"/>
        <w:jc w:val="both"/>
      </w:pPr>
      <w:r w:rsidRPr="00387A52">
        <w:drawing>
          <wp:inline distT="0" distB="0" distL="0" distR="0" wp14:anchorId="32167EF5" wp14:editId="75168E0B">
            <wp:extent cx="5400040" cy="2206625"/>
            <wp:effectExtent l="0" t="0" r="0" b="3175"/>
            <wp:docPr id="15265184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18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CB91" w14:textId="77777777" w:rsidR="00917FD6" w:rsidRPr="00917FD6" w:rsidRDefault="00917FD6" w:rsidP="00917FD6">
      <w:pPr>
        <w:numPr>
          <w:ilvl w:val="0"/>
          <w:numId w:val="1"/>
        </w:numPr>
        <w:jc w:val="both"/>
      </w:pPr>
      <w:r w:rsidRPr="00917FD6">
        <w:rPr>
          <w:b/>
          <w:bCs/>
        </w:rPr>
        <w:t>1.3 Desafios do Projeto</w:t>
      </w:r>
      <w:r w:rsidRPr="00917FD6">
        <w:t xml:space="preserve">: Os principais obstáculos técnicos e operacionais incluem o alto custo de licenciamento junto às grandes gravadoras, os custos de infraestrutura de rede para o tráfego de áudio e a alta concorrência. </w:t>
      </w:r>
    </w:p>
    <w:p w14:paraId="493849A0" w14:textId="77777777" w:rsidR="00917FD6" w:rsidRDefault="00917FD6" w:rsidP="00917FD6">
      <w:pPr>
        <w:numPr>
          <w:ilvl w:val="0"/>
          <w:numId w:val="1"/>
        </w:numPr>
        <w:jc w:val="both"/>
      </w:pPr>
      <w:r w:rsidRPr="00917FD6">
        <w:rPr>
          <w:b/>
          <w:bCs/>
        </w:rPr>
        <w:t>1.4 Segmentação de Clientes</w:t>
      </w:r>
      <w:r w:rsidRPr="00917FD6">
        <w:t xml:space="preserve">: Diferentes perfis atendidos incluem: "Ouvintes Casuais" (buscam playlists curadas), "Fãs Engajados" (buscam interação e suporte direto aos artistas) e "Artistas Independentes" (buscam alcance e monetização justa). </w:t>
      </w:r>
    </w:p>
    <w:p w14:paraId="259ED121" w14:textId="77777777" w:rsidR="00917FD6" w:rsidRPr="00917FD6" w:rsidRDefault="00917FD6" w:rsidP="00917FD6">
      <w:pPr>
        <w:ind w:left="360"/>
        <w:jc w:val="both"/>
      </w:pPr>
    </w:p>
    <w:p w14:paraId="0F6D51B3" w14:textId="77777777" w:rsidR="00917FD6" w:rsidRPr="00917FD6" w:rsidRDefault="00917FD6" w:rsidP="00917FD6">
      <w:pPr>
        <w:jc w:val="both"/>
        <w:rPr>
          <w:b/>
          <w:bCs/>
        </w:rPr>
      </w:pPr>
      <w:r w:rsidRPr="00917FD6">
        <w:rPr>
          <w:b/>
          <w:bCs/>
        </w:rPr>
        <w:t>2 SOLUÇÃO PROPOSTA</w:t>
      </w:r>
    </w:p>
    <w:p w14:paraId="6FE3F9F2" w14:textId="77777777" w:rsidR="00917FD6" w:rsidRPr="00917FD6" w:rsidRDefault="00917FD6" w:rsidP="00917FD6">
      <w:pPr>
        <w:numPr>
          <w:ilvl w:val="0"/>
          <w:numId w:val="2"/>
        </w:numPr>
        <w:jc w:val="both"/>
      </w:pPr>
      <w:r w:rsidRPr="00917FD6">
        <w:rPr>
          <w:b/>
          <w:bCs/>
        </w:rPr>
        <w:t>2.1 Objetivos do Produto</w:t>
      </w:r>
      <w:r w:rsidRPr="00917FD6">
        <w:t xml:space="preserve">: Espera-se alcançar a democratização do streaming, resolvendo o problema de distanciamento social no consumo de áudio através de um ecossistema que conecte fãs e criadores. </w:t>
      </w:r>
    </w:p>
    <w:p w14:paraId="17F8A26A" w14:textId="77777777" w:rsidR="00917FD6" w:rsidRPr="00917FD6" w:rsidRDefault="00917FD6" w:rsidP="00917FD6">
      <w:pPr>
        <w:numPr>
          <w:ilvl w:val="0"/>
          <w:numId w:val="2"/>
        </w:numPr>
        <w:jc w:val="both"/>
      </w:pPr>
      <w:r w:rsidRPr="00917FD6">
        <w:rPr>
          <w:b/>
          <w:bCs/>
        </w:rPr>
        <w:lastRenderedPageBreak/>
        <w:t>2.2 Características da Solução</w:t>
      </w:r>
      <w:r w:rsidRPr="00917FD6">
        <w:t xml:space="preserve">: As principais características que atenderão às necessidades incluem streaming de áudio </w:t>
      </w:r>
      <w:r w:rsidRPr="00917FD6">
        <w:rPr>
          <w:i/>
          <w:iCs/>
        </w:rPr>
        <w:t>lossless</w:t>
      </w:r>
      <w:r w:rsidRPr="00917FD6">
        <w:t xml:space="preserve"> (sem perda de qualidade), sistema de "gorjeta" ou assinatura direta por artista, e recomendações alimentadas por </w:t>
      </w:r>
      <w:r w:rsidRPr="00917FD6">
        <w:rPr>
          <w:i/>
          <w:iCs/>
        </w:rPr>
        <w:t>machine learning</w:t>
      </w:r>
      <w:r w:rsidRPr="00917FD6">
        <w:t xml:space="preserve">. </w:t>
      </w:r>
    </w:p>
    <w:p w14:paraId="387B8CC2" w14:textId="77777777" w:rsidR="00917FD6" w:rsidRPr="00917FD6" w:rsidRDefault="00917FD6" w:rsidP="00917FD6">
      <w:pPr>
        <w:numPr>
          <w:ilvl w:val="0"/>
          <w:numId w:val="2"/>
        </w:numPr>
        <w:jc w:val="both"/>
      </w:pPr>
      <w:r w:rsidRPr="00917FD6">
        <w:rPr>
          <w:b/>
          <w:bCs/>
        </w:rPr>
        <w:t>2.3 Tecnologias a Serem Utilizadas</w:t>
      </w:r>
      <w:r w:rsidRPr="00917FD6">
        <w:t xml:space="preserve">: A construção da solução proposta envolverá infraestrutura em nuvem escalável (AWS/GCP), bancos de dados orientados a documentos como MongoDB, e desenvolvimento mobile nativo ou híbrido (React Native). </w:t>
      </w:r>
    </w:p>
    <w:p w14:paraId="76D3B68E" w14:textId="77777777" w:rsidR="00917FD6" w:rsidRPr="00917FD6" w:rsidRDefault="00917FD6" w:rsidP="00917FD6">
      <w:pPr>
        <w:numPr>
          <w:ilvl w:val="0"/>
          <w:numId w:val="2"/>
        </w:numPr>
        <w:jc w:val="both"/>
      </w:pPr>
      <w:r w:rsidRPr="00917FD6">
        <w:rPr>
          <w:b/>
          <w:bCs/>
        </w:rPr>
        <w:t>2.4 Pesquisa de Mercado e Análise Competitiva</w:t>
      </w:r>
      <w:r w:rsidRPr="00917FD6">
        <w:t xml:space="preserve">: Ao analisar o mercado, o Spotify domina o algoritmo de descoberta, enquanto o SoundCloud lidera no nicho independente. A nova solução se diferenciará unindo a usabilidade </w:t>
      </w:r>
      <w:r w:rsidRPr="00917FD6">
        <w:rPr>
          <w:i/>
          <w:iCs/>
        </w:rPr>
        <w:t>premium</w:t>
      </w:r>
      <w:r w:rsidRPr="00917FD6">
        <w:t xml:space="preserve"> do primeiro com a liberdade de </w:t>
      </w:r>
      <w:r w:rsidRPr="00917FD6">
        <w:rPr>
          <w:i/>
          <w:iCs/>
        </w:rPr>
        <w:t>upload</w:t>
      </w:r>
      <w:r w:rsidRPr="00917FD6">
        <w:t xml:space="preserve"> e comunidade do segundo. </w:t>
      </w:r>
    </w:p>
    <w:p w14:paraId="330F5BC0" w14:textId="77777777" w:rsidR="00917FD6" w:rsidRPr="00917FD6" w:rsidRDefault="00917FD6" w:rsidP="00917FD6">
      <w:pPr>
        <w:numPr>
          <w:ilvl w:val="0"/>
          <w:numId w:val="2"/>
        </w:numPr>
        <w:jc w:val="both"/>
      </w:pPr>
      <w:r w:rsidRPr="00917FD6">
        <w:rPr>
          <w:b/>
          <w:bCs/>
        </w:rPr>
        <w:t>2.5 Análise de Viabilidade</w:t>
      </w:r>
      <w:r w:rsidRPr="00917FD6">
        <w:t xml:space="preserve">: A viabilidade técnica é suportada pelo amplo acesso a APIs de áudio; a viabilidade financeira será sustentável através de um modelo </w:t>
      </w:r>
      <w:r w:rsidRPr="00917FD6">
        <w:rPr>
          <w:i/>
          <w:iCs/>
        </w:rPr>
        <w:t>freemium</w:t>
      </w:r>
      <w:r w:rsidRPr="00917FD6">
        <w:t xml:space="preserve"> com retenção de taxa administrativa sobre o apoio direto aos artistas. </w:t>
      </w:r>
    </w:p>
    <w:p w14:paraId="250C8C03" w14:textId="1547012D" w:rsidR="00CB1E94" w:rsidRDefault="00917FD6" w:rsidP="00CB1E94">
      <w:pPr>
        <w:numPr>
          <w:ilvl w:val="0"/>
          <w:numId w:val="2"/>
        </w:numPr>
        <w:jc w:val="both"/>
      </w:pPr>
      <w:r w:rsidRPr="00917FD6">
        <w:rPr>
          <w:b/>
          <w:bCs/>
        </w:rPr>
        <w:t>2.6 Impacto da Solução</w:t>
      </w:r>
      <w:r w:rsidRPr="00917FD6">
        <w:t xml:space="preserve">: Os benefícios esperados englobam a criação de uma comunidade altamente engajada, fidelização de artistas independentes e o aumento do </w:t>
      </w:r>
      <w:r w:rsidRPr="00917FD6">
        <w:rPr>
          <w:i/>
          <w:iCs/>
        </w:rPr>
        <w:t>ticket</w:t>
      </w:r>
      <w:r w:rsidRPr="00917FD6">
        <w:t xml:space="preserve"> médio por usuário por meio de microtransações. </w:t>
      </w:r>
    </w:p>
    <w:sectPr w:rsidR="00CB1E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A40CB"/>
    <w:multiLevelType w:val="multilevel"/>
    <w:tmpl w:val="DD0A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13B4E"/>
    <w:multiLevelType w:val="multilevel"/>
    <w:tmpl w:val="D28A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818747">
    <w:abstractNumId w:val="0"/>
  </w:num>
  <w:num w:numId="2" w16cid:durableId="795609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E94"/>
    <w:rsid w:val="00387A52"/>
    <w:rsid w:val="0058380B"/>
    <w:rsid w:val="00917FD6"/>
    <w:rsid w:val="00B061A7"/>
    <w:rsid w:val="00CB1E94"/>
    <w:rsid w:val="00FE4C1A"/>
    <w:rsid w:val="00FF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50C4D"/>
  <w15:chartTrackingRefBased/>
  <w15:docId w15:val="{E5BA60A8-FDC6-41C6-92D3-78B256E0C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1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1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1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1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1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1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1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1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1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1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1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1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1E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1E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1E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1E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1E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1E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1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1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1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1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1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1E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1E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1E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1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1E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1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383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Pereira Santos</dc:creator>
  <cp:keywords/>
  <dc:description/>
  <cp:lastModifiedBy>João Victor Pereira Santos</cp:lastModifiedBy>
  <cp:revision>2</cp:revision>
  <dcterms:created xsi:type="dcterms:W3CDTF">2026-08-29T14:16:00Z</dcterms:created>
  <dcterms:modified xsi:type="dcterms:W3CDTF">2026-08-29T18:11:00Z</dcterms:modified>
</cp:coreProperties>
</file>