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567F6" w14:textId="5B445CC8" w:rsidR="00537CAA" w:rsidRDefault="00537CAA" w:rsidP="00813BE6">
      <w:pPr>
        <w:jc w:val="both"/>
        <w:rPr>
          <w:b/>
          <w:bCs/>
        </w:rPr>
      </w:pPr>
      <w:r>
        <w:rPr>
          <w:b/>
          <w:bCs/>
        </w:rPr>
        <w:t>Arquitetura em Camadas</w:t>
      </w:r>
    </w:p>
    <w:p w14:paraId="0B449E7B" w14:textId="77777777" w:rsidR="00537CAA" w:rsidRDefault="00537CAA" w:rsidP="00813BE6">
      <w:pPr>
        <w:jc w:val="both"/>
        <w:rPr>
          <w:b/>
          <w:bCs/>
        </w:rPr>
      </w:pPr>
    </w:p>
    <w:p w14:paraId="4F744E12" w14:textId="3082214F" w:rsidR="00537CAA" w:rsidRPr="00537CAA" w:rsidRDefault="00537CAA" w:rsidP="00813BE6">
      <w:pPr>
        <w:jc w:val="both"/>
        <w:rPr>
          <w:b/>
          <w:bCs/>
        </w:rPr>
      </w:pPr>
      <w:r w:rsidRPr="00537CAA">
        <w:rPr>
          <w:b/>
          <w:bCs/>
        </w:rPr>
        <w:t xml:space="preserve">World </w:t>
      </w:r>
      <w:proofErr w:type="spellStart"/>
      <w:r w:rsidRPr="00537CAA">
        <w:rPr>
          <w:b/>
          <w:bCs/>
        </w:rPr>
        <w:t>of</w:t>
      </w:r>
      <w:proofErr w:type="spellEnd"/>
      <w:r w:rsidRPr="00537CAA">
        <w:rPr>
          <w:b/>
          <w:bCs/>
        </w:rPr>
        <w:t xml:space="preserve"> </w:t>
      </w:r>
      <w:proofErr w:type="spellStart"/>
      <w:r w:rsidRPr="00537CAA">
        <w:rPr>
          <w:b/>
          <w:bCs/>
        </w:rPr>
        <w:t>Webcraft</w:t>
      </w:r>
      <w:proofErr w:type="spellEnd"/>
    </w:p>
    <w:p w14:paraId="3BE3ECA5" w14:textId="77777777" w:rsidR="00537CAA" w:rsidRPr="00537CAA" w:rsidRDefault="00537CAA" w:rsidP="00813BE6">
      <w:pPr>
        <w:jc w:val="both"/>
      </w:pPr>
      <w:proofErr w:type="spellStart"/>
      <w:r w:rsidRPr="00537CAA">
        <w:t>An</w:t>
      </w:r>
      <w:proofErr w:type="spellEnd"/>
      <w:r w:rsidRPr="00537CAA">
        <w:t xml:space="preserve"> </w:t>
      </w:r>
      <w:proofErr w:type="spellStart"/>
      <w:r w:rsidRPr="00537CAA">
        <w:t>entertainment</w:t>
      </w:r>
      <w:proofErr w:type="spellEnd"/>
      <w:r w:rsidRPr="00537CAA">
        <w:t xml:space="preserve"> </w:t>
      </w:r>
      <w:proofErr w:type="spellStart"/>
      <w:r w:rsidRPr="00537CAA">
        <w:t>company</w:t>
      </w:r>
      <w:proofErr w:type="spellEnd"/>
      <w:r w:rsidRPr="00537CAA">
        <w:t xml:space="preserve"> </w:t>
      </w:r>
      <w:proofErr w:type="spellStart"/>
      <w:r w:rsidRPr="00537CAA">
        <w:t>wants</w:t>
      </w:r>
      <w:proofErr w:type="spellEnd"/>
      <w:r w:rsidRPr="00537CAA">
        <w:t xml:space="preserve"> a </w:t>
      </w:r>
      <w:proofErr w:type="spellStart"/>
      <w:r w:rsidRPr="00537CAA">
        <w:t>first-person</w:t>
      </w:r>
      <w:proofErr w:type="spellEnd"/>
      <w:r w:rsidRPr="00537CAA">
        <w:t xml:space="preserve"> </w:t>
      </w:r>
      <w:proofErr w:type="spellStart"/>
      <w:r w:rsidRPr="00537CAA">
        <w:t>shooter</w:t>
      </w:r>
      <w:proofErr w:type="spellEnd"/>
      <w:r w:rsidRPr="00537CAA">
        <w:t xml:space="preserve"> MMORPG game </w:t>
      </w:r>
      <w:proofErr w:type="spellStart"/>
      <w:r w:rsidRPr="00537CAA">
        <w:t>delivered</w:t>
      </w:r>
      <w:proofErr w:type="spellEnd"/>
      <w:r w:rsidRPr="00537CAA">
        <w:t xml:space="preserve"> </w:t>
      </w:r>
      <w:proofErr w:type="spellStart"/>
      <w:r w:rsidRPr="00537CAA">
        <w:t>through</w:t>
      </w:r>
      <w:proofErr w:type="spellEnd"/>
      <w:r w:rsidRPr="00537CAA">
        <w:t xml:space="preserve"> </w:t>
      </w:r>
      <w:proofErr w:type="spellStart"/>
      <w:r w:rsidRPr="00537CAA">
        <w:t>the</w:t>
      </w:r>
      <w:proofErr w:type="spellEnd"/>
      <w:r w:rsidRPr="00537CAA">
        <w:t xml:space="preserve"> browser</w:t>
      </w:r>
    </w:p>
    <w:p w14:paraId="31FA4332" w14:textId="77777777" w:rsidR="00537CAA" w:rsidRPr="00537CAA" w:rsidRDefault="00537CAA" w:rsidP="00813BE6">
      <w:pPr>
        <w:jc w:val="both"/>
      </w:pPr>
      <w:proofErr w:type="spellStart"/>
      <w:r w:rsidRPr="00537CAA">
        <w:t>Users</w:t>
      </w:r>
      <w:proofErr w:type="spellEnd"/>
      <w:r w:rsidRPr="00537CAA">
        <w:t xml:space="preserve">: </w:t>
      </w:r>
      <w:proofErr w:type="spellStart"/>
      <w:r w:rsidRPr="00537CAA">
        <w:t>millions</w:t>
      </w:r>
      <w:proofErr w:type="spellEnd"/>
      <w:r w:rsidRPr="00537CAA">
        <w:t>+ (</w:t>
      </w:r>
      <w:proofErr w:type="spellStart"/>
      <w:r w:rsidRPr="00537CAA">
        <w:t>they</w:t>
      </w:r>
      <w:proofErr w:type="spellEnd"/>
      <w:r w:rsidRPr="00537CAA">
        <w:t xml:space="preserve"> </w:t>
      </w:r>
      <w:proofErr w:type="spellStart"/>
      <w:r w:rsidRPr="00537CAA">
        <w:t>hope</w:t>
      </w:r>
      <w:proofErr w:type="spellEnd"/>
      <w:r w:rsidRPr="00537CAA">
        <w:t>)</w:t>
      </w:r>
    </w:p>
    <w:p w14:paraId="68F0930D" w14:textId="7A6F5F1E" w:rsidR="00537CAA" w:rsidRDefault="00537CAA" w:rsidP="00813BE6">
      <w:pPr>
        <w:jc w:val="both"/>
      </w:pPr>
      <w:proofErr w:type="spellStart"/>
      <w:r w:rsidRPr="00537CAA">
        <w:t>Requirements</w:t>
      </w:r>
      <w:proofErr w:type="spellEnd"/>
      <w:r w:rsidRPr="00537CAA">
        <w:t xml:space="preserve">: </w:t>
      </w:r>
      <w:proofErr w:type="spellStart"/>
      <w:r w:rsidRPr="00537CAA">
        <w:t>users</w:t>
      </w:r>
      <w:proofErr w:type="spellEnd"/>
      <w:r w:rsidRPr="00537CAA">
        <w:t xml:space="preserve"> </w:t>
      </w:r>
      <w:proofErr w:type="spellStart"/>
      <w:r w:rsidRPr="00537CAA">
        <w:t>choose</w:t>
      </w:r>
      <w:proofErr w:type="spellEnd"/>
      <w:r w:rsidRPr="00537CAA">
        <w:t xml:space="preserve"> </w:t>
      </w:r>
      <w:proofErr w:type="spellStart"/>
      <w:r w:rsidRPr="00537CAA">
        <w:t>the</w:t>
      </w:r>
      <w:proofErr w:type="spellEnd"/>
      <w:r w:rsidRPr="00537CAA">
        <w:t xml:space="preserve"> </w:t>
      </w:r>
      <w:proofErr w:type="spellStart"/>
      <w:r w:rsidRPr="00537CAA">
        <w:t>map</w:t>
      </w:r>
      <w:proofErr w:type="spellEnd"/>
      <w:r w:rsidRPr="00537CAA">
        <w:t xml:space="preserve"> </w:t>
      </w:r>
      <w:proofErr w:type="spellStart"/>
      <w:r w:rsidRPr="00537CAA">
        <w:t>they</w:t>
      </w:r>
      <w:proofErr w:type="spellEnd"/>
      <w:r w:rsidRPr="00537CAA">
        <w:t xml:space="preserve"> </w:t>
      </w:r>
      <w:proofErr w:type="spellStart"/>
      <w:r w:rsidRPr="00537CAA">
        <w:t>want</w:t>
      </w:r>
      <w:proofErr w:type="spellEnd"/>
      <w:r w:rsidRPr="00537CAA">
        <w:t xml:space="preserve"> </w:t>
      </w:r>
      <w:proofErr w:type="spellStart"/>
      <w:r w:rsidRPr="00537CAA">
        <w:t>to</w:t>
      </w:r>
      <w:proofErr w:type="spellEnd"/>
      <w:r w:rsidRPr="00537CAA">
        <w:t xml:space="preserve"> play in, </w:t>
      </w:r>
      <w:proofErr w:type="spellStart"/>
      <w:r w:rsidRPr="00537CAA">
        <w:t>then</w:t>
      </w:r>
      <w:proofErr w:type="spellEnd"/>
      <w:r w:rsidRPr="00537CAA">
        <w:t xml:space="preserve"> </w:t>
      </w:r>
      <w:proofErr w:type="spellStart"/>
      <w:r w:rsidRPr="00537CAA">
        <w:t>duke</w:t>
      </w:r>
      <w:proofErr w:type="spellEnd"/>
      <w:r w:rsidRPr="00537CAA">
        <w:t xml:space="preserve"> it out </w:t>
      </w:r>
      <w:proofErr w:type="spellStart"/>
      <w:r w:rsidRPr="00537CAA">
        <w:t>with</w:t>
      </w:r>
      <w:proofErr w:type="spellEnd"/>
      <w:r w:rsidRPr="00537CAA">
        <w:t xml:space="preserve"> </w:t>
      </w:r>
      <w:proofErr w:type="spellStart"/>
      <w:r w:rsidRPr="00537CAA">
        <w:t>randomly-selected</w:t>
      </w:r>
      <w:proofErr w:type="spellEnd"/>
      <w:r w:rsidRPr="00537CAA">
        <w:t xml:space="preserve"> players </w:t>
      </w:r>
      <w:proofErr w:type="spellStart"/>
      <w:r w:rsidRPr="00537CAA">
        <w:t>of</w:t>
      </w:r>
      <w:proofErr w:type="spellEnd"/>
      <w:r w:rsidRPr="00537CAA">
        <w:t xml:space="preserve"> </w:t>
      </w:r>
      <w:proofErr w:type="spellStart"/>
      <w:r w:rsidRPr="00537CAA">
        <w:t>roughly</w:t>
      </w:r>
      <w:proofErr w:type="spellEnd"/>
      <w:r w:rsidRPr="00537CAA">
        <w:t xml:space="preserve"> </w:t>
      </w:r>
      <w:proofErr w:type="spellStart"/>
      <w:r w:rsidRPr="00537CAA">
        <w:t>equal</w:t>
      </w:r>
      <w:proofErr w:type="spellEnd"/>
      <w:r w:rsidRPr="00537CAA">
        <w:t xml:space="preserve"> skill; players </w:t>
      </w:r>
      <w:proofErr w:type="spellStart"/>
      <w:r w:rsidRPr="00537CAA">
        <w:t>can</w:t>
      </w:r>
      <w:proofErr w:type="spellEnd"/>
      <w:r w:rsidRPr="00537CAA">
        <w:t xml:space="preserve"> "trick out" </w:t>
      </w:r>
      <w:proofErr w:type="spellStart"/>
      <w:r w:rsidRPr="00537CAA">
        <w:t>their</w:t>
      </w:r>
      <w:proofErr w:type="spellEnd"/>
      <w:r w:rsidRPr="00537CAA">
        <w:t xml:space="preserve"> </w:t>
      </w:r>
      <w:proofErr w:type="spellStart"/>
      <w:r w:rsidRPr="00537CAA">
        <w:t>characters</w:t>
      </w:r>
      <w:proofErr w:type="spellEnd"/>
      <w:r w:rsidRPr="00537CAA">
        <w:t xml:space="preserve"> </w:t>
      </w:r>
      <w:proofErr w:type="spellStart"/>
      <w:r w:rsidRPr="00537CAA">
        <w:t>with</w:t>
      </w:r>
      <w:proofErr w:type="spellEnd"/>
      <w:r w:rsidRPr="00537CAA">
        <w:t xml:space="preserve"> skills/</w:t>
      </w:r>
      <w:proofErr w:type="spellStart"/>
      <w:r w:rsidRPr="00537CAA">
        <w:t>equipment</w:t>
      </w:r>
      <w:proofErr w:type="spellEnd"/>
      <w:r w:rsidRPr="00537CAA">
        <w:t xml:space="preserve"> </w:t>
      </w:r>
      <w:proofErr w:type="spellStart"/>
      <w:r w:rsidRPr="00537CAA">
        <w:t>by</w:t>
      </w:r>
      <w:proofErr w:type="spellEnd"/>
      <w:r w:rsidRPr="00537CAA">
        <w:t xml:space="preserve"> </w:t>
      </w:r>
      <w:proofErr w:type="spellStart"/>
      <w:r w:rsidRPr="00537CAA">
        <w:t>sending</w:t>
      </w:r>
      <w:proofErr w:type="spellEnd"/>
      <w:r w:rsidRPr="00537CAA">
        <w:t xml:space="preserve"> </w:t>
      </w:r>
      <w:proofErr w:type="spellStart"/>
      <w:r w:rsidRPr="00537CAA">
        <w:t>the</w:t>
      </w:r>
      <w:proofErr w:type="spellEnd"/>
      <w:r w:rsidRPr="00537CAA">
        <w:t xml:space="preserve"> </w:t>
      </w:r>
      <w:proofErr w:type="spellStart"/>
      <w:r w:rsidRPr="00537CAA">
        <w:t>company</w:t>
      </w:r>
      <w:proofErr w:type="spellEnd"/>
      <w:r w:rsidRPr="00537CAA">
        <w:t xml:space="preserve"> </w:t>
      </w:r>
      <w:proofErr w:type="spellStart"/>
      <w:r w:rsidRPr="00537CAA">
        <w:t>money</w:t>
      </w:r>
      <w:proofErr w:type="spellEnd"/>
      <w:r w:rsidRPr="00537CAA">
        <w:t xml:space="preserve">; </w:t>
      </w:r>
      <w:proofErr w:type="spellStart"/>
      <w:r w:rsidRPr="00537CAA">
        <w:t>usable</w:t>
      </w:r>
      <w:proofErr w:type="spellEnd"/>
      <w:r w:rsidRPr="00537CAA">
        <w:t xml:space="preserve"> </w:t>
      </w:r>
      <w:proofErr w:type="spellStart"/>
      <w:r w:rsidRPr="00537CAA">
        <w:t>from</w:t>
      </w:r>
      <w:proofErr w:type="spellEnd"/>
      <w:r w:rsidRPr="00537CAA">
        <w:t xml:space="preserve"> </w:t>
      </w:r>
      <w:proofErr w:type="spellStart"/>
      <w:r w:rsidRPr="00537CAA">
        <w:t>any</w:t>
      </w:r>
      <w:proofErr w:type="spellEnd"/>
      <w:r w:rsidRPr="00537CAA">
        <w:t xml:space="preserve"> "</w:t>
      </w:r>
      <w:proofErr w:type="spellStart"/>
      <w:r w:rsidRPr="00537CAA">
        <w:t>modern</w:t>
      </w:r>
      <w:proofErr w:type="spellEnd"/>
      <w:r w:rsidRPr="00537CAA">
        <w:t>" Web browser; full-</w:t>
      </w:r>
      <w:proofErr w:type="spellStart"/>
      <w:r w:rsidRPr="00537CAA">
        <w:t>immersion</w:t>
      </w:r>
      <w:proofErr w:type="spellEnd"/>
      <w:r w:rsidRPr="00537CAA">
        <w:t xml:space="preserve"> </w:t>
      </w:r>
      <w:proofErr w:type="spellStart"/>
      <w:r w:rsidRPr="00537CAA">
        <w:t>experience</w:t>
      </w:r>
      <w:proofErr w:type="spellEnd"/>
      <w:r w:rsidRPr="00537CAA">
        <w:t xml:space="preserve"> (</w:t>
      </w:r>
      <w:proofErr w:type="spellStart"/>
      <w:r w:rsidRPr="00537CAA">
        <w:t>sound</w:t>
      </w:r>
      <w:proofErr w:type="spellEnd"/>
      <w:r w:rsidRPr="00537CAA">
        <w:t xml:space="preserve">, </w:t>
      </w:r>
      <w:proofErr w:type="spellStart"/>
      <w:r w:rsidRPr="00537CAA">
        <w:t>graphics</w:t>
      </w:r>
      <w:proofErr w:type="spellEnd"/>
      <w:r w:rsidRPr="00537CAA">
        <w:t xml:space="preserve">, </w:t>
      </w:r>
      <w:proofErr w:type="spellStart"/>
      <w:r w:rsidRPr="00537CAA">
        <w:t>etc</w:t>
      </w:r>
      <w:proofErr w:type="spellEnd"/>
      <w:r w:rsidRPr="00537CAA">
        <w:t xml:space="preserve">); players </w:t>
      </w:r>
      <w:proofErr w:type="spellStart"/>
      <w:r w:rsidRPr="00537CAA">
        <w:t>can</w:t>
      </w:r>
      <w:proofErr w:type="spellEnd"/>
      <w:r w:rsidRPr="00537CAA">
        <w:t xml:space="preserve"> "chat" (</w:t>
      </w:r>
      <w:proofErr w:type="spellStart"/>
      <w:r w:rsidRPr="00537CAA">
        <w:t>trash</w:t>
      </w:r>
      <w:proofErr w:type="spellEnd"/>
      <w:r w:rsidRPr="00537CAA">
        <w:t xml:space="preserve"> </w:t>
      </w:r>
      <w:proofErr w:type="spellStart"/>
      <w:r w:rsidRPr="00537CAA">
        <w:t>talk</w:t>
      </w:r>
      <w:proofErr w:type="spellEnd"/>
      <w:r w:rsidRPr="00537CAA">
        <w:t xml:space="preserve">) </w:t>
      </w:r>
      <w:proofErr w:type="spellStart"/>
      <w:r w:rsidRPr="00537CAA">
        <w:t>to</w:t>
      </w:r>
      <w:proofErr w:type="spellEnd"/>
      <w:r w:rsidRPr="00537CAA">
        <w:t xml:space="preserve"> </w:t>
      </w:r>
      <w:proofErr w:type="spellStart"/>
      <w:r w:rsidRPr="00537CAA">
        <w:t>other</w:t>
      </w:r>
      <w:proofErr w:type="spellEnd"/>
      <w:r w:rsidRPr="00537CAA">
        <w:t xml:space="preserve"> players, </w:t>
      </w:r>
      <w:proofErr w:type="spellStart"/>
      <w:r w:rsidRPr="00537CAA">
        <w:t>but</w:t>
      </w:r>
      <w:proofErr w:type="spellEnd"/>
      <w:r w:rsidRPr="00537CAA">
        <w:t xml:space="preserve"> </w:t>
      </w:r>
      <w:proofErr w:type="spellStart"/>
      <w:r w:rsidRPr="00537CAA">
        <w:t>only</w:t>
      </w:r>
      <w:proofErr w:type="spellEnd"/>
      <w:r w:rsidRPr="00537CAA">
        <w:t xml:space="preserve"> </w:t>
      </w:r>
      <w:proofErr w:type="spellStart"/>
      <w:r w:rsidRPr="00537CAA">
        <w:t>those</w:t>
      </w:r>
      <w:proofErr w:type="spellEnd"/>
      <w:r w:rsidRPr="00537CAA">
        <w:t xml:space="preserve"> "</w:t>
      </w:r>
      <w:proofErr w:type="spellStart"/>
      <w:r w:rsidRPr="00537CAA">
        <w:t>within</w:t>
      </w:r>
      <w:proofErr w:type="spellEnd"/>
      <w:r w:rsidRPr="00537CAA">
        <w:t xml:space="preserve"> range"; players </w:t>
      </w:r>
      <w:proofErr w:type="spellStart"/>
      <w:r w:rsidRPr="00537CAA">
        <w:t>can</w:t>
      </w:r>
      <w:proofErr w:type="spellEnd"/>
      <w:r w:rsidRPr="00537CAA">
        <w:t xml:space="preserve"> </w:t>
      </w:r>
      <w:proofErr w:type="spellStart"/>
      <w:r w:rsidRPr="00537CAA">
        <w:t>create</w:t>
      </w:r>
      <w:proofErr w:type="spellEnd"/>
      <w:r w:rsidRPr="00537CAA">
        <w:t xml:space="preserve"> </w:t>
      </w:r>
      <w:proofErr w:type="spellStart"/>
      <w:r w:rsidRPr="00537CAA">
        <w:t>invitation-only</w:t>
      </w:r>
      <w:proofErr w:type="spellEnd"/>
      <w:r w:rsidRPr="00537CAA">
        <w:t xml:space="preserve"> </w:t>
      </w:r>
      <w:proofErr w:type="spellStart"/>
      <w:r w:rsidRPr="00537CAA">
        <w:t>tournaments</w:t>
      </w:r>
      <w:proofErr w:type="spellEnd"/>
      <w:r w:rsidRPr="00537CAA">
        <w:t xml:space="preserve">; </w:t>
      </w:r>
      <w:proofErr w:type="spellStart"/>
      <w:r w:rsidRPr="00537CAA">
        <w:t>guests</w:t>
      </w:r>
      <w:proofErr w:type="spellEnd"/>
      <w:r w:rsidRPr="00537CAA">
        <w:t xml:space="preserve"> </w:t>
      </w:r>
      <w:proofErr w:type="spellStart"/>
      <w:r w:rsidRPr="00537CAA">
        <w:t>can</w:t>
      </w:r>
      <w:proofErr w:type="spellEnd"/>
      <w:r w:rsidRPr="00537CAA">
        <w:t xml:space="preserve"> observe </w:t>
      </w:r>
      <w:proofErr w:type="spellStart"/>
      <w:r w:rsidRPr="00537CAA">
        <w:t>all</w:t>
      </w:r>
      <w:proofErr w:type="spellEnd"/>
      <w:r w:rsidRPr="00537CAA">
        <w:t xml:space="preserve"> </w:t>
      </w:r>
      <w:proofErr w:type="spellStart"/>
      <w:r w:rsidRPr="00537CAA">
        <w:t>the</w:t>
      </w:r>
      <w:proofErr w:type="spellEnd"/>
      <w:r w:rsidRPr="00537CAA">
        <w:t xml:space="preserve"> players </w:t>
      </w:r>
      <w:proofErr w:type="spellStart"/>
      <w:r w:rsidRPr="00537CAA">
        <w:t>without</w:t>
      </w:r>
      <w:proofErr w:type="spellEnd"/>
      <w:r w:rsidRPr="00537CAA">
        <w:t xml:space="preserve"> </w:t>
      </w:r>
      <w:proofErr w:type="spellStart"/>
      <w:r w:rsidRPr="00537CAA">
        <w:t>being</w:t>
      </w:r>
      <w:proofErr w:type="spellEnd"/>
      <w:r w:rsidRPr="00537CAA">
        <w:t xml:space="preserve"> </w:t>
      </w:r>
      <w:proofErr w:type="spellStart"/>
      <w:r w:rsidRPr="00537CAA">
        <w:t>seen</w:t>
      </w:r>
      <w:proofErr w:type="spellEnd"/>
      <w:r w:rsidRPr="00537CAA">
        <w:t>/</w:t>
      </w:r>
      <w:proofErr w:type="spellStart"/>
      <w:r w:rsidRPr="00537CAA">
        <w:t>interact</w:t>
      </w:r>
      <w:proofErr w:type="spellEnd"/>
      <w:r w:rsidRPr="00537CAA">
        <w:t xml:space="preserve"> (</w:t>
      </w:r>
      <w:proofErr w:type="spellStart"/>
      <w:r w:rsidRPr="00537CAA">
        <w:t>ghosts</w:t>
      </w:r>
      <w:proofErr w:type="spellEnd"/>
      <w:r w:rsidRPr="00537CAA">
        <w:t xml:space="preserve">); players </w:t>
      </w:r>
      <w:proofErr w:type="spellStart"/>
      <w:r w:rsidRPr="00537CAA">
        <w:t>can</w:t>
      </w:r>
      <w:proofErr w:type="spellEnd"/>
      <w:r w:rsidRPr="00537CAA">
        <w:t xml:space="preserve"> </w:t>
      </w:r>
      <w:proofErr w:type="spellStart"/>
      <w:r w:rsidRPr="00537CAA">
        <w:t>create</w:t>
      </w:r>
      <w:proofErr w:type="spellEnd"/>
      <w:r w:rsidRPr="00537CAA">
        <w:t xml:space="preserve"> new </w:t>
      </w:r>
      <w:proofErr w:type="spellStart"/>
      <w:r w:rsidRPr="00537CAA">
        <w:t>maps</w:t>
      </w:r>
      <w:proofErr w:type="spellEnd"/>
      <w:r w:rsidRPr="00537CAA">
        <w:t xml:space="preserve">, </w:t>
      </w:r>
      <w:proofErr w:type="spellStart"/>
      <w:r w:rsidRPr="00537CAA">
        <w:t>weapons</w:t>
      </w:r>
      <w:proofErr w:type="spellEnd"/>
      <w:r w:rsidRPr="00537CAA">
        <w:t xml:space="preserve">, </w:t>
      </w:r>
      <w:proofErr w:type="spellStart"/>
      <w:r w:rsidRPr="00537CAA">
        <w:t>rules</w:t>
      </w:r>
      <w:proofErr w:type="spellEnd"/>
      <w:r w:rsidRPr="00537CAA">
        <w:t>, ...</w:t>
      </w:r>
    </w:p>
    <w:p w14:paraId="73537CFB" w14:textId="77777777" w:rsidR="00813BE6" w:rsidRDefault="00813BE6" w:rsidP="00813BE6">
      <w:pPr>
        <w:jc w:val="both"/>
      </w:pPr>
    </w:p>
    <w:p w14:paraId="32E705C2" w14:textId="50669B03" w:rsidR="00813BE6" w:rsidRDefault="00813BE6" w:rsidP="00813BE6">
      <w:pPr>
        <w:ind w:left="-1474"/>
        <w:jc w:val="both"/>
      </w:pPr>
      <w:r w:rsidRPr="00813BE6">
        <w:rPr>
          <w:noProof/>
        </w:rPr>
        <w:drawing>
          <wp:inline distT="0" distB="0" distL="0" distR="0" wp14:anchorId="0B55A719" wp14:editId="473FC0AC">
            <wp:extent cx="7193280" cy="4495800"/>
            <wp:effectExtent l="0" t="0" r="7620" b="0"/>
            <wp:docPr id="8633095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095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9328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0053" w14:textId="77777777" w:rsidR="00537CAA" w:rsidRDefault="00537CAA" w:rsidP="00813BE6">
      <w:pPr>
        <w:jc w:val="both"/>
      </w:pPr>
    </w:p>
    <w:p w14:paraId="33FE7474" w14:textId="40BFB022" w:rsidR="00537CAA" w:rsidRPr="00537CAA" w:rsidRDefault="000F2E1E" w:rsidP="00813BE6">
      <w:pPr>
        <w:jc w:val="both"/>
      </w:pPr>
      <w:r w:rsidRPr="000F2E1E">
        <w:lastRenderedPageBreak/>
        <w:t xml:space="preserve">A estruturação orientada a domínio (DDD) com a segregação clara de Infraestrutura e Dados atende de forma direta aos requisitos não-funcionais críticos do </w:t>
      </w:r>
      <w:r w:rsidRPr="000F2E1E">
        <w:rPr>
          <w:i/>
          <w:iCs/>
        </w:rPr>
        <w:t xml:space="preserve">World </w:t>
      </w:r>
      <w:proofErr w:type="spellStart"/>
      <w:r w:rsidRPr="000F2E1E">
        <w:rPr>
          <w:i/>
          <w:iCs/>
        </w:rPr>
        <w:t>of</w:t>
      </w:r>
      <w:proofErr w:type="spellEnd"/>
      <w:r w:rsidRPr="000F2E1E">
        <w:rPr>
          <w:i/>
          <w:iCs/>
        </w:rPr>
        <w:t xml:space="preserve"> </w:t>
      </w:r>
      <w:proofErr w:type="spellStart"/>
      <w:r w:rsidRPr="000F2E1E">
        <w:rPr>
          <w:i/>
          <w:iCs/>
        </w:rPr>
        <w:t>Webcraft</w:t>
      </w:r>
      <w:proofErr w:type="spellEnd"/>
      <w:r w:rsidRPr="000F2E1E">
        <w:t xml:space="preserve">. O isolamento do Domínio em Java garante que as regras vitais de combate e segurança transacional permaneçam inalteradas perante qualquer evolução tecnológica nos motores gráficos dos navegadores. A escolha de </w:t>
      </w:r>
      <w:proofErr w:type="spellStart"/>
      <w:r w:rsidRPr="000F2E1E">
        <w:t>WebSockets</w:t>
      </w:r>
      <w:proofErr w:type="spellEnd"/>
      <w:r w:rsidRPr="000F2E1E">
        <w:t xml:space="preserve"> na Aplicação mitiga a latência inerente à web, viabilizando o aspecto </w:t>
      </w:r>
      <w:proofErr w:type="spellStart"/>
      <w:r w:rsidRPr="000F2E1E">
        <w:rPr>
          <w:i/>
          <w:iCs/>
        </w:rPr>
        <w:t>first-person</w:t>
      </w:r>
      <w:proofErr w:type="spellEnd"/>
      <w:r w:rsidRPr="000F2E1E">
        <w:rPr>
          <w:i/>
          <w:iCs/>
        </w:rPr>
        <w:t xml:space="preserve"> </w:t>
      </w:r>
      <w:proofErr w:type="spellStart"/>
      <w:r w:rsidRPr="000F2E1E">
        <w:rPr>
          <w:i/>
          <w:iCs/>
        </w:rPr>
        <w:t>shooter</w:t>
      </w:r>
      <w:proofErr w:type="spellEnd"/>
      <w:r w:rsidRPr="000F2E1E">
        <w:t xml:space="preserve"> competitivo. Simultaneamente, a adoção de um modelo poliglota na camada de Dados — combinando a escalabilidade horizontal e flexibilidade de esquema do </w:t>
      </w:r>
      <w:proofErr w:type="spellStart"/>
      <w:r w:rsidRPr="000F2E1E">
        <w:t>NoSQL</w:t>
      </w:r>
      <w:proofErr w:type="spellEnd"/>
      <w:r w:rsidRPr="000F2E1E">
        <w:t xml:space="preserve"> (</w:t>
      </w:r>
      <w:proofErr w:type="spellStart"/>
      <w:r w:rsidRPr="000F2E1E">
        <w:t>MongoDB</w:t>
      </w:r>
      <w:proofErr w:type="spellEnd"/>
      <w:r w:rsidRPr="000F2E1E">
        <w:t>) para o conteúdo gerado pelos usuários com a rigidez do modelo relacional (PostgreSQL) para a monetização — protege a integridade financeira da empresa enquanto absorve o tráfego massivo e simultâneo de milhões de jogadores.</w:t>
      </w:r>
    </w:p>
    <w:p w14:paraId="62B7D83A" w14:textId="77777777" w:rsidR="00FD11DE" w:rsidRDefault="00FD11DE" w:rsidP="00813BE6">
      <w:pPr>
        <w:jc w:val="both"/>
      </w:pPr>
    </w:p>
    <w:sectPr w:rsidR="00FD11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CAA"/>
    <w:rsid w:val="00050C2C"/>
    <w:rsid w:val="000F2E1E"/>
    <w:rsid w:val="00313B6D"/>
    <w:rsid w:val="0047606D"/>
    <w:rsid w:val="00537CAA"/>
    <w:rsid w:val="00813BE6"/>
    <w:rsid w:val="00CD11AB"/>
    <w:rsid w:val="00FD11DE"/>
    <w:rsid w:val="00FF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19F2B"/>
  <w15:chartTrackingRefBased/>
  <w15:docId w15:val="{B19E0E7A-39DF-45F7-A83B-C8AA2482B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7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7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7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7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7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7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7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7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7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7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7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7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7C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7C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7C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7C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7C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7C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7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7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7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7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7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7C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7C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7C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7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7C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7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251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Victor Pereira Santos</dc:creator>
  <cp:keywords/>
  <dc:description/>
  <cp:lastModifiedBy>João Victor Pereira Santos</cp:lastModifiedBy>
  <cp:revision>2</cp:revision>
  <dcterms:created xsi:type="dcterms:W3CDTF">2026-08-30T20:26:00Z</dcterms:created>
  <dcterms:modified xsi:type="dcterms:W3CDTF">2026-08-30T20:26:00Z</dcterms:modified>
</cp:coreProperties>
</file>