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592D9" w14:textId="77777777" w:rsidR="00E55482" w:rsidRDefault="00F924C7">
      <w:pPr>
        <w:spacing w:after="72"/>
        <w:ind w:left="0" w:right="323" w:firstLine="0"/>
        <w:jc w:val="center"/>
        <w:rPr>
          <w:b/>
          <w:sz w:val="34"/>
        </w:rPr>
      </w:pPr>
      <w:bookmarkStart w:id="0" w:name="_Hlk120562895"/>
      <w:proofErr w:type="spellStart"/>
      <w:r>
        <w:rPr>
          <w:b/>
          <w:sz w:val="34"/>
        </w:rPr>
        <w:t>Rajan</w:t>
      </w:r>
      <w:proofErr w:type="spellEnd"/>
      <w:r>
        <w:rPr>
          <w:b/>
          <w:sz w:val="34"/>
        </w:rPr>
        <w:t xml:space="preserve"> Kashyap</w:t>
      </w:r>
    </w:p>
    <w:p w14:paraId="0A7F556B" w14:textId="77777777" w:rsidR="00E55482" w:rsidRDefault="00F924C7">
      <w:pPr>
        <w:spacing w:after="72"/>
        <w:ind w:left="0" w:right="323" w:firstLine="0"/>
        <w:jc w:val="center"/>
      </w:pPr>
      <w:r>
        <w:rPr>
          <w:noProof/>
        </w:rPr>
        <w:drawing>
          <wp:inline distT="0" distB="0" distL="0" distR="0" wp14:anchorId="66358644" wp14:editId="2E6CDEE8">
            <wp:extent cx="1021080" cy="1047750"/>
            <wp:effectExtent l="19050" t="0" r="26670" b="323850"/>
            <wp:docPr id="5243" name="Picture 5243"/>
            <wp:cNvGraphicFramePr/>
            <a:graphic xmlns:a="http://schemas.openxmlformats.org/drawingml/2006/main">
              <a:graphicData uri="http://schemas.openxmlformats.org/drawingml/2006/picture">
                <pic:pic xmlns:pic="http://schemas.openxmlformats.org/drawingml/2006/picture">
                  <pic:nvPicPr>
                    <pic:cNvPr id="5243" name="Picture 5243"/>
                    <pic:cNvPicPr/>
                  </pic:nvPicPr>
                  <pic:blipFill>
                    <a:blip r:embed="rId9"/>
                    <a:stretch>
                      <a:fillRect/>
                    </a:stretch>
                  </pic:blipFill>
                  <pic:spPr>
                    <a:xfrm>
                      <a:off x="0" y="0"/>
                      <a:ext cx="1023408" cy="105041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51FCA164" w14:textId="4DE4677F" w:rsidR="00E55482" w:rsidRDefault="00F924C7">
      <w:pPr>
        <w:spacing w:after="430"/>
        <w:jc w:val="left"/>
      </w:pPr>
      <w:r>
        <w:t>Assistant Professor (</w:t>
      </w:r>
      <w:proofErr w:type="spellStart"/>
      <w:r>
        <w:t>Ramalingaswami</w:t>
      </w:r>
      <w:proofErr w:type="spellEnd"/>
      <w:r>
        <w:t xml:space="preserve"> Fellow),                                                                                                                                         Department of Neuroimaging &amp; Interventional Radiology, NIMHANS, Bangalore, India                                                                                                                                                                                                           Phone:(+91) 6000952374,  Email </w:t>
      </w:r>
      <w:hyperlink r:id="rId10" w:history="1">
        <w:r>
          <w:rPr>
            <w:rStyle w:val="Hyperlink"/>
          </w:rPr>
          <w:t>rajankashyap6@gmail.com</w:t>
        </w:r>
      </w:hyperlink>
      <w:r>
        <w:t xml:space="preserve">, </w:t>
      </w:r>
      <w:r w:rsidR="00732DC7">
        <w:t>[</w:t>
      </w:r>
      <w:proofErr w:type="spellStart"/>
      <w:r w:rsidR="00732DC7">
        <w:fldChar w:fldCharType="begin"/>
      </w:r>
      <w:r w:rsidR="00732DC7">
        <w:instrText xml:space="preserve"> HYPERLINK "https://www.linkedin.com/in/rajan-kashyap-1a089929/" </w:instrText>
      </w:r>
      <w:r w:rsidR="00732DC7">
        <w:fldChar w:fldCharType="separate"/>
      </w:r>
      <w:r w:rsidR="00732DC7" w:rsidRPr="00732DC7">
        <w:rPr>
          <w:rStyle w:val="Hyperlink"/>
        </w:rPr>
        <w:t>Linkedin</w:t>
      </w:r>
      <w:proofErr w:type="spellEnd"/>
      <w:r w:rsidR="00732DC7">
        <w:fldChar w:fldCharType="end"/>
      </w:r>
      <w:r w:rsidR="00732DC7">
        <w:t>]</w:t>
      </w:r>
    </w:p>
    <w:p w14:paraId="63C86A05" w14:textId="77777777" w:rsidR="00E55482" w:rsidRDefault="00F924C7">
      <w:pPr>
        <w:pStyle w:val="Heading1"/>
        <w:spacing w:after="42"/>
        <w:ind w:left="-5"/>
      </w:pPr>
      <w:r>
        <w:t>EDUCATION</w:t>
      </w:r>
    </w:p>
    <w:p w14:paraId="1A9822DA" w14:textId="77777777" w:rsidR="00E55482" w:rsidRDefault="00F924C7">
      <w:pPr>
        <w:tabs>
          <w:tab w:val="center" w:pos="2457"/>
          <w:tab w:val="center" w:pos="8558"/>
        </w:tabs>
        <w:spacing w:after="0"/>
        <w:ind w:left="0" w:firstLine="0"/>
        <w:jc w:val="left"/>
      </w:pPr>
      <w:r>
        <w:rPr>
          <w:rFonts w:ascii="Calibri" w:eastAsia="Calibri" w:hAnsi="Calibri" w:cs="Calibri"/>
          <w:sz w:val="22"/>
        </w:rPr>
        <w:t xml:space="preserve">           </w:t>
      </w:r>
      <w:r>
        <w:rPr>
          <w:rFonts w:ascii="Calibri" w:eastAsia="Calibri" w:hAnsi="Calibri" w:cs="Calibri"/>
          <w:b/>
          <w:sz w:val="22"/>
        </w:rPr>
        <w:t>Hong Kong Baptist University, Hong Kong (HKBU)</w:t>
      </w:r>
      <w:r>
        <w:rPr>
          <w:b/>
        </w:rPr>
        <w:tab/>
        <w:t xml:space="preserve">    </w:t>
      </w:r>
      <w:r>
        <w:t>2012 - 2015</w:t>
      </w:r>
    </w:p>
    <w:p w14:paraId="597DC149" w14:textId="0BD9B3AC" w:rsidR="00E55482" w:rsidRDefault="00F924C7">
      <w:pPr>
        <w:spacing w:after="0"/>
        <w:ind w:left="540" w:right="236" w:firstLine="0"/>
      </w:pPr>
      <w:r>
        <w:t>Ph.D. in Physics</w:t>
      </w:r>
      <w:r w:rsidR="00732DC7">
        <w:t xml:space="preserve"> (Neuroscience)</w:t>
      </w:r>
    </w:p>
    <w:p w14:paraId="486D0149" w14:textId="77777777" w:rsidR="00E55482" w:rsidRDefault="00F924C7">
      <w:pPr>
        <w:spacing w:after="0"/>
        <w:ind w:left="540" w:right="236" w:firstLine="0"/>
      </w:pPr>
      <w:r>
        <w:t xml:space="preserve">Advisors: </w:t>
      </w:r>
      <w:proofErr w:type="spellStart"/>
      <w:r>
        <w:t>Changsong</w:t>
      </w:r>
      <w:proofErr w:type="spellEnd"/>
      <w:r>
        <w:t xml:space="preserve"> Zhou (HKBU) &amp; Werner Sommer (Humboldt University, Germany)</w:t>
      </w:r>
    </w:p>
    <w:p w14:paraId="18D7195A" w14:textId="1345C728" w:rsidR="00E55482" w:rsidRDefault="00F924C7">
      <w:pPr>
        <w:spacing w:after="248"/>
        <w:ind w:left="540" w:right="236" w:firstLine="0"/>
        <w:rPr>
          <w:b/>
          <w:i/>
        </w:rPr>
      </w:pPr>
      <w:r>
        <w:rPr>
          <w:b/>
          <w:i/>
        </w:rPr>
        <w:t>Full Fellowship- Hong Kong PhD Fellow, 2012-2015 &amp; DAAD</w:t>
      </w:r>
      <w:r w:rsidR="00732DC7">
        <w:rPr>
          <w:b/>
          <w:i/>
        </w:rPr>
        <w:t>-Germany</w:t>
      </w:r>
      <w:r>
        <w:rPr>
          <w:b/>
          <w:i/>
        </w:rPr>
        <w:t xml:space="preserve"> Fellow (2013)</w:t>
      </w:r>
    </w:p>
    <w:p w14:paraId="0EF43E48" w14:textId="77777777" w:rsidR="00E55482" w:rsidRDefault="00F924C7">
      <w:pPr>
        <w:tabs>
          <w:tab w:val="center" w:pos="1529"/>
          <w:tab w:val="center" w:pos="8558"/>
        </w:tabs>
        <w:spacing w:after="0"/>
        <w:ind w:left="0" w:firstLine="0"/>
        <w:jc w:val="left"/>
      </w:pPr>
      <w:r>
        <w:rPr>
          <w:rFonts w:ascii="Calibri" w:eastAsia="Calibri" w:hAnsi="Calibri" w:cs="Calibri"/>
          <w:sz w:val="22"/>
        </w:rPr>
        <w:t xml:space="preserve">           </w:t>
      </w:r>
      <w:proofErr w:type="spellStart"/>
      <w:r>
        <w:rPr>
          <w:rFonts w:ascii="Calibri" w:eastAsia="Calibri" w:hAnsi="Calibri" w:cs="Calibri"/>
          <w:b/>
          <w:sz w:val="22"/>
        </w:rPr>
        <w:t>Politecnico</w:t>
      </w:r>
      <w:proofErr w:type="spellEnd"/>
      <w:r>
        <w:rPr>
          <w:rFonts w:ascii="Calibri" w:eastAsia="Calibri" w:hAnsi="Calibri" w:cs="Calibri"/>
          <w:b/>
          <w:sz w:val="22"/>
        </w:rPr>
        <w:t xml:space="preserve"> Di Torino, Italy (POLITO)</w:t>
      </w:r>
      <w:r>
        <w:rPr>
          <w:b/>
        </w:rPr>
        <w:tab/>
        <w:t xml:space="preserve">   </w:t>
      </w:r>
      <w:r>
        <w:t>2009 - 2011</w:t>
      </w:r>
    </w:p>
    <w:p w14:paraId="4B06068E" w14:textId="77777777" w:rsidR="00E55482" w:rsidRDefault="00F924C7">
      <w:pPr>
        <w:spacing w:after="0"/>
        <w:ind w:left="540" w:right="236" w:firstLine="0"/>
      </w:pPr>
      <w:r>
        <w:t>M.Sc. in Electronics Engineering</w:t>
      </w:r>
    </w:p>
    <w:p w14:paraId="41364A7B" w14:textId="7D7636D0" w:rsidR="00E55482" w:rsidRDefault="00F924C7">
      <w:pPr>
        <w:spacing w:after="257"/>
        <w:ind w:left="540" w:right="236" w:firstLine="0"/>
        <w:rPr>
          <w:b/>
          <w:i/>
        </w:rPr>
      </w:pPr>
      <w:r>
        <w:rPr>
          <w:b/>
          <w:i/>
        </w:rPr>
        <w:t>Full Fellowship- Invest your Talent in Italy Fellow, 2009</w:t>
      </w:r>
      <w:r w:rsidR="00732DC7">
        <w:rPr>
          <w:b/>
          <w:i/>
        </w:rPr>
        <w:t>-2011</w:t>
      </w:r>
    </w:p>
    <w:p w14:paraId="5AD422CE" w14:textId="77777777" w:rsidR="00E55482" w:rsidRDefault="00F924C7">
      <w:pPr>
        <w:tabs>
          <w:tab w:val="center" w:pos="1529"/>
          <w:tab w:val="center" w:pos="8558"/>
        </w:tabs>
        <w:spacing w:after="0"/>
        <w:ind w:left="0" w:firstLine="0"/>
        <w:jc w:val="left"/>
      </w:pPr>
      <w:r>
        <w:rPr>
          <w:rFonts w:ascii="Calibri" w:eastAsia="Calibri" w:hAnsi="Calibri" w:cs="Calibri"/>
          <w:b/>
          <w:sz w:val="22"/>
        </w:rPr>
        <w:t xml:space="preserve">           NIT-Bhopal, India (MANIT)</w:t>
      </w:r>
      <w:r>
        <w:rPr>
          <w:b/>
        </w:rPr>
        <w:tab/>
        <w:t xml:space="preserve">    </w:t>
      </w:r>
      <w:r>
        <w:t>2001 - 2005</w:t>
      </w:r>
    </w:p>
    <w:p w14:paraId="174815AD" w14:textId="77777777" w:rsidR="00E55482" w:rsidRDefault="00F924C7">
      <w:pPr>
        <w:spacing w:after="0"/>
        <w:ind w:left="540" w:right="236" w:firstLine="0"/>
      </w:pPr>
      <w:proofErr w:type="spellStart"/>
      <w:r>
        <w:t>B.Tech</w:t>
      </w:r>
      <w:proofErr w:type="spellEnd"/>
      <w:r>
        <w:t xml:space="preserve"> in Electrical Engineering</w:t>
      </w:r>
    </w:p>
    <w:p w14:paraId="43744359" w14:textId="3EC4998E" w:rsidR="00E55482" w:rsidRDefault="00F924C7">
      <w:pPr>
        <w:spacing w:after="257"/>
        <w:ind w:left="540" w:right="236" w:firstLine="0"/>
        <w:rPr>
          <w:b/>
          <w:i/>
        </w:rPr>
      </w:pPr>
      <w:r>
        <w:rPr>
          <w:b/>
          <w:i/>
        </w:rPr>
        <w:t>Partial Fellowship- State</w:t>
      </w:r>
      <w:r w:rsidR="00732DC7">
        <w:rPr>
          <w:b/>
          <w:i/>
        </w:rPr>
        <w:t xml:space="preserve"> (Assam)</w:t>
      </w:r>
      <w:r>
        <w:rPr>
          <w:b/>
          <w:i/>
        </w:rPr>
        <w:t xml:space="preserve"> Government Fellow, 2001(State Rank- 82)</w:t>
      </w:r>
    </w:p>
    <w:p w14:paraId="5E487B55" w14:textId="77777777" w:rsidR="00E55482" w:rsidRDefault="00F924C7">
      <w:pPr>
        <w:spacing w:after="111"/>
        <w:ind w:left="-5" w:hanging="10"/>
        <w:jc w:val="left"/>
        <w:rPr>
          <w:u w:val="single"/>
        </w:rPr>
      </w:pPr>
      <w:r>
        <w:rPr>
          <w:b/>
          <w:sz w:val="22"/>
          <w:u w:val="single"/>
        </w:rPr>
        <w:t>RESEARCH INTERESTS</w:t>
      </w:r>
    </w:p>
    <w:p w14:paraId="1DB04918" w14:textId="48D220B6" w:rsidR="00E55482" w:rsidRDefault="00F924C7">
      <w:pPr>
        <w:spacing w:after="287"/>
        <w:ind w:left="545" w:right="236" w:firstLine="0"/>
        <w:rPr>
          <w:rFonts w:ascii="Times New Roman" w:hAnsi="Times New Roman" w:cs="Times New Roman"/>
          <w:sz w:val="22"/>
        </w:rPr>
      </w:pPr>
      <w:r>
        <w:rPr>
          <w:rFonts w:ascii="Times New Roman" w:hAnsi="Times New Roman" w:cs="Times New Roman"/>
          <w:sz w:val="22"/>
        </w:rPr>
        <w:t xml:space="preserve">Precision Medicine, </w:t>
      </w:r>
      <w:r w:rsidR="003F0BF8">
        <w:rPr>
          <w:rFonts w:ascii="Times New Roman" w:hAnsi="Times New Roman" w:cs="Times New Roman"/>
          <w:sz w:val="22"/>
        </w:rPr>
        <w:t xml:space="preserve">Network </w:t>
      </w:r>
      <w:r>
        <w:rPr>
          <w:rFonts w:ascii="Times New Roman" w:hAnsi="Times New Roman" w:cs="Times New Roman"/>
          <w:sz w:val="22"/>
        </w:rPr>
        <w:t>Neuroscience, Brain-Behaviour, Brain Ageing, Mental Disorders, Brain Modulation/Stimulation, Computational Modelling, Artificial Intelligence, Big Data</w:t>
      </w:r>
      <w:r w:rsidR="00732DC7">
        <w:rPr>
          <w:rFonts w:ascii="Times New Roman" w:hAnsi="Times New Roman" w:cs="Times New Roman"/>
          <w:sz w:val="22"/>
        </w:rPr>
        <w:t xml:space="preserve"> mining</w:t>
      </w:r>
      <w:r>
        <w:rPr>
          <w:rFonts w:ascii="Times New Roman" w:hAnsi="Times New Roman" w:cs="Times New Roman"/>
          <w:sz w:val="22"/>
        </w:rPr>
        <w:t>, Machine &amp; Deep Learning, Image &amp; Signal Processing.</w:t>
      </w:r>
    </w:p>
    <w:p w14:paraId="0EF0CFB3" w14:textId="77777777" w:rsidR="00E55482" w:rsidRDefault="00F924C7">
      <w:pPr>
        <w:pStyle w:val="Heading1"/>
        <w:spacing w:after="42"/>
        <w:ind w:left="-5"/>
        <w:rPr>
          <w:u w:val="single"/>
        </w:rPr>
      </w:pPr>
      <w:r>
        <w:rPr>
          <w:u w:val="single"/>
        </w:rPr>
        <w:t>WORK EXPERIENCE</w:t>
      </w:r>
    </w:p>
    <w:p w14:paraId="475CBF6C" w14:textId="77777777" w:rsidR="00E55482" w:rsidRDefault="00F924C7">
      <w:pPr>
        <w:tabs>
          <w:tab w:val="center" w:pos="2976"/>
          <w:tab w:val="center" w:pos="8356"/>
        </w:tabs>
        <w:spacing w:after="0"/>
        <w:ind w:leftChars="109" w:left="218" w:firstLineChars="143" w:firstLine="316"/>
        <w:jc w:val="left"/>
        <w:rPr>
          <w:rFonts w:ascii="Times New Roman" w:eastAsia="Calibri" w:hAnsi="Times New Roman" w:cs="Times New Roman"/>
          <w:b/>
          <w:bCs/>
          <w:color w:val="0000FF"/>
          <w:sz w:val="22"/>
          <w:lang w:val="en-US"/>
        </w:rPr>
      </w:pPr>
      <w:r>
        <w:rPr>
          <w:rFonts w:ascii="Times New Roman" w:eastAsia="Calibri" w:hAnsi="Times New Roman" w:cs="Times New Roman"/>
          <w:b/>
          <w:bCs/>
          <w:color w:val="0000FF"/>
          <w:sz w:val="22"/>
          <w:lang w:val="en-US"/>
        </w:rPr>
        <w:t>In Academia (~10.5 years)</w:t>
      </w:r>
    </w:p>
    <w:p w14:paraId="4C287151" w14:textId="173E51F5" w:rsidR="00E55482" w:rsidRDefault="00F924C7">
      <w:pPr>
        <w:tabs>
          <w:tab w:val="center" w:pos="2976"/>
          <w:tab w:val="center" w:pos="8356"/>
        </w:tabs>
        <w:spacing w:after="0"/>
        <w:ind w:leftChars="109" w:left="218" w:firstLineChars="143" w:firstLine="315"/>
        <w:jc w:val="left"/>
        <w:rPr>
          <w:rFonts w:ascii="Times New Roman" w:hAnsi="Times New Roman" w:cs="Times New Roman"/>
          <w:sz w:val="22"/>
          <w:lang w:val="en-US"/>
        </w:rPr>
      </w:pPr>
      <w:r>
        <w:rPr>
          <w:rFonts w:ascii="Times New Roman" w:eastAsia="Calibri" w:hAnsi="Times New Roman" w:cs="Times New Roman"/>
          <w:sz w:val="22"/>
          <w:lang w:val="en-US"/>
        </w:rPr>
        <w:t>Assistant Professor</w:t>
      </w:r>
      <w:r>
        <w:rPr>
          <w:rFonts w:ascii="Times New Roman" w:hAnsi="Times New Roman" w:cs="Times New Roman"/>
          <w:sz w:val="22"/>
        </w:rPr>
        <w:t xml:space="preserve">, </w:t>
      </w:r>
      <w:proofErr w:type="spellStart"/>
      <w:r w:rsidR="00FE0B9B">
        <w:rPr>
          <w:rFonts w:ascii="Times New Roman" w:hAnsi="Times New Roman" w:cs="Times New Roman"/>
          <w:sz w:val="22"/>
        </w:rPr>
        <w:t>Deptt</w:t>
      </w:r>
      <w:proofErr w:type="spellEnd"/>
      <w:r w:rsidR="00FE0B9B">
        <w:rPr>
          <w:rFonts w:ascii="Times New Roman" w:hAnsi="Times New Roman" w:cs="Times New Roman"/>
          <w:sz w:val="22"/>
        </w:rPr>
        <w:t xml:space="preserve">. Of </w:t>
      </w:r>
      <w:r>
        <w:rPr>
          <w:rFonts w:ascii="Times New Roman" w:hAnsi="Times New Roman" w:cs="Times New Roman"/>
          <w:sz w:val="22"/>
          <w:lang w:val="en-US"/>
        </w:rPr>
        <w:t>Neuroimaging and Interventional Radiology</w:t>
      </w:r>
    </w:p>
    <w:p w14:paraId="46901D85" w14:textId="77777777" w:rsidR="00E55482" w:rsidRDefault="00F924C7">
      <w:pPr>
        <w:spacing w:after="248"/>
        <w:ind w:left="535" w:hanging="10"/>
        <w:jc w:val="left"/>
        <w:rPr>
          <w:rFonts w:ascii="Times New Roman" w:hAnsi="Times New Roman" w:cs="Times New Roman"/>
          <w:sz w:val="22"/>
          <w:lang w:val="en-US"/>
        </w:rPr>
      </w:pPr>
      <w:r>
        <w:rPr>
          <w:rFonts w:ascii="Times New Roman" w:hAnsi="Times New Roman" w:cs="Times New Roman"/>
          <w:bCs/>
          <w:sz w:val="22"/>
          <w:lang w:val="en-US"/>
        </w:rPr>
        <w:t>National Institute of Mental Health and Neurosciences</w:t>
      </w:r>
      <w:r>
        <w:rPr>
          <w:rFonts w:ascii="Times New Roman" w:hAnsi="Times New Roman" w:cs="Times New Roman"/>
          <w:bCs/>
          <w:sz w:val="22"/>
        </w:rPr>
        <w:t xml:space="preserve">, </w:t>
      </w:r>
      <w:r>
        <w:rPr>
          <w:rFonts w:ascii="Times New Roman" w:hAnsi="Times New Roman" w:cs="Times New Roman"/>
          <w:bCs/>
          <w:sz w:val="22"/>
          <w:lang w:val="en-US"/>
        </w:rPr>
        <w:t>Bangalore, India</w:t>
      </w:r>
      <w:r>
        <w:rPr>
          <w:rFonts w:ascii="Times New Roman" w:hAnsi="Times New Roman" w:cs="Times New Roman"/>
          <w:sz w:val="22"/>
        </w:rPr>
        <w:t xml:space="preserve">     </w:t>
      </w:r>
      <w:r>
        <w:rPr>
          <w:rFonts w:ascii="Times New Roman" w:hAnsi="Times New Roman" w:cs="Times New Roman"/>
          <w:sz w:val="22"/>
          <w:lang w:val="en-US"/>
        </w:rPr>
        <w:t xml:space="preserve">  </w:t>
      </w:r>
      <w:r w:rsidRPr="00FE0B9B">
        <w:rPr>
          <w:rFonts w:ascii="Times New Roman" w:hAnsi="Times New Roman" w:cs="Times New Roman"/>
          <w:b/>
          <w:bCs/>
          <w:sz w:val="22"/>
        </w:rPr>
        <w:t>J</w:t>
      </w:r>
      <w:proofErr w:type="spellStart"/>
      <w:r w:rsidRPr="00FE0B9B">
        <w:rPr>
          <w:rFonts w:ascii="Times New Roman" w:hAnsi="Times New Roman" w:cs="Times New Roman"/>
          <w:b/>
          <w:bCs/>
          <w:sz w:val="22"/>
          <w:lang w:val="en-US"/>
        </w:rPr>
        <w:t>une</w:t>
      </w:r>
      <w:proofErr w:type="spellEnd"/>
      <w:r w:rsidRPr="00FE0B9B">
        <w:rPr>
          <w:rFonts w:ascii="Times New Roman" w:hAnsi="Times New Roman" w:cs="Times New Roman"/>
          <w:b/>
          <w:bCs/>
          <w:sz w:val="22"/>
        </w:rPr>
        <w:t xml:space="preserve"> 202</w:t>
      </w:r>
      <w:r w:rsidRPr="00FE0B9B">
        <w:rPr>
          <w:rFonts w:ascii="Times New Roman" w:hAnsi="Times New Roman" w:cs="Times New Roman"/>
          <w:b/>
          <w:bCs/>
          <w:sz w:val="22"/>
          <w:lang w:val="en-US"/>
        </w:rPr>
        <w:t>2</w:t>
      </w:r>
      <w:r w:rsidRPr="00FE0B9B">
        <w:rPr>
          <w:rFonts w:ascii="Times New Roman" w:hAnsi="Times New Roman" w:cs="Times New Roman"/>
          <w:b/>
          <w:bCs/>
          <w:sz w:val="22"/>
        </w:rPr>
        <w:t xml:space="preserve"> – </w:t>
      </w:r>
      <w:r w:rsidRPr="00FE0B9B">
        <w:rPr>
          <w:rFonts w:ascii="Times New Roman" w:hAnsi="Times New Roman" w:cs="Times New Roman"/>
          <w:b/>
          <w:bCs/>
          <w:sz w:val="22"/>
          <w:lang w:val="en-US"/>
        </w:rPr>
        <w:t>Till date</w:t>
      </w:r>
    </w:p>
    <w:p w14:paraId="21C96324" w14:textId="16A4DCE9" w:rsidR="00E55482" w:rsidRDefault="00F924C7">
      <w:pPr>
        <w:tabs>
          <w:tab w:val="center" w:pos="2976"/>
          <w:tab w:val="center" w:pos="8356"/>
        </w:tabs>
        <w:spacing w:after="0"/>
        <w:ind w:leftChars="109" w:left="218" w:firstLineChars="143" w:firstLine="315"/>
        <w:jc w:val="left"/>
        <w:rPr>
          <w:rFonts w:ascii="Times New Roman" w:hAnsi="Times New Roman" w:cs="Times New Roman"/>
          <w:sz w:val="22"/>
        </w:rPr>
      </w:pPr>
      <w:r>
        <w:rPr>
          <w:rFonts w:ascii="Times New Roman" w:eastAsia="Calibri" w:hAnsi="Times New Roman" w:cs="Times New Roman"/>
          <w:sz w:val="22"/>
        </w:rPr>
        <w:t>Research Fellow</w:t>
      </w:r>
      <w:r>
        <w:rPr>
          <w:rFonts w:ascii="Times New Roman" w:hAnsi="Times New Roman" w:cs="Times New Roman"/>
          <w:sz w:val="22"/>
        </w:rPr>
        <w:t>, Centre of Brain Computing Research</w:t>
      </w:r>
      <w:r w:rsidR="002104DB">
        <w:rPr>
          <w:rFonts w:ascii="Times New Roman" w:hAnsi="Times New Roman" w:cs="Times New Roman"/>
          <w:sz w:val="22"/>
        </w:rPr>
        <w:t xml:space="preserve"> (PI- Prof. Guan </w:t>
      </w:r>
      <w:proofErr w:type="spellStart"/>
      <w:r w:rsidR="002104DB">
        <w:rPr>
          <w:rFonts w:ascii="Times New Roman" w:hAnsi="Times New Roman" w:cs="Times New Roman"/>
          <w:sz w:val="22"/>
        </w:rPr>
        <w:t>Cuntai</w:t>
      </w:r>
      <w:proofErr w:type="spellEnd"/>
      <w:r w:rsidR="002104DB">
        <w:rPr>
          <w:rFonts w:ascii="Times New Roman" w:hAnsi="Times New Roman" w:cs="Times New Roman"/>
          <w:sz w:val="22"/>
        </w:rPr>
        <w:t>)</w:t>
      </w:r>
    </w:p>
    <w:p w14:paraId="45ED1E2A" w14:textId="60587A45" w:rsidR="00E55482" w:rsidRDefault="00F924C7">
      <w:pPr>
        <w:spacing w:after="248"/>
        <w:ind w:left="535" w:hanging="10"/>
        <w:jc w:val="left"/>
        <w:rPr>
          <w:rFonts w:ascii="Times New Roman" w:hAnsi="Times New Roman" w:cs="Times New Roman"/>
          <w:sz w:val="22"/>
        </w:rPr>
      </w:pPr>
      <w:r>
        <w:rPr>
          <w:rFonts w:ascii="Times New Roman" w:hAnsi="Times New Roman" w:cs="Times New Roman"/>
          <w:bCs/>
          <w:sz w:val="22"/>
        </w:rPr>
        <w:t>Nanyang Technological University, Singapore</w:t>
      </w:r>
      <w:r>
        <w:rPr>
          <w:rFonts w:ascii="Times New Roman" w:hAnsi="Times New Roman" w:cs="Times New Roman"/>
          <w:sz w:val="22"/>
        </w:rPr>
        <w:t xml:space="preserve">          </w:t>
      </w:r>
      <w:r>
        <w:rPr>
          <w:rFonts w:ascii="Times New Roman" w:hAnsi="Times New Roman" w:cs="Times New Roman"/>
          <w:sz w:val="22"/>
        </w:rPr>
        <w:tab/>
        <w:t xml:space="preserve">                            </w:t>
      </w:r>
      <w:r w:rsidRPr="00FE0B9B">
        <w:rPr>
          <w:rFonts w:ascii="Times New Roman" w:hAnsi="Times New Roman" w:cs="Times New Roman"/>
          <w:b/>
          <w:bCs/>
          <w:sz w:val="22"/>
        </w:rPr>
        <w:t>Jan 2021 – June,2022</w:t>
      </w:r>
    </w:p>
    <w:p w14:paraId="34AB130A" w14:textId="5458BF0D" w:rsidR="00E55482" w:rsidRDefault="00F924C7">
      <w:pPr>
        <w:tabs>
          <w:tab w:val="center" w:pos="2976"/>
          <w:tab w:val="center" w:pos="8356"/>
        </w:tabs>
        <w:spacing w:after="0"/>
        <w:ind w:left="0" w:firstLine="0"/>
        <w:jc w:val="left"/>
        <w:rPr>
          <w:rFonts w:ascii="Times New Roman" w:hAnsi="Times New Roman" w:cs="Times New Roman"/>
          <w:sz w:val="22"/>
        </w:rPr>
      </w:pPr>
      <w:r>
        <w:rPr>
          <w:rFonts w:ascii="Times New Roman" w:eastAsia="Calibri" w:hAnsi="Times New Roman" w:cs="Times New Roman"/>
          <w:sz w:val="22"/>
        </w:rPr>
        <w:t xml:space="preserve">          Research Fellow</w:t>
      </w:r>
      <w:r>
        <w:rPr>
          <w:rFonts w:ascii="Times New Roman" w:hAnsi="Times New Roman" w:cs="Times New Roman"/>
          <w:sz w:val="22"/>
        </w:rPr>
        <w:t>, Centre for Research and Development in learning</w:t>
      </w:r>
      <w:r w:rsidR="002104DB">
        <w:rPr>
          <w:rFonts w:ascii="Times New Roman" w:hAnsi="Times New Roman" w:cs="Times New Roman"/>
          <w:sz w:val="22"/>
        </w:rPr>
        <w:t xml:space="preserve"> (PI- Prof Annabel Chen)</w:t>
      </w:r>
    </w:p>
    <w:p w14:paraId="2206420C" w14:textId="77777777" w:rsidR="00E55482" w:rsidRDefault="00F924C7">
      <w:pPr>
        <w:spacing w:after="248"/>
        <w:ind w:left="535" w:hanging="10"/>
        <w:jc w:val="left"/>
        <w:rPr>
          <w:rFonts w:ascii="Times New Roman" w:hAnsi="Times New Roman" w:cs="Times New Roman"/>
          <w:sz w:val="22"/>
        </w:rPr>
      </w:pPr>
      <w:r>
        <w:rPr>
          <w:rFonts w:ascii="Times New Roman" w:hAnsi="Times New Roman" w:cs="Times New Roman"/>
          <w:bCs/>
          <w:sz w:val="22"/>
        </w:rPr>
        <w:t>Nanyang Technological University, Singapore</w:t>
      </w:r>
      <w:r>
        <w:rPr>
          <w:rFonts w:ascii="Times New Roman" w:hAnsi="Times New Roman" w:cs="Times New Roman"/>
          <w:sz w:val="22"/>
        </w:rPr>
        <w:t xml:space="preserve">          </w:t>
      </w:r>
      <w:r>
        <w:rPr>
          <w:rFonts w:ascii="Times New Roman" w:hAnsi="Times New Roman" w:cs="Times New Roman"/>
          <w:sz w:val="22"/>
        </w:rPr>
        <w:tab/>
        <w:t xml:space="preserve">                             </w:t>
      </w:r>
      <w:r w:rsidRPr="00FE0B9B">
        <w:rPr>
          <w:rFonts w:ascii="Times New Roman" w:hAnsi="Times New Roman" w:cs="Times New Roman"/>
          <w:b/>
          <w:bCs/>
          <w:sz w:val="22"/>
        </w:rPr>
        <w:t>Jan 2019 – Jan 2021</w:t>
      </w:r>
    </w:p>
    <w:p w14:paraId="652090E9" w14:textId="4AF35E63" w:rsidR="00E55482" w:rsidRDefault="00F924C7">
      <w:pPr>
        <w:tabs>
          <w:tab w:val="center" w:pos="2976"/>
          <w:tab w:val="center" w:pos="8356"/>
        </w:tabs>
        <w:spacing w:after="0"/>
        <w:ind w:left="0" w:firstLine="0"/>
        <w:jc w:val="left"/>
        <w:rPr>
          <w:rFonts w:ascii="Times New Roman" w:hAnsi="Times New Roman" w:cs="Times New Roman"/>
          <w:sz w:val="22"/>
        </w:rPr>
      </w:pPr>
      <w:r>
        <w:rPr>
          <w:rFonts w:ascii="Calibri" w:eastAsia="Calibri" w:hAnsi="Calibri" w:cs="Calibri"/>
          <w:sz w:val="22"/>
        </w:rPr>
        <w:t xml:space="preserve">           </w:t>
      </w:r>
      <w:r>
        <w:rPr>
          <w:rFonts w:ascii="Times New Roman" w:eastAsia="Calibri" w:hAnsi="Times New Roman" w:cs="Times New Roman"/>
          <w:sz w:val="22"/>
        </w:rPr>
        <w:t>Research Fellow</w:t>
      </w:r>
      <w:r>
        <w:rPr>
          <w:rFonts w:ascii="Times New Roman" w:hAnsi="Times New Roman" w:cs="Times New Roman"/>
          <w:sz w:val="22"/>
        </w:rPr>
        <w:t xml:space="preserve">, Computational Brain Imaging Group </w:t>
      </w:r>
      <w:r w:rsidR="002104DB">
        <w:rPr>
          <w:rFonts w:ascii="Times New Roman" w:hAnsi="Times New Roman" w:cs="Times New Roman"/>
          <w:sz w:val="22"/>
        </w:rPr>
        <w:t>(PI-Prof Thomas Yeo)</w:t>
      </w:r>
    </w:p>
    <w:p w14:paraId="2D643095" w14:textId="77777777" w:rsidR="00E55482" w:rsidRDefault="00F924C7">
      <w:pPr>
        <w:tabs>
          <w:tab w:val="center" w:pos="2976"/>
          <w:tab w:val="center" w:pos="8356"/>
        </w:tabs>
        <w:spacing w:after="0"/>
        <w:ind w:left="0" w:firstLine="0"/>
        <w:jc w:val="left"/>
        <w:rPr>
          <w:rFonts w:ascii="Times New Roman" w:hAnsi="Times New Roman" w:cs="Times New Roman"/>
          <w:sz w:val="22"/>
        </w:rPr>
      </w:pPr>
      <w:r>
        <w:rPr>
          <w:rFonts w:ascii="Times New Roman" w:hAnsi="Times New Roman" w:cs="Times New Roman"/>
          <w:sz w:val="22"/>
        </w:rPr>
        <w:lastRenderedPageBreak/>
        <w:t xml:space="preserve">         Electrical &amp; Computer Engineering, National University of Singapore            </w:t>
      </w:r>
      <w:r w:rsidRPr="00FE0B9B">
        <w:rPr>
          <w:rFonts w:ascii="Times New Roman" w:hAnsi="Times New Roman" w:cs="Times New Roman"/>
          <w:b/>
          <w:bCs/>
          <w:sz w:val="22"/>
        </w:rPr>
        <w:t>Jun 2016 – Dec 2018</w:t>
      </w:r>
    </w:p>
    <w:p w14:paraId="77A89A38" w14:textId="77777777" w:rsidR="00E55482" w:rsidRDefault="00E55482">
      <w:pPr>
        <w:tabs>
          <w:tab w:val="center" w:pos="2976"/>
          <w:tab w:val="center" w:pos="8356"/>
        </w:tabs>
        <w:spacing w:after="0"/>
        <w:ind w:left="0" w:firstLine="0"/>
        <w:jc w:val="left"/>
        <w:rPr>
          <w:rFonts w:ascii="Times New Roman" w:hAnsi="Times New Roman" w:cs="Times New Roman"/>
          <w:sz w:val="22"/>
        </w:rPr>
      </w:pPr>
    </w:p>
    <w:p w14:paraId="1A314B3C" w14:textId="03F7687F" w:rsidR="00E55482" w:rsidRDefault="00F924C7">
      <w:pPr>
        <w:tabs>
          <w:tab w:val="center" w:pos="2894"/>
          <w:tab w:val="center" w:pos="8356"/>
        </w:tabs>
        <w:spacing w:after="0"/>
        <w:ind w:left="0" w:firstLine="0"/>
        <w:jc w:val="left"/>
        <w:rPr>
          <w:rFonts w:ascii="Times New Roman" w:hAnsi="Times New Roman" w:cs="Times New Roman"/>
          <w:sz w:val="22"/>
        </w:rPr>
      </w:pPr>
      <w:r>
        <w:rPr>
          <w:rFonts w:ascii="Times New Roman" w:hAnsi="Times New Roman" w:cs="Times New Roman"/>
          <w:sz w:val="22"/>
        </w:rPr>
        <w:t xml:space="preserve">          Senior Research Assistant, </w:t>
      </w:r>
      <w:proofErr w:type="spellStart"/>
      <w:r w:rsidR="002104DB">
        <w:rPr>
          <w:rFonts w:ascii="Times New Roman" w:hAnsi="Times New Roman" w:cs="Times New Roman"/>
          <w:sz w:val="22"/>
        </w:rPr>
        <w:t>Center</w:t>
      </w:r>
      <w:proofErr w:type="spellEnd"/>
      <w:r w:rsidR="002104DB">
        <w:rPr>
          <w:rFonts w:ascii="Times New Roman" w:hAnsi="Times New Roman" w:cs="Times New Roman"/>
          <w:sz w:val="22"/>
        </w:rPr>
        <w:t xml:space="preserve"> for Non Linear Dynamics (PI- Prof. </w:t>
      </w:r>
      <w:proofErr w:type="spellStart"/>
      <w:r w:rsidR="002104DB">
        <w:rPr>
          <w:rFonts w:ascii="Times New Roman" w:hAnsi="Times New Roman" w:cs="Times New Roman"/>
          <w:sz w:val="22"/>
        </w:rPr>
        <w:t>Changsong</w:t>
      </w:r>
      <w:proofErr w:type="spellEnd"/>
      <w:r w:rsidR="002104DB">
        <w:rPr>
          <w:rFonts w:ascii="Times New Roman" w:hAnsi="Times New Roman" w:cs="Times New Roman"/>
          <w:sz w:val="22"/>
        </w:rPr>
        <w:t xml:space="preserve"> Zhou)</w:t>
      </w:r>
      <w:r>
        <w:rPr>
          <w:rFonts w:ascii="Times New Roman" w:hAnsi="Times New Roman" w:cs="Times New Roman"/>
          <w:sz w:val="22"/>
        </w:rPr>
        <w:tab/>
      </w:r>
    </w:p>
    <w:p w14:paraId="701FFE0F" w14:textId="177E2DC2" w:rsidR="00E55482" w:rsidRDefault="00F924C7">
      <w:pPr>
        <w:spacing w:after="248"/>
        <w:ind w:left="535" w:hanging="10"/>
        <w:jc w:val="left"/>
        <w:rPr>
          <w:rFonts w:ascii="Times New Roman" w:hAnsi="Times New Roman" w:cs="Times New Roman"/>
          <w:sz w:val="22"/>
        </w:rPr>
      </w:pPr>
      <w:r>
        <w:rPr>
          <w:rFonts w:ascii="Times New Roman" w:hAnsi="Times New Roman" w:cs="Times New Roman"/>
          <w:sz w:val="22"/>
        </w:rPr>
        <w:t>Hong Kong Baptist University</w:t>
      </w:r>
      <w:r w:rsidR="002104DB">
        <w:rPr>
          <w:rFonts w:ascii="Times New Roman" w:hAnsi="Times New Roman" w:cs="Times New Roman"/>
          <w:sz w:val="22"/>
        </w:rPr>
        <w:t xml:space="preserve">                                                                      </w:t>
      </w:r>
      <w:r w:rsidR="002104DB" w:rsidRPr="00FE0B9B">
        <w:rPr>
          <w:rFonts w:ascii="Times New Roman" w:hAnsi="Times New Roman" w:cs="Times New Roman"/>
          <w:b/>
          <w:bCs/>
          <w:sz w:val="22"/>
        </w:rPr>
        <w:t>Nov 2015 – April 2016</w:t>
      </w:r>
    </w:p>
    <w:p w14:paraId="1662674F" w14:textId="77777777" w:rsidR="00E55482" w:rsidRDefault="00F924C7">
      <w:pPr>
        <w:tabs>
          <w:tab w:val="center" w:pos="2894"/>
          <w:tab w:val="center" w:pos="8356"/>
        </w:tabs>
        <w:spacing w:after="0"/>
        <w:ind w:left="0" w:firstLine="0"/>
        <w:jc w:val="left"/>
        <w:rPr>
          <w:rFonts w:ascii="Times New Roman" w:hAnsi="Times New Roman" w:cs="Times New Roman"/>
          <w:sz w:val="22"/>
        </w:rPr>
      </w:pPr>
      <w:r>
        <w:rPr>
          <w:rFonts w:ascii="Times New Roman" w:eastAsia="Calibri" w:hAnsi="Times New Roman" w:cs="Times New Roman"/>
          <w:sz w:val="22"/>
        </w:rPr>
        <w:t xml:space="preserve">          </w:t>
      </w:r>
      <w:r>
        <w:rPr>
          <w:rFonts w:ascii="Times New Roman" w:hAnsi="Times New Roman" w:cs="Times New Roman"/>
          <w:sz w:val="22"/>
        </w:rPr>
        <w:t xml:space="preserve">Assistant Professor, Electrical Engineering                                                    </w:t>
      </w:r>
      <w:r w:rsidRPr="00FE0B9B">
        <w:rPr>
          <w:rFonts w:ascii="Times New Roman" w:hAnsi="Times New Roman" w:cs="Times New Roman"/>
          <w:b/>
          <w:bCs/>
          <w:sz w:val="22"/>
        </w:rPr>
        <w:t>Nov 2011 – Jun 2012</w:t>
      </w:r>
    </w:p>
    <w:p w14:paraId="5821FDDE" w14:textId="6FE92727" w:rsidR="00E55482" w:rsidRDefault="00F924C7">
      <w:pPr>
        <w:spacing w:after="248"/>
        <w:jc w:val="left"/>
        <w:rPr>
          <w:rFonts w:ascii="Times New Roman" w:hAnsi="Times New Roman" w:cs="Times New Roman"/>
          <w:sz w:val="22"/>
        </w:rPr>
      </w:pPr>
      <w:r>
        <w:rPr>
          <w:rFonts w:ascii="Times New Roman" w:hAnsi="Times New Roman" w:cs="Times New Roman"/>
          <w:sz w:val="22"/>
        </w:rPr>
        <w:t xml:space="preserve">          Scholars institute of Technology and Management, </w:t>
      </w:r>
      <w:r w:rsidR="002104DB">
        <w:rPr>
          <w:rFonts w:ascii="Times New Roman" w:hAnsi="Times New Roman" w:cs="Times New Roman"/>
          <w:sz w:val="22"/>
        </w:rPr>
        <w:t xml:space="preserve">Guwahati, </w:t>
      </w:r>
      <w:r>
        <w:rPr>
          <w:rFonts w:ascii="Times New Roman" w:hAnsi="Times New Roman" w:cs="Times New Roman"/>
          <w:sz w:val="22"/>
        </w:rPr>
        <w:t>India</w:t>
      </w:r>
    </w:p>
    <w:p w14:paraId="2B150205" w14:textId="77777777" w:rsidR="00E55482" w:rsidRDefault="00F924C7">
      <w:pPr>
        <w:tabs>
          <w:tab w:val="center" w:pos="2976"/>
          <w:tab w:val="center" w:pos="8356"/>
        </w:tabs>
        <w:spacing w:after="0"/>
        <w:ind w:leftChars="109" w:left="218" w:firstLineChars="143" w:firstLine="316"/>
        <w:jc w:val="left"/>
        <w:rPr>
          <w:rFonts w:ascii="Times New Roman" w:eastAsia="Calibri" w:hAnsi="Times New Roman" w:cs="Times New Roman"/>
          <w:b/>
          <w:bCs/>
          <w:color w:val="0000FF"/>
          <w:sz w:val="22"/>
          <w:lang w:val="en-US"/>
        </w:rPr>
      </w:pPr>
      <w:r>
        <w:rPr>
          <w:rFonts w:ascii="Times New Roman" w:eastAsia="Calibri" w:hAnsi="Times New Roman" w:cs="Times New Roman"/>
          <w:b/>
          <w:bCs/>
          <w:color w:val="0000FF"/>
          <w:sz w:val="22"/>
          <w:lang w:val="en-US"/>
        </w:rPr>
        <w:t xml:space="preserve">In Industry </w:t>
      </w:r>
      <w:proofErr w:type="gramStart"/>
      <w:r>
        <w:rPr>
          <w:rFonts w:ascii="Times New Roman" w:eastAsia="Calibri" w:hAnsi="Times New Roman" w:cs="Times New Roman"/>
          <w:b/>
          <w:bCs/>
          <w:color w:val="0000FF"/>
          <w:sz w:val="22"/>
          <w:lang w:val="en-US"/>
        </w:rPr>
        <w:t>( ~</w:t>
      </w:r>
      <w:proofErr w:type="gramEnd"/>
      <w:r>
        <w:rPr>
          <w:rFonts w:ascii="Times New Roman" w:eastAsia="Calibri" w:hAnsi="Times New Roman" w:cs="Times New Roman"/>
          <w:b/>
          <w:bCs/>
          <w:color w:val="0000FF"/>
          <w:sz w:val="22"/>
          <w:lang w:val="en-US"/>
        </w:rPr>
        <w:t xml:space="preserve"> 4 years)</w:t>
      </w:r>
    </w:p>
    <w:p w14:paraId="5FFB4185" w14:textId="77777777" w:rsidR="00E55482" w:rsidRDefault="00F924C7">
      <w:pPr>
        <w:tabs>
          <w:tab w:val="center" w:pos="2894"/>
          <w:tab w:val="center" w:pos="8356"/>
        </w:tabs>
        <w:spacing w:after="0"/>
        <w:ind w:left="0" w:firstLine="0"/>
        <w:jc w:val="left"/>
        <w:rPr>
          <w:rFonts w:ascii="Times New Roman" w:hAnsi="Times New Roman" w:cs="Times New Roman"/>
          <w:sz w:val="22"/>
        </w:rPr>
      </w:pPr>
      <w:r>
        <w:rPr>
          <w:rFonts w:ascii="Times New Roman" w:eastAsia="Calibri" w:hAnsi="Times New Roman" w:cs="Times New Roman"/>
          <w:sz w:val="22"/>
        </w:rPr>
        <w:t xml:space="preserve">          </w:t>
      </w:r>
      <w:r>
        <w:rPr>
          <w:rFonts w:ascii="Times New Roman" w:hAnsi="Times New Roman" w:cs="Times New Roman"/>
          <w:sz w:val="22"/>
        </w:rPr>
        <w:t>Associate Consultant, Oracle (OFSS), India</w:t>
      </w:r>
      <w:r>
        <w:rPr>
          <w:rFonts w:ascii="Times New Roman" w:hAnsi="Times New Roman" w:cs="Times New Roman"/>
          <w:sz w:val="22"/>
        </w:rPr>
        <w:tab/>
      </w:r>
      <w:r w:rsidRPr="00FE0B9B">
        <w:rPr>
          <w:rFonts w:ascii="Times New Roman" w:hAnsi="Times New Roman" w:cs="Times New Roman"/>
          <w:b/>
          <w:bCs/>
          <w:sz w:val="22"/>
        </w:rPr>
        <w:t>May 2008 – Aug 2009</w:t>
      </w:r>
    </w:p>
    <w:p w14:paraId="450D8500" w14:textId="77777777" w:rsidR="00E55482" w:rsidRDefault="00E55482">
      <w:pPr>
        <w:tabs>
          <w:tab w:val="center" w:pos="2894"/>
          <w:tab w:val="center" w:pos="8356"/>
        </w:tabs>
        <w:spacing w:after="0"/>
        <w:ind w:left="0" w:firstLine="0"/>
        <w:jc w:val="left"/>
        <w:rPr>
          <w:rFonts w:ascii="Times New Roman" w:hAnsi="Times New Roman" w:cs="Times New Roman"/>
          <w:sz w:val="22"/>
        </w:rPr>
      </w:pPr>
    </w:p>
    <w:p w14:paraId="32B42A3E" w14:textId="77777777" w:rsidR="00E55482" w:rsidRDefault="00F924C7">
      <w:pPr>
        <w:tabs>
          <w:tab w:val="center" w:pos="2894"/>
          <w:tab w:val="center" w:pos="8356"/>
        </w:tabs>
        <w:spacing w:after="0"/>
        <w:ind w:left="0" w:firstLine="0"/>
        <w:jc w:val="left"/>
        <w:rPr>
          <w:rFonts w:ascii="Times New Roman" w:hAnsi="Times New Roman" w:cs="Times New Roman"/>
          <w:sz w:val="22"/>
        </w:rPr>
      </w:pPr>
      <w:r>
        <w:rPr>
          <w:rFonts w:ascii="Times New Roman" w:eastAsia="Calibri" w:hAnsi="Times New Roman" w:cs="Times New Roman"/>
          <w:sz w:val="22"/>
        </w:rPr>
        <w:t xml:space="preserve">          System Engineer</w:t>
      </w:r>
      <w:r>
        <w:rPr>
          <w:rFonts w:ascii="Times New Roman" w:hAnsi="Times New Roman" w:cs="Times New Roman"/>
          <w:sz w:val="22"/>
        </w:rPr>
        <w:t xml:space="preserve">, Polaris Consulting and Service Limited, India                     </w:t>
      </w:r>
      <w:r w:rsidRPr="00FE0B9B">
        <w:rPr>
          <w:rFonts w:ascii="Times New Roman" w:hAnsi="Times New Roman" w:cs="Times New Roman"/>
          <w:b/>
          <w:bCs/>
          <w:sz w:val="22"/>
        </w:rPr>
        <w:t>Oct 2005 – Apr 2008</w:t>
      </w:r>
    </w:p>
    <w:p w14:paraId="44C54CD0" w14:textId="77777777" w:rsidR="00E55482" w:rsidRDefault="00E55482">
      <w:pPr>
        <w:tabs>
          <w:tab w:val="center" w:pos="2894"/>
          <w:tab w:val="center" w:pos="8356"/>
        </w:tabs>
        <w:spacing w:after="0"/>
        <w:ind w:left="0" w:firstLine="0"/>
        <w:jc w:val="left"/>
        <w:rPr>
          <w:rFonts w:ascii="Times New Roman" w:hAnsi="Times New Roman" w:cs="Times New Roman"/>
          <w:sz w:val="22"/>
        </w:rPr>
      </w:pPr>
    </w:p>
    <w:p w14:paraId="60209B8E" w14:textId="77777777" w:rsidR="00E55482" w:rsidRDefault="00F924C7">
      <w:pPr>
        <w:pStyle w:val="Heading1"/>
        <w:ind w:left="-5"/>
        <w:rPr>
          <w:u w:val="single"/>
        </w:rPr>
      </w:pPr>
      <w:r>
        <w:rPr>
          <w:u w:val="single"/>
        </w:rPr>
        <w:t>AWARDS / FELLOWSHIPS</w:t>
      </w:r>
    </w:p>
    <w:p w14:paraId="5DFC882D" w14:textId="77777777" w:rsidR="00E55482" w:rsidRDefault="00F924C7">
      <w:pPr>
        <w:tabs>
          <w:tab w:val="center" w:pos="2347"/>
          <w:tab w:val="center" w:pos="8857"/>
        </w:tabs>
        <w:spacing w:after="0" w:line="240" w:lineRule="auto"/>
        <w:ind w:left="0" w:firstLine="142"/>
        <w:contextualSpacing/>
        <w:jc w:val="left"/>
        <w:rPr>
          <w:rFonts w:ascii="Calibri" w:eastAsia="Calibri" w:hAnsi="Calibri" w:cs="Calibri"/>
          <w:i/>
          <w:sz w:val="24"/>
        </w:rPr>
      </w:pPr>
      <w:r>
        <w:rPr>
          <w:rFonts w:ascii="Calibri" w:eastAsia="Calibri" w:hAnsi="Calibri" w:cs="Calibri"/>
          <w:i/>
          <w:sz w:val="24"/>
        </w:rPr>
        <w:t>During PhD</w:t>
      </w:r>
    </w:p>
    <w:p w14:paraId="3C010E46" w14:textId="4AA1E2D9" w:rsidR="00E55482" w:rsidRDefault="00F924C7">
      <w:pPr>
        <w:tabs>
          <w:tab w:val="center" w:pos="2347"/>
          <w:tab w:val="center" w:pos="8857"/>
        </w:tabs>
        <w:spacing w:after="0" w:line="240" w:lineRule="auto"/>
        <w:ind w:left="0" w:firstLine="0"/>
        <w:contextualSpacing/>
        <w:jc w:val="left"/>
        <w:rPr>
          <w:rFonts w:ascii="Times New Roman" w:hAnsi="Times New Roman" w:cs="Times New Roman"/>
          <w:sz w:val="22"/>
        </w:rPr>
      </w:pPr>
      <w:r>
        <w:rPr>
          <w:rFonts w:ascii="Calibri" w:eastAsia="Calibri" w:hAnsi="Calibri" w:cs="Calibri"/>
          <w:sz w:val="24"/>
        </w:rPr>
        <w:t xml:space="preserve">          </w:t>
      </w:r>
      <w:r>
        <w:rPr>
          <w:rFonts w:ascii="Times New Roman" w:eastAsia="Calibri" w:hAnsi="Times New Roman" w:cs="Times New Roman"/>
          <w:sz w:val="22"/>
        </w:rPr>
        <w:t xml:space="preserve">Hong Kong PhD Fellowship, Hong Kong </w:t>
      </w:r>
      <w:r w:rsidR="00FE0B9B">
        <w:rPr>
          <w:rFonts w:ascii="Times New Roman" w:eastAsia="Calibri" w:hAnsi="Times New Roman" w:cs="Times New Roman"/>
          <w:sz w:val="22"/>
        </w:rPr>
        <w:t xml:space="preserve">(Awarded to </w:t>
      </w:r>
      <w:r w:rsidR="00FE0B9B">
        <w:rPr>
          <w:rFonts w:ascii="Times New Roman" w:eastAsia="Calibri" w:hAnsi="Times New Roman" w:cs="Times New Roman"/>
          <w:b/>
          <w:bCs/>
          <w:sz w:val="22"/>
        </w:rPr>
        <w:t>Top 150 candidates across World</w:t>
      </w:r>
      <w:r w:rsidR="00FE0B9B">
        <w:rPr>
          <w:rFonts w:ascii="Times New Roman" w:eastAsia="Calibri" w:hAnsi="Times New Roman" w:cs="Times New Roman"/>
          <w:sz w:val="22"/>
        </w:rPr>
        <w:t>)</w:t>
      </w:r>
      <w:r>
        <w:rPr>
          <w:rFonts w:ascii="Times New Roman" w:eastAsia="Calibri" w:hAnsi="Times New Roman" w:cs="Times New Roman"/>
          <w:sz w:val="22"/>
        </w:rPr>
        <w:t xml:space="preserve">                                                                          </w:t>
      </w:r>
    </w:p>
    <w:p w14:paraId="0F8D6ACD" w14:textId="6885FD3D" w:rsidR="00E55482" w:rsidRDefault="00F924C7">
      <w:pPr>
        <w:tabs>
          <w:tab w:val="center" w:pos="2347"/>
          <w:tab w:val="center" w:pos="8857"/>
        </w:tabs>
        <w:spacing w:after="0" w:line="240" w:lineRule="auto"/>
        <w:ind w:left="0" w:firstLine="0"/>
        <w:contextualSpacing/>
        <w:jc w:val="left"/>
        <w:rPr>
          <w:rFonts w:ascii="Times New Roman" w:hAnsi="Times New Roman" w:cs="Times New Roman"/>
          <w:sz w:val="22"/>
        </w:rPr>
      </w:pPr>
      <w:r>
        <w:rPr>
          <w:rFonts w:ascii="Times New Roman" w:hAnsi="Times New Roman" w:cs="Times New Roman"/>
          <w:sz w:val="22"/>
        </w:rPr>
        <w:t xml:space="preserve">          </w:t>
      </w:r>
      <w:hyperlink r:id="rId11" w:history="1">
        <w:r>
          <w:rPr>
            <w:rStyle w:val="Hyperlink"/>
            <w:rFonts w:ascii="Times New Roman" w:hAnsi="Times New Roman" w:cs="Times New Roman"/>
            <w:sz w:val="22"/>
          </w:rPr>
          <w:t>https://cerg1.ugc.edu.hk/hkpfs/index.html</w:t>
        </w:r>
      </w:hyperlink>
      <w:r w:rsidR="008C7FE3" w:rsidRPr="008C7FE3">
        <w:rPr>
          <w:rStyle w:val="Hyperlink"/>
          <w:rFonts w:ascii="Times New Roman" w:hAnsi="Times New Roman" w:cs="Times New Roman"/>
          <w:sz w:val="22"/>
          <w:u w:val="none"/>
        </w:rPr>
        <w:t xml:space="preserve">                                                                           </w:t>
      </w:r>
      <w:r w:rsidR="008C7FE3">
        <w:rPr>
          <w:rFonts w:ascii="Times New Roman" w:hAnsi="Times New Roman" w:cs="Times New Roman"/>
          <w:sz w:val="22"/>
        </w:rPr>
        <w:t>2012-2015</w:t>
      </w:r>
    </w:p>
    <w:p w14:paraId="7750FADA" w14:textId="77777777" w:rsidR="008C7FE3" w:rsidRDefault="008C7FE3">
      <w:pPr>
        <w:tabs>
          <w:tab w:val="center" w:pos="2347"/>
          <w:tab w:val="center" w:pos="8857"/>
        </w:tabs>
        <w:spacing w:after="0" w:line="240" w:lineRule="auto"/>
        <w:ind w:left="0" w:firstLine="0"/>
        <w:contextualSpacing/>
        <w:jc w:val="left"/>
        <w:rPr>
          <w:rFonts w:ascii="Times New Roman" w:hAnsi="Times New Roman" w:cs="Times New Roman"/>
          <w:sz w:val="22"/>
        </w:rPr>
      </w:pPr>
    </w:p>
    <w:p w14:paraId="3F46E602" w14:textId="206CDC8D" w:rsidR="00E55482" w:rsidRDefault="00F924C7">
      <w:pPr>
        <w:tabs>
          <w:tab w:val="center" w:pos="2347"/>
          <w:tab w:val="center" w:pos="8857"/>
        </w:tabs>
        <w:spacing w:after="0" w:line="240" w:lineRule="auto"/>
        <w:ind w:left="0" w:firstLine="0"/>
        <w:contextualSpacing/>
        <w:jc w:val="left"/>
        <w:rPr>
          <w:rFonts w:ascii="Times New Roman" w:hAnsi="Times New Roman" w:cs="Times New Roman"/>
          <w:sz w:val="22"/>
        </w:rPr>
      </w:pPr>
      <w:r>
        <w:rPr>
          <w:rFonts w:ascii="Times New Roman" w:hAnsi="Times New Roman" w:cs="Times New Roman"/>
          <w:sz w:val="22"/>
        </w:rPr>
        <w:t xml:space="preserve">          DAAD Fellow, Germany                                                                                                              </w:t>
      </w:r>
    </w:p>
    <w:p w14:paraId="1DF2A2A9" w14:textId="4669EBC0" w:rsidR="00E55482" w:rsidRDefault="00F924C7">
      <w:pPr>
        <w:tabs>
          <w:tab w:val="center" w:pos="2347"/>
          <w:tab w:val="center" w:pos="8857"/>
        </w:tabs>
        <w:spacing w:after="0" w:line="240" w:lineRule="auto"/>
        <w:ind w:left="0" w:firstLine="0"/>
        <w:contextualSpacing/>
        <w:jc w:val="left"/>
        <w:rPr>
          <w:rFonts w:ascii="Times New Roman" w:hAnsi="Times New Roman" w:cs="Times New Roman"/>
          <w:sz w:val="22"/>
        </w:rPr>
      </w:pPr>
      <w:r>
        <w:rPr>
          <w:rFonts w:ascii="Times New Roman" w:hAnsi="Times New Roman" w:cs="Times New Roman"/>
          <w:sz w:val="22"/>
        </w:rPr>
        <w:t xml:space="preserve">          </w:t>
      </w:r>
      <w:hyperlink r:id="rId12" w:history="1">
        <w:r>
          <w:rPr>
            <w:rStyle w:val="Hyperlink"/>
            <w:rFonts w:ascii="Times New Roman" w:hAnsi="Times New Roman" w:cs="Times New Roman"/>
            <w:sz w:val="22"/>
          </w:rPr>
          <w:t>https://www.daad.de/en/study-and-research-in-germany/scholarships/daad-scholarships/</w:t>
        </w:r>
      </w:hyperlink>
      <w:r w:rsidR="008C7FE3" w:rsidRPr="008C7FE3">
        <w:rPr>
          <w:rStyle w:val="Hyperlink"/>
          <w:rFonts w:ascii="Times New Roman" w:hAnsi="Times New Roman" w:cs="Times New Roman"/>
          <w:sz w:val="22"/>
          <w:u w:val="none"/>
        </w:rPr>
        <w:t xml:space="preserve">   </w:t>
      </w:r>
      <w:r w:rsidR="008C7FE3">
        <w:rPr>
          <w:rFonts w:ascii="Times New Roman" w:hAnsi="Times New Roman" w:cs="Times New Roman"/>
          <w:sz w:val="22"/>
        </w:rPr>
        <w:t xml:space="preserve">       2013</w:t>
      </w:r>
    </w:p>
    <w:p w14:paraId="0056EF43" w14:textId="77777777" w:rsidR="00E55482" w:rsidRDefault="00E55482">
      <w:pPr>
        <w:tabs>
          <w:tab w:val="center" w:pos="2347"/>
          <w:tab w:val="center" w:pos="8857"/>
        </w:tabs>
        <w:spacing w:after="0" w:line="240" w:lineRule="auto"/>
        <w:ind w:left="0" w:firstLine="0"/>
        <w:contextualSpacing/>
        <w:jc w:val="left"/>
        <w:rPr>
          <w:rFonts w:ascii="Times New Roman" w:hAnsi="Times New Roman" w:cs="Times New Roman"/>
          <w:sz w:val="24"/>
        </w:rPr>
      </w:pPr>
    </w:p>
    <w:p w14:paraId="222583DB" w14:textId="77777777" w:rsidR="00E55482" w:rsidRDefault="00F924C7">
      <w:pPr>
        <w:tabs>
          <w:tab w:val="center" w:pos="2347"/>
          <w:tab w:val="center" w:pos="8857"/>
        </w:tabs>
        <w:spacing w:after="0" w:line="240" w:lineRule="auto"/>
        <w:ind w:left="0" w:firstLine="142"/>
        <w:contextualSpacing/>
        <w:jc w:val="left"/>
        <w:rPr>
          <w:rFonts w:ascii="Calibri" w:eastAsia="Calibri" w:hAnsi="Calibri" w:cs="Calibri"/>
          <w:i/>
          <w:sz w:val="18"/>
          <w:szCs w:val="16"/>
        </w:rPr>
      </w:pPr>
      <w:r>
        <w:rPr>
          <w:rFonts w:ascii="Calibri" w:eastAsia="Calibri" w:hAnsi="Calibri" w:cs="Calibri"/>
          <w:i/>
          <w:sz w:val="24"/>
        </w:rPr>
        <w:t>During Post-graduate studies</w:t>
      </w:r>
    </w:p>
    <w:p w14:paraId="144029FA" w14:textId="165E29DA" w:rsidR="00E55482" w:rsidRDefault="00F924C7">
      <w:pPr>
        <w:tabs>
          <w:tab w:val="center" w:pos="1880"/>
          <w:tab w:val="center" w:pos="8857"/>
        </w:tabs>
        <w:spacing w:after="0" w:line="240" w:lineRule="auto"/>
        <w:ind w:left="0" w:firstLine="0"/>
        <w:contextualSpacing/>
        <w:jc w:val="left"/>
        <w:rPr>
          <w:rFonts w:ascii="Times New Roman" w:hAnsi="Times New Roman" w:cs="Times New Roman"/>
          <w:sz w:val="22"/>
        </w:rPr>
      </w:pPr>
      <w:r>
        <w:rPr>
          <w:rFonts w:ascii="Times New Roman" w:eastAsia="Calibri" w:hAnsi="Times New Roman" w:cs="Times New Roman"/>
          <w:sz w:val="24"/>
        </w:rPr>
        <w:tab/>
        <w:t xml:space="preserve">          </w:t>
      </w:r>
      <w:r>
        <w:rPr>
          <w:rFonts w:ascii="Times New Roman" w:eastAsia="Calibri" w:hAnsi="Times New Roman" w:cs="Times New Roman"/>
          <w:sz w:val="22"/>
        </w:rPr>
        <w:t xml:space="preserve">Invest your Talent in Italy, Italy (Awarded to </w:t>
      </w:r>
      <w:r>
        <w:rPr>
          <w:rFonts w:ascii="Times New Roman" w:eastAsia="Calibri" w:hAnsi="Times New Roman" w:cs="Times New Roman"/>
          <w:b/>
          <w:bCs/>
          <w:sz w:val="22"/>
        </w:rPr>
        <w:t xml:space="preserve">Top </w:t>
      </w:r>
      <w:r w:rsidR="008C7FE3">
        <w:rPr>
          <w:rFonts w:ascii="Times New Roman" w:eastAsia="Calibri" w:hAnsi="Times New Roman" w:cs="Times New Roman"/>
          <w:b/>
          <w:bCs/>
          <w:sz w:val="22"/>
        </w:rPr>
        <w:t>10</w:t>
      </w:r>
      <w:r>
        <w:rPr>
          <w:rFonts w:ascii="Times New Roman" w:eastAsia="Calibri" w:hAnsi="Times New Roman" w:cs="Times New Roman"/>
          <w:b/>
          <w:bCs/>
          <w:sz w:val="22"/>
        </w:rPr>
        <w:t xml:space="preserve"> candidates</w:t>
      </w:r>
      <w:r w:rsidR="008C7FE3">
        <w:rPr>
          <w:rFonts w:ascii="Times New Roman" w:eastAsia="Calibri" w:hAnsi="Times New Roman" w:cs="Times New Roman"/>
          <w:b/>
          <w:bCs/>
          <w:sz w:val="22"/>
        </w:rPr>
        <w:t xml:space="preserve"> across World</w:t>
      </w:r>
      <w:r>
        <w:rPr>
          <w:rFonts w:ascii="Times New Roman" w:eastAsia="Calibri" w:hAnsi="Times New Roman" w:cs="Times New Roman"/>
          <w:sz w:val="22"/>
        </w:rPr>
        <w:t xml:space="preserve">)          </w:t>
      </w:r>
      <w:r>
        <w:rPr>
          <w:rFonts w:ascii="Times New Roman" w:hAnsi="Times New Roman" w:cs="Times New Roman"/>
          <w:sz w:val="22"/>
        </w:rPr>
        <w:t>2009- 2011</w:t>
      </w:r>
    </w:p>
    <w:p w14:paraId="7C970D45" w14:textId="77777777" w:rsidR="00E55482" w:rsidRDefault="00F924C7">
      <w:pPr>
        <w:tabs>
          <w:tab w:val="center" w:pos="1880"/>
          <w:tab w:val="center" w:pos="8857"/>
        </w:tabs>
        <w:spacing w:after="0" w:line="240" w:lineRule="auto"/>
        <w:ind w:left="0" w:firstLine="0"/>
        <w:contextualSpacing/>
        <w:jc w:val="left"/>
        <w:rPr>
          <w:rFonts w:ascii="Times New Roman" w:hAnsi="Times New Roman" w:cs="Times New Roman"/>
          <w:sz w:val="22"/>
        </w:rPr>
      </w:pPr>
      <w:r>
        <w:rPr>
          <w:rFonts w:ascii="Times New Roman" w:hAnsi="Times New Roman" w:cs="Times New Roman"/>
          <w:sz w:val="22"/>
        </w:rPr>
        <w:t xml:space="preserve">           </w:t>
      </w:r>
      <w:hyperlink r:id="rId13" w:history="1">
        <w:r>
          <w:rPr>
            <w:rStyle w:val="Hyperlink"/>
            <w:rFonts w:ascii="Times New Roman" w:hAnsi="Times New Roman" w:cs="Times New Roman"/>
            <w:sz w:val="22"/>
          </w:rPr>
          <w:t>https://investyourtalentapplication.esteri.it/SitoInvestYourTalentApplication/progetto.asp</w:t>
        </w:r>
      </w:hyperlink>
    </w:p>
    <w:p w14:paraId="49E50BC6" w14:textId="77777777" w:rsidR="00E55482" w:rsidRDefault="00E55482">
      <w:pPr>
        <w:tabs>
          <w:tab w:val="center" w:pos="1880"/>
          <w:tab w:val="center" w:pos="8857"/>
        </w:tabs>
        <w:spacing w:after="0" w:line="240" w:lineRule="auto"/>
        <w:ind w:left="0" w:firstLine="0"/>
        <w:contextualSpacing/>
        <w:jc w:val="left"/>
        <w:rPr>
          <w:rFonts w:ascii="Times New Roman" w:hAnsi="Times New Roman" w:cs="Times New Roman"/>
          <w:sz w:val="22"/>
        </w:rPr>
      </w:pPr>
    </w:p>
    <w:p w14:paraId="73018092" w14:textId="77777777" w:rsidR="00E55482" w:rsidRDefault="00F924C7">
      <w:pPr>
        <w:tabs>
          <w:tab w:val="center" w:pos="2347"/>
          <w:tab w:val="center" w:pos="8857"/>
        </w:tabs>
        <w:spacing w:after="0" w:line="240" w:lineRule="auto"/>
        <w:ind w:left="0" w:firstLine="142"/>
        <w:contextualSpacing/>
        <w:jc w:val="left"/>
        <w:rPr>
          <w:rFonts w:ascii="Calibri" w:eastAsia="Calibri" w:hAnsi="Calibri" w:cs="Calibri"/>
          <w:i/>
          <w:sz w:val="24"/>
        </w:rPr>
      </w:pPr>
      <w:r>
        <w:rPr>
          <w:rFonts w:ascii="Calibri" w:eastAsia="Calibri" w:hAnsi="Calibri" w:cs="Calibri"/>
          <w:i/>
          <w:sz w:val="24"/>
        </w:rPr>
        <w:t>During Undergraduate studies</w:t>
      </w:r>
    </w:p>
    <w:p w14:paraId="1BAE527C" w14:textId="77777777" w:rsidR="00E55482" w:rsidRDefault="00F924C7">
      <w:pPr>
        <w:tabs>
          <w:tab w:val="center" w:pos="3853"/>
          <w:tab w:val="center" w:pos="8857"/>
        </w:tabs>
        <w:spacing w:after="0" w:line="240" w:lineRule="auto"/>
        <w:ind w:left="0" w:firstLine="0"/>
        <w:contextualSpacing/>
        <w:jc w:val="left"/>
        <w:rPr>
          <w:rFonts w:ascii="Times New Roman" w:hAnsi="Times New Roman" w:cs="Times New Roman"/>
          <w:sz w:val="22"/>
        </w:rPr>
      </w:pPr>
      <w:r>
        <w:rPr>
          <w:rFonts w:ascii="Times New Roman" w:hAnsi="Times New Roman" w:cs="Times New Roman"/>
          <w:sz w:val="24"/>
        </w:rPr>
        <w:t xml:space="preserve">          </w:t>
      </w:r>
      <w:r>
        <w:rPr>
          <w:rFonts w:ascii="Times New Roman" w:hAnsi="Times New Roman" w:cs="Times New Roman"/>
          <w:sz w:val="22"/>
        </w:rPr>
        <w:t>Best Paper (1</w:t>
      </w:r>
      <w:r>
        <w:rPr>
          <w:rFonts w:ascii="Times New Roman" w:hAnsi="Times New Roman" w:cs="Times New Roman"/>
          <w:sz w:val="22"/>
          <w:vertAlign w:val="superscript"/>
        </w:rPr>
        <w:t>st</w:t>
      </w:r>
      <w:r>
        <w:rPr>
          <w:rFonts w:ascii="Times New Roman" w:hAnsi="Times New Roman" w:cs="Times New Roman"/>
          <w:sz w:val="22"/>
        </w:rPr>
        <w:t xml:space="preserve"> Prize): NIT Rourkela, India                  </w:t>
      </w:r>
      <w:r>
        <w:rPr>
          <w:rFonts w:ascii="Times New Roman" w:hAnsi="Times New Roman" w:cs="Times New Roman"/>
          <w:sz w:val="22"/>
        </w:rPr>
        <w:tab/>
        <w:t xml:space="preserve">                   2004</w:t>
      </w:r>
    </w:p>
    <w:p w14:paraId="099F12D3" w14:textId="77777777" w:rsidR="00E55482" w:rsidRDefault="00F924C7">
      <w:pPr>
        <w:tabs>
          <w:tab w:val="center" w:pos="3853"/>
          <w:tab w:val="center" w:pos="8857"/>
        </w:tabs>
        <w:spacing w:after="0" w:line="240" w:lineRule="auto"/>
        <w:ind w:left="0" w:firstLine="0"/>
        <w:contextualSpacing/>
        <w:jc w:val="left"/>
        <w:rPr>
          <w:rFonts w:ascii="Times New Roman" w:hAnsi="Times New Roman" w:cs="Times New Roman"/>
          <w:sz w:val="22"/>
        </w:rPr>
      </w:pPr>
      <w:r>
        <w:rPr>
          <w:rFonts w:ascii="Times New Roman" w:hAnsi="Times New Roman" w:cs="Times New Roman"/>
          <w:sz w:val="22"/>
        </w:rPr>
        <w:t xml:space="preserve">           Best Paper (1</w:t>
      </w:r>
      <w:r>
        <w:rPr>
          <w:rFonts w:ascii="Times New Roman" w:hAnsi="Times New Roman" w:cs="Times New Roman"/>
          <w:sz w:val="22"/>
          <w:vertAlign w:val="superscript"/>
        </w:rPr>
        <w:t>st</w:t>
      </w:r>
      <w:r>
        <w:rPr>
          <w:rFonts w:ascii="Times New Roman" w:hAnsi="Times New Roman" w:cs="Times New Roman"/>
          <w:sz w:val="22"/>
        </w:rPr>
        <w:t xml:space="preserve"> Prize): MIT Aurangabad, India                  </w:t>
      </w:r>
      <w:r>
        <w:rPr>
          <w:rFonts w:ascii="Times New Roman" w:hAnsi="Times New Roman" w:cs="Times New Roman"/>
          <w:sz w:val="22"/>
        </w:rPr>
        <w:tab/>
        <w:t xml:space="preserve">                 2003</w:t>
      </w:r>
    </w:p>
    <w:p w14:paraId="36A1EFD6" w14:textId="77777777" w:rsidR="00E55482" w:rsidRDefault="00F924C7">
      <w:pPr>
        <w:tabs>
          <w:tab w:val="center" w:pos="3853"/>
          <w:tab w:val="center" w:pos="8857"/>
        </w:tabs>
        <w:spacing w:after="0" w:line="240" w:lineRule="auto"/>
        <w:ind w:left="0" w:firstLine="0"/>
        <w:contextualSpacing/>
        <w:jc w:val="left"/>
        <w:rPr>
          <w:rFonts w:ascii="Times New Roman" w:hAnsi="Times New Roman" w:cs="Times New Roman"/>
          <w:sz w:val="22"/>
        </w:rPr>
      </w:pPr>
      <w:r>
        <w:rPr>
          <w:rFonts w:ascii="Times New Roman" w:hAnsi="Times New Roman" w:cs="Times New Roman"/>
          <w:sz w:val="22"/>
        </w:rPr>
        <w:t xml:space="preserve">           Techno-Quiz Champions (2</w:t>
      </w:r>
      <w:r>
        <w:rPr>
          <w:rFonts w:ascii="Times New Roman" w:hAnsi="Times New Roman" w:cs="Times New Roman"/>
          <w:sz w:val="22"/>
          <w:vertAlign w:val="superscript"/>
        </w:rPr>
        <w:t>nd</w:t>
      </w:r>
      <w:r>
        <w:rPr>
          <w:rFonts w:ascii="Times New Roman" w:hAnsi="Times New Roman" w:cs="Times New Roman"/>
          <w:sz w:val="22"/>
        </w:rPr>
        <w:t xml:space="preserve"> Prize): SCT, Tamil Nadu, India                  </w:t>
      </w:r>
      <w:r>
        <w:rPr>
          <w:rFonts w:ascii="Times New Roman" w:hAnsi="Times New Roman" w:cs="Times New Roman"/>
          <w:sz w:val="22"/>
        </w:rPr>
        <w:tab/>
        <w:t xml:space="preserve">                 2002</w:t>
      </w:r>
    </w:p>
    <w:p w14:paraId="7D7AADA5" w14:textId="3A04D891" w:rsidR="00E55482" w:rsidRDefault="00F924C7">
      <w:pPr>
        <w:tabs>
          <w:tab w:val="center" w:pos="3853"/>
          <w:tab w:val="center" w:pos="8857"/>
        </w:tabs>
        <w:spacing w:after="0" w:line="240" w:lineRule="auto"/>
        <w:ind w:left="0" w:firstLine="0"/>
        <w:contextualSpacing/>
        <w:jc w:val="left"/>
        <w:rPr>
          <w:rFonts w:ascii="Times New Roman" w:hAnsi="Times New Roman" w:cs="Times New Roman"/>
          <w:sz w:val="22"/>
        </w:rPr>
      </w:pPr>
      <w:r>
        <w:rPr>
          <w:rFonts w:ascii="Times New Roman" w:hAnsi="Times New Roman" w:cs="Times New Roman"/>
          <w:sz w:val="22"/>
        </w:rPr>
        <w:t xml:space="preserve">           Assam Government Engineering Fellow, India                  </w:t>
      </w:r>
      <w:r>
        <w:rPr>
          <w:rFonts w:ascii="Times New Roman" w:hAnsi="Times New Roman" w:cs="Times New Roman"/>
          <w:sz w:val="22"/>
        </w:rPr>
        <w:tab/>
        <w:t xml:space="preserve">                 2001</w:t>
      </w:r>
    </w:p>
    <w:p w14:paraId="66F50E89" w14:textId="77777777" w:rsidR="005A17FF" w:rsidRDefault="005A17FF">
      <w:pPr>
        <w:tabs>
          <w:tab w:val="center" w:pos="3853"/>
          <w:tab w:val="center" w:pos="8857"/>
        </w:tabs>
        <w:spacing w:after="0" w:line="240" w:lineRule="auto"/>
        <w:ind w:left="0" w:firstLine="0"/>
        <w:contextualSpacing/>
        <w:jc w:val="left"/>
        <w:rPr>
          <w:rFonts w:ascii="Times New Roman" w:hAnsi="Times New Roman" w:cs="Times New Roman"/>
          <w:sz w:val="22"/>
        </w:rPr>
      </w:pPr>
    </w:p>
    <w:p w14:paraId="66648907" w14:textId="77777777" w:rsidR="00E55482" w:rsidRDefault="00F924C7">
      <w:pPr>
        <w:tabs>
          <w:tab w:val="center" w:pos="2347"/>
          <w:tab w:val="center" w:pos="8857"/>
        </w:tabs>
        <w:spacing w:after="0" w:line="240" w:lineRule="auto"/>
        <w:ind w:left="0" w:firstLine="142"/>
        <w:contextualSpacing/>
        <w:jc w:val="left"/>
        <w:rPr>
          <w:rFonts w:ascii="Times New Roman" w:hAnsi="Times New Roman" w:cs="Times New Roman"/>
          <w:i/>
          <w:sz w:val="24"/>
        </w:rPr>
      </w:pPr>
      <w:r>
        <w:rPr>
          <w:rFonts w:ascii="Calibri" w:eastAsia="Calibri" w:hAnsi="Calibri" w:cs="Calibri"/>
          <w:i/>
          <w:sz w:val="24"/>
        </w:rPr>
        <w:t>During School-level studies</w:t>
      </w:r>
    </w:p>
    <w:p w14:paraId="39E9B593" w14:textId="50FB1A35" w:rsidR="00E55482" w:rsidRDefault="00F924C7">
      <w:pPr>
        <w:tabs>
          <w:tab w:val="center" w:pos="3853"/>
          <w:tab w:val="center" w:pos="8857"/>
        </w:tabs>
        <w:spacing w:after="0" w:line="240" w:lineRule="auto"/>
        <w:ind w:left="0" w:firstLine="0"/>
        <w:contextualSpacing/>
        <w:jc w:val="left"/>
        <w:rPr>
          <w:rFonts w:ascii="Times New Roman" w:hAnsi="Times New Roman" w:cs="Times New Roman"/>
          <w:sz w:val="22"/>
        </w:rPr>
      </w:pPr>
      <w:r>
        <w:rPr>
          <w:rFonts w:ascii="Times New Roman" w:hAnsi="Times New Roman" w:cs="Times New Roman"/>
          <w:sz w:val="24"/>
        </w:rPr>
        <w:t xml:space="preserve">           </w:t>
      </w:r>
      <w:r w:rsidR="008C7FE3">
        <w:rPr>
          <w:rFonts w:ascii="Times New Roman" w:hAnsi="Times New Roman" w:cs="Times New Roman"/>
          <w:sz w:val="24"/>
        </w:rPr>
        <w:t xml:space="preserve">3 times Winner of </w:t>
      </w:r>
      <w:r>
        <w:rPr>
          <w:rFonts w:ascii="Times New Roman" w:hAnsi="Times New Roman" w:cs="Times New Roman"/>
          <w:sz w:val="22"/>
        </w:rPr>
        <w:t>Student Merit Prize</w:t>
      </w:r>
      <w:r w:rsidR="008C7FE3">
        <w:rPr>
          <w:rFonts w:ascii="Times New Roman" w:hAnsi="Times New Roman" w:cs="Times New Roman"/>
          <w:sz w:val="22"/>
        </w:rPr>
        <w:t xml:space="preserve"> and Scholarship held at </w:t>
      </w:r>
      <w:r>
        <w:rPr>
          <w:rFonts w:ascii="Times New Roman" w:hAnsi="Times New Roman" w:cs="Times New Roman"/>
          <w:sz w:val="22"/>
        </w:rPr>
        <w:t>National Level Science Fair</w:t>
      </w:r>
      <w:r w:rsidR="008C7FE3">
        <w:rPr>
          <w:rFonts w:ascii="Times New Roman" w:hAnsi="Times New Roman" w:cs="Times New Roman"/>
          <w:sz w:val="22"/>
        </w:rPr>
        <w:t xml:space="preserve"> (Kolkata)</w:t>
      </w:r>
      <w:r>
        <w:rPr>
          <w:rFonts w:ascii="Times New Roman" w:hAnsi="Times New Roman" w:cs="Times New Roman"/>
          <w:sz w:val="22"/>
        </w:rPr>
        <w:t xml:space="preserve">, India  </w:t>
      </w:r>
      <w:r w:rsidR="008C7FE3">
        <w:rPr>
          <w:rFonts w:ascii="Times New Roman" w:hAnsi="Times New Roman" w:cs="Times New Roman"/>
          <w:sz w:val="22"/>
        </w:rPr>
        <w:t xml:space="preserve">                                                                                                                       1995-97                                                                                </w:t>
      </w:r>
    </w:p>
    <w:p w14:paraId="55E78EAF" w14:textId="00AA1006" w:rsidR="00E55482" w:rsidRDefault="00F924C7">
      <w:pPr>
        <w:tabs>
          <w:tab w:val="center" w:pos="3853"/>
          <w:tab w:val="center" w:pos="8857"/>
        </w:tabs>
        <w:spacing w:after="0" w:line="480" w:lineRule="auto"/>
        <w:ind w:left="0" w:firstLine="0"/>
        <w:contextualSpacing/>
        <w:jc w:val="left"/>
        <w:rPr>
          <w:rFonts w:ascii="Times New Roman" w:hAnsi="Times New Roman" w:cs="Times New Roman"/>
          <w:sz w:val="22"/>
        </w:rPr>
      </w:pPr>
      <w:r>
        <w:rPr>
          <w:rFonts w:ascii="Times New Roman" w:hAnsi="Times New Roman" w:cs="Times New Roman"/>
          <w:sz w:val="22"/>
        </w:rPr>
        <w:t xml:space="preserve">            </w:t>
      </w:r>
    </w:p>
    <w:p w14:paraId="2F59B7F3" w14:textId="77777777" w:rsidR="00E55482" w:rsidRDefault="00F924C7">
      <w:pPr>
        <w:tabs>
          <w:tab w:val="center" w:pos="3853"/>
          <w:tab w:val="center" w:pos="8857"/>
        </w:tabs>
        <w:spacing w:after="0" w:line="240" w:lineRule="auto"/>
        <w:ind w:left="0" w:firstLine="0"/>
        <w:contextualSpacing/>
        <w:jc w:val="left"/>
        <w:rPr>
          <w:rFonts w:cs="Times New Roman"/>
          <w:b/>
          <w:sz w:val="22"/>
          <w:u w:val="single"/>
          <w:lang w:val="en-US"/>
        </w:rPr>
      </w:pPr>
      <w:r>
        <w:rPr>
          <w:rFonts w:cs="Times New Roman"/>
          <w:b/>
          <w:sz w:val="22"/>
          <w:u w:val="single"/>
          <w:lang w:val="en-US"/>
        </w:rPr>
        <w:t>TEACHING</w:t>
      </w:r>
    </w:p>
    <w:p w14:paraId="1FF2C018" w14:textId="77777777" w:rsidR="00E55482" w:rsidRDefault="00E55482">
      <w:pPr>
        <w:tabs>
          <w:tab w:val="center" w:pos="3853"/>
          <w:tab w:val="center" w:pos="8857"/>
        </w:tabs>
        <w:spacing w:after="0" w:line="240" w:lineRule="auto"/>
        <w:ind w:left="0" w:firstLine="0"/>
        <w:contextualSpacing/>
        <w:jc w:val="left"/>
        <w:rPr>
          <w:rFonts w:cs="Times New Roman"/>
          <w:b/>
          <w:sz w:val="22"/>
          <w:u w:val="single"/>
          <w:lang w:val="en-US"/>
        </w:rPr>
      </w:pPr>
    </w:p>
    <w:p w14:paraId="3EC011E4" w14:textId="2328C584" w:rsidR="00E55482" w:rsidRDefault="00F924C7" w:rsidP="00415123">
      <w:pPr>
        <w:tabs>
          <w:tab w:val="center" w:pos="3853"/>
          <w:tab w:val="center" w:pos="8857"/>
        </w:tabs>
        <w:spacing w:after="0" w:line="240" w:lineRule="auto"/>
        <w:ind w:left="6237" w:hangingChars="2835" w:hanging="6237"/>
        <w:contextualSpacing/>
        <w:jc w:val="left"/>
        <w:rPr>
          <w:rFonts w:ascii="Times New Roman" w:eastAsia="Calibri" w:hAnsi="Times New Roman" w:cs="Times New Roman"/>
          <w:sz w:val="22"/>
          <w:lang w:val="en-US"/>
        </w:rPr>
      </w:pPr>
      <w:r>
        <w:rPr>
          <w:rFonts w:ascii="Times New Roman" w:eastAsia="Calibri" w:hAnsi="Times New Roman" w:cs="Times New Roman"/>
          <w:sz w:val="22"/>
          <w:lang w:val="en-US"/>
        </w:rPr>
        <w:t>Undergraduate and Post</w:t>
      </w:r>
      <w:r w:rsidR="00415123">
        <w:rPr>
          <w:rFonts w:ascii="Times New Roman" w:eastAsia="Calibri" w:hAnsi="Times New Roman" w:cs="Times New Roman"/>
          <w:sz w:val="22"/>
          <w:lang w:val="en-US"/>
        </w:rPr>
        <w:t>g</w:t>
      </w:r>
      <w:r>
        <w:rPr>
          <w:rFonts w:ascii="Times New Roman" w:eastAsia="Calibri" w:hAnsi="Times New Roman" w:cs="Times New Roman"/>
          <w:sz w:val="22"/>
          <w:lang w:val="en-US"/>
        </w:rPr>
        <w:t xml:space="preserve">raduates in Medical Technology-   </w:t>
      </w:r>
      <w:r w:rsidRPr="00AE22A0">
        <w:rPr>
          <w:rFonts w:ascii="Times New Roman" w:eastAsia="Calibri" w:hAnsi="Times New Roman" w:cs="Times New Roman"/>
          <w:sz w:val="22"/>
          <w:lang w:val="en-US"/>
        </w:rPr>
        <w:t>Courses</w:t>
      </w:r>
      <w:r w:rsidR="00415123" w:rsidRPr="00AE22A0">
        <w:rPr>
          <w:rFonts w:ascii="Times New Roman" w:eastAsia="Calibri" w:hAnsi="Times New Roman" w:cs="Times New Roman"/>
          <w:sz w:val="22"/>
          <w:lang w:val="en-US"/>
        </w:rPr>
        <w:t>-</w:t>
      </w:r>
      <w:r w:rsidR="00415123">
        <w:rPr>
          <w:rFonts w:ascii="Times New Roman" w:eastAsia="Calibri" w:hAnsi="Times New Roman" w:cs="Times New Roman"/>
          <w:sz w:val="22"/>
        </w:rPr>
        <w:t xml:space="preserve"> </w:t>
      </w:r>
      <w:r w:rsidR="00AE22A0">
        <w:rPr>
          <w:rFonts w:ascii="Times New Roman" w:eastAsia="Calibri" w:hAnsi="Times New Roman" w:cs="Times New Roman"/>
          <w:sz w:val="22"/>
        </w:rPr>
        <w:t xml:space="preserve">  </w:t>
      </w:r>
      <w:r w:rsidR="00415123">
        <w:rPr>
          <w:rFonts w:ascii="Times New Roman" w:eastAsia="Calibri" w:hAnsi="Times New Roman" w:cs="Times New Roman"/>
          <w:sz w:val="22"/>
        </w:rPr>
        <w:t>Basics</w:t>
      </w:r>
      <w:r>
        <w:rPr>
          <w:rFonts w:ascii="Times New Roman" w:eastAsia="Calibri" w:hAnsi="Times New Roman" w:cs="Times New Roman"/>
          <w:sz w:val="22"/>
          <w:lang w:val="en-US"/>
        </w:rPr>
        <w:t xml:space="preserve"> of MRI, Gamma Knife,</w:t>
      </w:r>
      <w:r w:rsidR="00415123">
        <w:rPr>
          <w:rFonts w:ascii="Times New Roman" w:eastAsia="Calibri" w:hAnsi="Times New Roman" w:cs="Times New Roman"/>
          <w:sz w:val="22"/>
          <w:lang w:val="en-US"/>
        </w:rPr>
        <w:t xml:space="preserve"> </w:t>
      </w:r>
      <w:r>
        <w:rPr>
          <w:rFonts w:ascii="Times New Roman" w:eastAsia="Calibri" w:hAnsi="Times New Roman" w:cs="Times New Roman"/>
          <w:sz w:val="22"/>
          <w:lang w:val="en-US"/>
        </w:rPr>
        <w:t>Signal Processing, Image Processing</w:t>
      </w:r>
    </w:p>
    <w:p w14:paraId="697B2201" w14:textId="77777777" w:rsidR="00E55482" w:rsidRDefault="00F924C7">
      <w:pPr>
        <w:tabs>
          <w:tab w:val="center" w:pos="3853"/>
          <w:tab w:val="center" w:pos="8857"/>
        </w:tabs>
        <w:spacing w:after="0" w:line="240" w:lineRule="auto"/>
        <w:ind w:left="6160" w:hangingChars="2800" w:hanging="6160"/>
        <w:contextualSpacing/>
        <w:jc w:val="left"/>
        <w:rPr>
          <w:rFonts w:ascii="Times New Roman" w:eastAsia="Calibri" w:hAnsi="Times New Roman" w:cs="Times New Roman"/>
          <w:sz w:val="22"/>
        </w:rPr>
      </w:pPr>
      <w:r>
        <w:rPr>
          <w:rFonts w:ascii="Times New Roman" w:eastAsia="Calibri" w:hAnsi="Times New Roman" w:cs="Times New Roman"/>
          <w:sz w:val="22"/>
        </w:rPr>
        <w:t xml:space="preserve">        </w:t>
      </w:r>
    </w:p>
    <w:p w14:paraId="4615F683" w14:textId="4E7F2F8F" w:rsidR="00AE22A0" w:rsidRDefault="00F924C7" w:rsidP="00415123">
      <w:pPr>
        <w:tabs>
          <w:tab w:val="center" w:pos="3853"/>
          <w:tab w:val="center" w:pos="8857"/>
        </w:tabs>
        <w:spacing w:after="0" w:line="240" w:lineRule="auto"/>
        <w:ind w:left="6237" w:hangingChars="2835" w:hanging="6237"/>
        <w:contextualSpacing/>
        <w:jc w:val="left"/>
        <w:rPr>
          <w:rFonts w:ascii="Times New Roman" w:eastAsia="Calibri" w:hAnsi="Times New Roman" w:cs="Times New Roman"/>
          <w:sz w:val="22"/>
          <w:lang w:val="en-US"/>
        </w:rPr>
      </w:pPr>
      <w:r>
        <w:rPr>
          <w:rFonts w:ascii="Times New Roman" w:eastAsia="Calibri" w:hAnsi="Times New Roman" w:cs="Times New Roman"/>
          <w:sz w:val="22"/>
          <w:lang w:val="en-US"/>
        </w:rPr>
        <w:t>Postgraduates</w:t>
      </w:r>
      <w:r w:rsidR="00AE22A0">
        <w:rPr>
          <w:rFonts w:ascii="Times New Roman" w:eastAsia="Calibri" w:hAnsi="Times New Roman" w:cs="Times New Roman"/>
          <w:sz w:val="22"/>
          <w:lang w:val="en-US"/>
        </w:rPr>
        <w:t xml:space="preserve"> (MSc),</w:t>
      </w:r>
      <w:r>
        <w:rPr>
          <w:rFonts w:ascii="Times New Roman" w:eastAsia="Calibri" w:hAnsi="Times New Roman" w:cs="Times New Roman"/>
          <w:sz w:val="22"/>
          <w:lang w:val="en-US"/>
        </w:rPr>
        <w:t xml:space="preserve"> Doctor of Philosophy</w:t>
      </w:r>
      <w:r w:rsidR="00AE22A0">
        <w:rPr>
          <w:rFonts w:ascii="Times New Roman" w:eastAsia="Calibri" w:hAnsi="Times New Roman" w:cs="Times New Roman"/>
          <w:sz w:val="22"/>
          <w:lang w:val="en-US"/>
        </w:rPr>
        <w:t xml:space="preserve"> (PhD) and Doctorate of Medicine (DM)</w:t>
      </w:r>
      <w:r>
        <w:rPr>
          <w:rFonts w:ascii="Times New Roman" w:eastAsia="Calibri" w:hAnsi="Times New Roman" w:cs="Times New Roman"/>
          <w:sz w:val="22"/>
          <w:lang w:val="en-US"/>
        </w:rPr>
        <w:t xml:space="preserve"> - </w:t>
      </w:r>
      <w:r w:rsidRPr="00AE22A0">
        <w:rPr>
          <w:rFonts w:ascii="Times New Roman" w:eastAsia="Calibri" w:hAnsi="Times New Roman" w:cs="Times New Roman"/>
          <w:sz w:val="22"/>
          <w:lang w:val="en-US"/>
        </w:rPr>
        <w:t xml:space="preserve">Courses </w:t>
      </w:r>
      <w:r w:rsidR="00AE22A0">
        <w:rPr>
          <w:rFonts w:ascii="Times New Roman" w:eastAsia="Calibri" w:hAnsi="Times New Roman" w:cs="Times New Roman"/>
          <w:sz w:val="22"/>
          <w:lang w:val="en-US"/>
        </w:rPr>
        <w:t>–</w:t>
      </w:r>
      <w:r>
        <w:rPr>
          <w:rFonts w:ascii="Times New Roman" w:eastAsia="Calibri" w:hAnsi="Times New Roman" w:cs="Times New Roman"/>
          <w:sz w:val="22"/>
          <w:lang w:val="en-US"/>
        </w:rPr>
        <w:t xml:space="preserve"> </w:t>
      </w:r>
    </w:p>
    <w:p w14:paraId="33D479D3" w14:textId="00A6B139" w:rsidR="00E55482" w:rsidRDefault="00F924C7" w:rsidP="006F552E">
      <w:pPr>
        <w:tabs>
          <w:tab w:val="center" w:pos="3853"/>
          <w:tab w:val="center" w:pos="8857"/>
        </w:tabs>
        <w:spacing w:after="0" w:line="240" w:lineRule="auto"/>
        <w:ind w:left="2409" w:hangingChars="1095" w:hanging="2409"/>
        <w:contextualSpacing/>
        <w:jc w:val="left"/>
        <w:rPr>
          <w:rFonts w:ascii="Times New Roman" w:eastAsia="Calibri" w:hAnsi="Times New Roman" w:cs="Times New Roman"/>
          <w:sz w:val="22"/>
          <w:lang w:val="en-US"/>
        </w:rPr>
      </w:pPr>
      <w:r w:rsidRPr="00415123">
        <w:rPr>
          <w:rFonts w:ascii="Times New Roman" w:eastAsia="Calibri" w:hAnsi="Times New Roman" w:cs="Times New Roman"/>
          <w:i/>
          <w:iCs/>
          <w:sz w:val="22"/>
          <w:lang w:val="en-US"/>
        </w:rPr>
        <w:t>Advances</w:t>
      </w:r>
      <w:r w:rsidR="00AE22A0">
        <w:rPr>
          <w:rFonts w:ascii="Times New Roman" w:eastAsia="Calibri" w:hAnsi="Times New Roman" w:cs="Times New Roman"/>
          <w:i/>
          <w:iCs/>
          <w:sz w:val="22"/>
          <w:lang w:val="en-US"/>
        </w:rPr>
        <w:t xml:space="preserve"> </w:t>
      </w:r>
      <w:r w:rsidRPr="00415123">
        <w:rPr>
          <w:rFonts w:ascii="Times New Roman" w:eastAsia="Calibri" w:hAnsi="Times New Roman" w:cs="Times New Roman"/>
          <w:i/>
          <w:iCs/>
          <w:sz w:val="22"/>
          <w:lang w:val="en-US"/>
        </w:rPr>
        <w:t>courses in MRI</w:t>
      </w:r>
      <w:r>
        <w:rPr>
          <w:rFonts w:ascii="Times New Roman" w:eastAsia="Calibri" w:hAnsi="Times New Roman" w:cs="Times New Roman"/>
          <w:sz w:val="22"/>
          <w:lang w:val="en-US"/>
        </w:rPr>
        <w:t>- Data Preprocessing, Network topology, Machine Learning, Brain-</w:t>
      </w:r>
      <w:proofErr w:type="spellStart"/>
      <w:r>
        <w:rPr>
          <w:rFonts w:ascii="Times New Roman" w:eastAsia="Calibri" w:hAnsi="Times New Roman" w:cs="Times New Roman"/>
          <w:sz w:val="22"/>
          <w:lang w:val="en-US"/>
        </w:rPr>
        <w:t>Behaviour</w:t>
      </w:r>
      <w:proofErr w:type="spellEnd"/>
      <w:r>
        <w:rPr>
          <w:rFonts w:ascii="Times New Roman" w:eastAsia="Calibri" w:hAnsi="Times New Roman" w:cs="Times New Roman"/>
          <w:sz w:val="22"/>
          <w:lang w:val="en-US"/>
        </w:rPr>
        <w:t xml:space="preserve"> </w:t>
      </w:r>
      <w:r w:rsidR="006F552E">
        <w:rPr>
          <w:rFonts w:ascii="Times New Roman" w:eastAsia="Calibri" w:hAnsi="Times New Roman" w:cs="Times New Roman"/>
          <w:sz w:val="22"/>
          <w:lang w:val="en-US"/>
        </w:rPr>
        <w:t xml:space="preserve">  </w:t>
      </w:r>
      <w:r w:rsidR="00AE22A0">
        <w:rPr>
          <w:rFonts w:ascii="Times New Roman" w:eastAsia="Calibri" w:hAnsi="Times New Roman" w:cs="Times New Roman"/>
          <w:sz w:val="22"/>
          <w:lang w:val="en-US"/>
        </w:rPr>
        <w:t xml:space="preserve">Prediction and </w:t>
      </w:r>
      <w:r>
        <w:rPr>
          <w:rFonts w:ascii="Times New Roman" w:eastAsia="Calibri" w:hAnsi="Times New Roman" w:cs="Times New Roman"/>
          <w:sz w:val="22"/>
          <w:lang w:val="en-US"/>
        </w:rPr>
        <w:t xml:space="preserve">Mapping, </w:t>
      </w:r>
      <w:r w:rsidR="006F552E">
        <w:rPr>
          <w:rFonts w:ascii="Times New Roman" w:eastAsia="Calibri" w:hAnsi="Times New Roman" w:cs="Times New Roman"/>
          <w:sz w:val="22"/>
          <w:lang w:val="en-US"/>
        </w:rPr>
        <w:t xml:space="preserve">Advances with </w:t>
      </w:r>
      <w:r>
        <w:rPr>
          <w:rFonts w:ascii="Times New Roman" w:eastAsia="Calibri" w:hAnsi="Times New Roman" w:cs="Times New Roman"/>
          <w:sz w:val="22"/>
          <w:lang w:val="en-US"/>
        </w:rPr>
        <w:t>Artificial Intelligence</w:t>
      </w:r>
    </w:p>
    <w:p w14:paraId="795257FC" w14:textId="77777777" w:rsidR="00E55482" w:rsidRDefault="00E55482">
      <w:pPr>
        <w:tabs>
          <w:tab w:val="center" w:pos="3853"/>
          <w:tab w:val="center" w:pos="8857"/>
        </w:tabs>
        <w:spacing w:after="0" w:line="240" w:lineRule="auto"/>
        <w:ind w:left="5940" w:hangingChars="2700" w:hanging="5940"/>
        <w:contextualSpacing/>
        <w:jc w:val="left"/>
        <w:rPr>
          <w:rFonts w:ascii="Times New Roman" w:eastAsia="Calibri" w:hAnsi="Times New Roman" w:cs="Times New Roman"/>
          <w:sz w:val="22"/>
          <w:lang w:val="en-US"/>
        </w:rPr>
      </w:pPr>
    </w:p>
    <w:p w14:paraId="6706518F" w14:textId="77777777" w:rsidR="00E55482" w:rsidRDefault="00E55482">
      <w:pPr>
        <w:tabs>
          <w:tab w:val="center" w:pos="3853"/>
          <w:tab w:val="center" w:pos="8857"/>
        </w:tabs>
        <w:spacing w:after="0" w:line="240" w:lineRule="auto"/>
        <w:ind w:left="5940" w:hangingChars="2700" w:hanging="5940"/>
        <w:contextualSpacing/>
        <w:jc w:val="left"/>
        <w:rPr>
          <w:rFonts w:ascii="Times New Roman" w:eastAsia="Calibri" w:hAnsi="Times New Roman" w:cs="Times New Roman"/>
          <w:sz w:val="22"/>
          <w:lang w:val="en-US"/>
        </w:rPr>
      </w:pPr>
    </w:p>
    <w:p w14:paraId="7873D441" w14:textId="77777777" w:rsidR="00E55482" w:rsidRDefault="00F924C7">
      <w:pPr>
        <w:tabs>
          <w:tab w:val="center" w:pos="3853"/>
          <w:tab w:val="center" w:pos="8857"/>
        </w:tabs>
        <w:spacing w:after="0" w:line="240" w:lineRule="auto"/>
        <w:ind w:left="0" w:firstLine="0"/>
        <w:contextualSpacing/>
        <w:jc w:val="left"/>
        <w:rPr>
          <w:rFonts w:cs="Times New Roman"/>
          <w:b/>
          <w:sz w:val="22"/>
          <w:u w:val="single"/>
        </w:rPr>
      </w:pPr>
      <w:r>
        <w:rPr>
          <w:rFonts w:cs="Times New Roman"/>
          <w:b/>
          <w:sz w:val="22"/>
          <w:u w:val="single"/>
        </w:rPr>
        <w:t>GRANTS AWARDED</w:t>
      </w:r>
    </w:p>
    <w:p w14:paraId="0EA2C4BE" w14:textId="0BCDA4D3" w:rsidR="00E55482" w:rsidRPr="004B5EB8" w:rsidRDefault="004B5EB8">
      <w:pPr>
        <w:tabs>
          <w:tab w:val="center" w:pos="3853"/>
          <w:tab w:val="center" w:pos="8857"/>
        </w:tabs>
        <w:spacing w:after="0" w:line="240" w:lineRule="auto"/>
        <w:ind w:left="0" w:firstLine="0"/>
        <w:contextualSpacing/>
        <w:jc w:val="left"/>
        <w:rPr>
          <w:rFonts w:cs="Times New Roman"/>
          <w:bCs/>
          <w:i/>
          <w:iCs/>
          <w:sz w:val="22"/>
        </w:rPr>
      </w:pPr>
      <w:r w:rsidRPr="004B5EB8">
        <w:rPr>
          <w:rFonts w:cs="Times New Roman"/>
          <w:bCs/>
          <w:i/>
          <w:iCs/>
          <w:sz w:val="22"/>
        </w:rPr>
        <w:lastRenderedPageBreak/>
        <w:t>As Principal Investigator</w:t>
      </w:r>
      <w:r>
        <w:rPr>
          <w:rFonts w:cs="Times New Roman"/>
          <w:bCs/>
          <w:i/>
          <w:iCs/>
          <w:sz w:val="22"/>
        </w:rPr>
        <w:t xml:space="preserve"> (PI)</w:t>
      </w:r>
    </w:p>
    <w:p w14:paraId="15625BB5" w14:textId="54BE1222" w:rsidR="00E55482" w:rsidRDefault="00F924C7">
      <w:pPr>
        <w:numPr>
          <w:ilvl w:val="0"/>
          <w:numId w:val="1"/>
        </w:numPr>
        <w:tabs>
          <w:tab w:val="center" w:pos="1880"/>
          <w:tab w:val="center" w:pos="8857"/>
        </w:tabs>
        <w:spacing w:after="0" w:line="240" w:lineRule="auto"/>
        <w:contextualSpacing/>
        <w:jc w:val="left"/>
        <w:rPr>
          <w:rFonts w:ascii="Times New Roman" w:eastAsia="Calibri" w:hAnsi="Times New Roman" w:cs="Times New Roman"/>
          <w:sz w:val="22"/>
        </w:rPr>
      </w:pPr>
      <w:r>
        <w:rPr>
          <w:rFonts w:ascii="Times New Roman" w:eastAsia="Calibri" w:hAnsi="Times New Roman" w:cs="Times New Roman"/>
          <w:sz w:val="22"/>
        </w:rPr>
        <w:t xml:space="preserve">DBT </w:t>
      </w:r>
      <w:proofErr w:type="spellStart"/>
      <w:r>
        <w:rPr>
          <w:rFonts w:ascii="Times New Roman" w:eastAsia="Calibri" w:hAnsi="Times New Roman" w:cs="Times New Roman"/>
          <w:sz w:val="22"/>
        </w:rPr>
        <w:t>Ramalingaswami</w:t>
      </w:r>
      <w:proofErr w:type="spellEnd"/>
      <w:r>
        <w:rPr>
          <w:rFonts w:ascii="Times New Roman" w:eastAsia="Calibri" w:hAnsi="Times New Roman" w:cs="Times New Roman"/>
          <w:sz w:val="22"/>
        </w:rPr>
        <w:t xml:space="preserve"> Fellowship, India   (</w:t>
      </w:r>
      <w:r>
        <w:rPr>
          <w:rFonts w:ascii="Times New Roman" w:eastAsia="Calibri" w:hAnsi="Times New Roman" w:cs="Times New Roman"/>
          <w:i/>
          <w:iCs/>
          <w:sz w:val="22"/>
        </w:rPr>
        <w:t>~ 1 Million US$</w:t>
      </w:r>
      <w:r>
        <w:rPr>
          <w:rFonts w:ascii="Times New Roman" w:eastAsia="Calibri" w:hAnsi="Times New Roman" w:cs="Times New Roman"/>
          <w:sz w:val="22"/>
        </w:rPr>
        <w:t xml:space="preserve">)                                        </w:t>
      </w:r>
      <w:r w:rsidR="006F552E">
        <w:rPr>
          <w:rFonts w:ascii="Times New Roman" w:eastAsia="Calibri" w:hAnsi="Times New Roman" w:cs="Times New Roman"/>
          <w:sz w:val="22"/>
        </w:rPr>
        <w:t xml:space="preserve"> </w:t>
      </w:r>
      <w:r>
        <w:rPr>
          <w:rFonts w:ascii="Times New Roman" w:eastAsia="Calibri" w:hAnsi="Times New Roman" w:cs="Times New Roman"/>
          <w:sz w:val="22"/>
        </w:rPr>
        <w:t>2022-2027</w:t>
      </w:r>
    </w:p>
    <w:p w14:paraId="7964E872" w14:textId="77777777" w:rsidR="00E55482" w:rsidRDefault="00F924C7">
      <w:pPr>
        <w:numPr>
          <w:ilvl w:val="0"/>
          <w:numId w:val="1"/>
        </w:numPr>
        <w:tabs>
          <w:tab w:val="center" w:pos="1880"/>
          <w:tab w:val="center" w:pos="8857"/>
        </w:tabs>
        <w:spacing w:after="0" w:line="240" w:lineRule="auto"/>
        <w:contextualSpacing/>
        <w:jc w:val="left"/>
        <w:rPr>
          <w:rFonts w:ascii="Times New Roman" w:hAnsi="Times New Roman" w:cs="Times New Roman"/>
          <w:sz w:val="22"/>
        </w:rPr>
      </w:pPr>
      <w:r>
        <w:rPr>
          <w:rFonts w:ascii="Times New Roman" w:eastAsia="Calibri" w:hAnsi="Times New Roman" w:cs="Times New Roman"/>
          <w:sz w:val="22"/>
        </w:rPr>
        <w:t xml:space="preserve">MS Song </w:t>
      </w:r>
      <w:proofErr w:type="spellStart"/>
      <w:r>
        <w:rPr>
          <w:rFonts w:ascii="Times New Roman" w:eastAsia="Calibri" w:hAnsi="Times New Roman" w:cs="Times New Roman"/>
          <w:sz w:val="22"/>
        </w:rPr>
        <w:t>Yakun</w:t>
      </w:r>
      <w:proofErr w:type="spellEnd"/>
      <w:r>
        <w:rPr>
          <w:rFonts w:ascii="Times New Roman" w:eastAsia="Calibri" w:hAnsi="Times New Roman" w:cs="Times New Roman"/>
          <w:sz w:val="22"/>
        </w:rPr>
        <w:t xml:space="preserve"> Post Graduate Fellow, Hong Kong (</w:t>
      </w:r>
      <w:r>
        <w:rPr>
          <w:rFonts w:ascii="Times New Roman" w:eastAsia="Calibri" w:hAnsi="Times New Roman" w:cs="Times New Roman"/>
          <w:i/>
          <w:iCs/>
          <w:sz w:val="22"/>
        </w:rPr>
        <w:t>~ 3000 US$</w:t>
      </w:r>
      <w:r>
        <w:rPr>
          <w:rFonts w:ascii="Times New Roman" w:eastAsia="Calibri" w:hAnsi="Times New Roman" w:cs="Times New Roman"/>
          <w:sz w:val="22"/>
        </w:rPr>
        <w:t>)</w:t>
      </w:r>
      <w:r>
        <w:rPr>
          <w:rFonts w:ascii="Times New Roman" w:hAnsi="Times New Roman" w:cs="Times New Roman"/>
          <w:sz w:val="22"/>
        </w:rPr>
        <w:tab/>
        <w:t xml:space="preserve">                 2013</w:t>
      </w:r>
    </w:p>
    <w:p w14:paraId="2F36585F" w14:textId="6B38DC63" w:rsidR="00E55482" w:rsidRDefault="00F924C7">
      <w:pPr>
        <w:numPr>
          <w:ilvl w:val="0"/>
          <w:numId w:val="1"/>
        </w:numPr>
        <w:tabs>
          <w:tab w:val="center" w:pos="2335"/>
          <w:tab w:val="center" w:pos="8857"/>
        </w:tabs>
        <w:spacing w:after="0" w:line="240" w:lineRule="auto"/>
        <w:contextualSpacing/>
        <w:jc w:val="left"/>
        <w:rPr>
          <w:rFonts w:ascii="Times New Roman" w:hAnsi="Times New Roman" w:cs="Times New Roman"/>
          <w:sz w:val="22"/>
        </w:rPr>
      </w:pPr>
      <w:r>
        <w:rPr>
          <w:rFonts w:ascii="Times New Roman" w:hAnsi="Times New Roman" w:cs="Times New Roman"/>
          <w:sz w:val="22"/>
        </w:rPr>
        <w:t>Madam Kwok Chung Bo Fun Fellow, Hong Kong  (</w:t>
      </w:r>
      <w:r>
        <w:rPr>
          <w:rFonts w:ascii="Times New Roman" w:hAnsi="Times New Roman" w:cs="Times New Roman"/>
          <w:i/>
          <w:iCs/>
          <w:sz w:val="22"/>
        </w:rPr>
        <w:t>~ 1500 US$</w:t>
      </w:r>
      <w:r>
        <w:rPr>
          <w:rFonts w:ascii="Times New Roman" w:hAnsi="Times New Roman" w:cs="Times New Roman"/>
          <w:sz w:val="22"/>
        </w:rPr>
        <w:t>)</w:t>
      </w:r>
      <w:r>
        <w:rPr>
          <w:rFonts w:ascii="Times New Roman" w:hAnsi="Times New Roman" w:cs="Times New Roman"/>
          <w:sz w:val="22"/>
        </w:rPr>
        <w:tab/>
        <w:t xml:space="preserve">              2014   </w:t>
      </w:r>
    </w:p>
    <w:p w14:paraId="7F6BA278" w14:textId="5F44D3FF" w:rsidR="004B5EB8" w:rsidRDefault="004B5EB8" w:rsidP="004B5EB8">
      <w:pPr>
        <w:tabs>
          <w:tab w:val="center" w:pos="2335"/>
          <w:tab w:val="center" w:pos="8857"/>
        </w:tabs>
        <w:spacing w:after="0" w:line="240" w:lineRule="auto"/>
        <w:ind w:left="495" w:firstLine="0"/>
        <w:contextualSpacing/>
        <w:jc w:val="left"/>
        <w:rPr>
          <w:rFonts w:ascii="Times New Roman" w:hAnsi="Times New Roman" w:cs="Times New Roman"/>
          <w:sz w:val="22"/>
        </w:rPr>
      </w:pPr>
    </w:p>
    <w:p w14:paraId="796DE3E0" w14:textId="31EC39B1" w:rsidR="004B5EB8" w:rsidRPr="00172A35" w:rsidRDefault="004B5EB8" w:rsidP="004B5EB8">
      <w:pPr>
        <w:tabs>
          <w:tab w:val="center" w:pos="3853"/>
          <w:tab w:val="center" w:pos="8857"/>
        </w:tabs>
        <w:spacing w:after="0" w:line="240" w:lineRule="auto"/>
        <w:ind w:left="0" w:firstLine="0"/>
        <w:contextualSpacing/>
        <w:jc w:val="left"/>
        <w:rPr>
          <w:rFonts w:cs="Times New Roman"/>
          <w:bCs/>
          <w:i/>
          <w:iCs/>
          <w:sz w:val="22"/>
          <w:u w:val="single"/>
        </w:rPr>
      </w:pPr>
      <w:r w:rsidRPr="00172A35">
        <w:rPr>
          <w:rFonts w:cs="Times New Roman"/>
          <w:bCs/>
          <w:i/>
          <w:iCs/>
          <w:sz w:val="22"/>
          <w:u w:val="single"/>
        </w:rPr>
        <w:t>As Co-PI</w:t>
      </w:r>
    </w:p>
    <w:p w14:paraId="4E6E0149" w14:textId="599E89F8" w:rsidR="004B5EB8" w:rsidRPr="00172A35" w:rsidRDefault="005F6A8B" w:rsidP="000626C0">
      <w:pPr>
        <w:pStyle w:val="ListParagraph"/>
        <w:numPr>
          <w:ilvl w:val="0"/>
          <w:numId w:val="9"/>
        </w:numPr>
        <w:tabs>
          <w:tab w:val="center" w:pos="3853"/>
          <w:tab w:val="center" w:pos="8857"/>
        </w:tabs>
        <w:spacing w:after="0" w:line="240" w:lineRule="auto"/>
        <w:ind w:left="567" w:hanging="207"/>
        <w:jc w:val="left"/>
        <w:rPr>
          <w:bCs/>
        </w:rPr>
      </w:pPr>
      <w:r w:rsidRPr="00172A35">
        <w:rPr>
          <w:bCs/>
        </w:rPr>
        <w:t xml:space="preserve">DBT funded Project (~1 Million US$)- Project Title- </w:t>
      </w:r>
      <w:r w:rsidR="000626C0" w:rsidRPr="00172A35">
        <w:rPr>
          <w:bCs/>
        </w:rPr>
        <w:t xml:space="preserve">Investigating Personalised Non-invasive Brain Stimulation </w:t>
      </w:r>
      <w:r w:rsidRPr="00172A35">
        <w:rPr>
          <w:bCs/>
        </w:rPr>
        <w:t xml:space="preserve">in </w:t>
      </w:r>
      <w:r w:rsidR="000626C0" w:rsidRPr="00172A35">
        <w:rPr>
          <w:bCs/>
        </w:rPr>
        <w:t xml:space="preserve">Primary Progressive Aphasia- </w:t>
      </w:r>
      <w:proofErr w:type="spellStart"/>
      <w:r w:rsidRPr="00172A35">
        <w:rPr>
          <w:bCs/>
        </w:rPr>
        <w:t>Dr.</w:t>
      </w:r>
      <w:proofErr w:type="spellEnd"/>
      <w:r w:rsidRPr="00172A35">
        <w:rPr>
          <w:bCs/>
        </w:rPr>
        <w:t xml:space="preserve"> Sagarika Bhattacharjee, NIMHANS, </w:t>
      </w:r>
      <w:r w:rsidR="00172A35" w:rsidRPr="00172A35">
        <w:rPr>
          <w:bCs/>
        </w:rPr>
        <w:t>Duration -</w:t>
      </w:r>
      <w:r w:rsidR="000626C0" w:rsidRPr="00172A35">
        <w:rPr>
          <w:bCs/>
        </w:rPr>
        <w:t>2022-2027</w:t>
      </w:r>
    </w:p>
    <w:p w14:paraId="2B2CB479" w14:textId="66B1C276" w:rsidR="005F6A8B" w:rsidRPr="00172A35" w:rsidRDefault="005F6A8B" w:rsidP="000626C0">
      <w:pPr>
        <w:pStyle w:val="ListParagraph"/>
        <w:numPr>
          <w:ilvl w:val="0"/>
          <w:numId w:val="9"/>
        </w:numPr>
        <w:tabs>
          <w:tab w:val="center" w:pos="3853"/>
          <w:tab w:val="center" w:pos="8857"/>
        </w:tabs>
        <w:spacing w:after="0" w:line="240" w:lineRule="auto"/>
        <w:ind w:left="567" w:hanging="207"/>
        <w:jc w:val="left"/>
        <w:rPr>
          <w:bCs/>
        </w:rPr>
      </w:pPr>
      <w:r w:rsidRPr="00172A35">
        <w:rPr>
          <w:bCs/>
        </w:rPr>
        <w:t xml:space="preserve">SERB funded Project (0.5 Million US$) – Project Title – Comprehensive and Multimodal assessment of motor Plasticity in focal Epilepsy – </w:t>
      </w:r>
      <w:proofErr w:type="spellStart"/>
      <w:r w:rsidRPr="00172A35">
        <w:rPr>
          <w:bCs/>
        </w:rPr>
        <w:t>Dr.</w:t>
      </w:r>
      <w:proofErr w:type="spellEnd"/>
      <w:r w:rsidRPr="00172A35">
        <w:rPr>
          <w:bCs/>
        </w:rPr>
        <w:t xml:space="preserve"> Ajay </w:t>
      </w:r>
      <w:proofErr w:type="spellStart"/>
      <w:r w:rsidRPr="00172A35">
        <w:rPr>
          <w:bCs/>
        </w:rPr>
        <w:t>Asranna</w:t>
      </w:r>
      <w:proofErr w:type="spellEnd"/>
      <w:r w:rsidRPr="00172A35">
        <w:rPr>
          <w:bCs/>
        </w:rPr>
        <w:t xml:space="preserve"> </w:t>
      </w:r>
      <w:r w:rsidR="00172A35" w:rsidRPr="00172A35">
        <w:rPr>
          <w:bCs/>
        </w:rPr>
        <w:t>–</w:t>
      </w:r>
      <w:r w:rsidRPr="00172A35">
        <w:rPr>
          <w:bCs/>
        </w:rPr>
        <w:t xml:space="preserve"> </w:t>
      </w:r>
      <w:r w:rsidR="00172A35" w:rsidRPr="00172A35">
        <w:rPr>
          <w:bCs/>
        </w:rPr>
        <w:t>NIMHANS,</w:t>
      </w:r>
      <w:r w:rsidRPr="00172A35">
        <w:rPr>
          <w:bCs/>
        </w:rPr>
        <w:t xml:space="preserve"> </w:t>
      </w:r>
      <w:r w:rsidR="00172A35" w:rsidRPr="00172A35">
        <w:rPr>
          <w:bCs/>
        </w:rPr>
        <w:t>Duration-</w:t>
      </w:r>
      <w:r w:rsidRPr="00172A35">
        <w:rPr>
          <w:bCs/>
        </w:rPr>
        <w:t>2022-202</w:t>
      </w:r>
      <w:r w:rsidR="006F552E">
        <w:rPr>
          <w:bCs/>
        </w:rPr>
        <w:t>6</w:t>
      </w:r>
    </w:p>
    <w:p w14:paraId="52E91132" w14:textId="77777777" w:rsidR="00E55482" w:rsidRDefault="00F924C7">
      <w:pPr>
        <w:tabs>
          <w:tab w:val="center" w:pos="1925"/>
          <w:tab w:val="center" w:pos="8857"/>
        </w:tabs>
        <w:spacing w:after="0" w:line="240" w:lineRule="auto"/>
        <w:ind w:left="0" w:firstLine="0"/>
        <w:contextualSpacing/>
        <w:jc w:val="left"/>
        <w:rPr>
          <w:rFonts w:ascii="Times New Roman" w:hAnsi="Times New Roman" w:cs="Times New Roman"/>
          <w:sz w:val="22"/>
        </w:rPr>
      </w:pPr>
      <w:r>
        <w:rPr>
          <w:rFonts w:ascii="Times New Roman" w:hAnsi="Times New Roman" w:cs="Times New Roman"/>
          <w:sz w:val="22"/>
        </w:rPr>
        <w:t xml:space="preserve">                                                                    </w:t>
      </w:r>
    </w:p>
    <w:p w14:paraId="52459F74" w14:textId="14DFE3A9" w:rsidR="00E55482" w:rsidRDefault="00F924C7">
      <w:pPr>
        <w:pStyle w:val="Heading1"/>
        <w:spacing w:after="0"/>
        <w:ind w:left="0" w:firstLine="0"/>
        <w:rPr>
          <w:u w:val="single"/>
          <w:lang w:val="en-US"/>
        </w:rPr>
      </w:pPr>
      <w:bookmarkStart w:id="1" w:name="_Hlk64646263"/>
      <w:r>
        <w:rPr>
          <w:u w:val="single"/>
        </w:rPr>
        <w:t>PUBLICATIONS</w:t>
      </w:r>
      <w:r w:rsidR="006F552E">
        <w:rPr>
          <w:u w:val="single"/>
        </w:rPr>
        <w:t xml:space="preserve"> (Ascending Year-wise)</w:t>
      </w:r>
    </w:p>
    <w:p w14:paraId="5402FB62" w14:textId="77777777" w:rsidR="00E55482" w:rsidRDefault="00F924C7">
      <w:pPr>
        <w:ind w:left="0" w:right="236" w:hanging="426"/>
        <w:rPr>
          <w:szCs w:val="20"/>
        </w:rPr>
      </w:pPr>
      <w:r>
        <w:t xml:space="preserve">        </w:t>
      </w:r>
      <w:r>
        <w:rPr>
          <w:szCs w:val="20"/>
        </w:rPr>
        <w:t xml:space="preserve"> </w:t>
      </w:r>
      <w:r>
        <w:rPr>
          <w:rFonts w:ascii="Times New Roman" w:hAnsi="Times New Roman" w:cs="Times New Roman"/>
          <w:szCs w:val="20"/>
        </w:rPr>
        <w:t>Total Publication- as – (</w:t>
      </w:r>
      <w:proofErr w:type="spellStart"/>
      <w:r>
        <w:rPr>
          <w:rFonts w:ascii="Times New Roman" w:hAnsi="Times New Roman" w:cs="Times New Roman"/>
          <w:szCs w:val="20"/>
          <w:lang w:val="en-US"/>
        </w:rPr>
        <w:t>i</w:t>
      </w:r>
      <w:proofErr w:type="spellEnd"/>
      <w:r>
        <w:rPr>
          <w:rFonts w:ascii="Times New Roman" w:hAnsi="Times New Roman" w:cs="Times New Roman"/>
          <w:szCs w:val="20"/>
        </w:rPr>
        <w:t xml:space="preserve">) </w:t>
      </w:r>
      <w:r>
        <w:rPr>
          <w:rFonts w:ascii="Times New Roman" w:hAnsi="Times New Roman" w:cs="Times New Roman"/>
          <w:b/>
          <w:bCs/>
          <w:szCs w:val="20"/>
        </w:rPr>
        <w:t>First Author-  1</w:t>
      </w:r>
      <w:r>
        <w:rPr>
          <w:rFonts w:ascii="Times New Roman" w:hAnsi="Times New Roman" w:cs="Times New Roman"/>
          <w:b/>
          <w:bCs/>
          <w:szCs w:val="20"/>
          <w:lang w:val="en-US"/>
        </w:rPr>
        <w:t>4</w:t>
      </w:r>
      <w:r>
        <w:rPr>
          <w:rFonts w:ascii="Times New Roman" w:hAnsi="Times New Roman" w:cs="Times New Roman"/>
          <w:b/>
          <w:bCs/>
          <w:szCs w:val="20"/>
        </w:rPr>
        <w:t xml:space="preserve">, </w:t>
      </w:r>
      <w:r>
        <w:rPr>
          <w:rFonts w:ascii="Times New Roman" w:hAnsi="Times New Roman" w:cs="Times New Roman"/>
          <w:szCs w:val="20"/>
        </w:rPr>
        <w:t>(</w:t>
      </w:r>
      <w:r>
        <w:rPr>
          <w:rFonts w:ascii="Times New Roman" w:hAnsi="Times New Roman" w:cs="Times New Roman"/>
          <w:szCs w:val="20"/>
          <w:lang w:val="en-US"/>
        </w:rPr>
        <w:t>ii</w:t>
      </w:r>
      <w:r>
        <w:rPr>
          <w:rFonts w:ascii="Times New Roman" w:hAnsi="Times New Roman" w:cs="Times New Roman"/>
          <w:szCs w:val="20"/>
        </w:rPr>
        <w:t xml:space="preserve">) </w:t>
      </w:r>
      <w:r>
        <w:rPr>
          <w:rFonts w:ascii="Times New Roman" w:hAnsi="Times New Roman" w:cs="Times New Roman"/>
          <w:b/>
          <w:bCs/>
          <w:szCs w:val="20"/>
        </w:rPr>
        <w:t xml:space="preserve"> Corresponding Author- 1</w:t>
      </w:r>
      <w:r>
        <w:rPr>
          <w:rFonts w:ascii="Times New Roman" w:hAnsi="Times New Roman" w:cs="Times New Roman"/>
          <w:b/>
          <w:bCs/>
          <w:szCs w:val="20"/>
          <w:lang w:val="en-US"/>
        </w:rPr>
        <w:t>6</w:t>
      </w:r>
      <w:r>
        <w:rPr>
          <w:rFonts w:ascii="Times New Roman" w:hAnsi="Times New Roman" w:cs="Times New Roman"/>
          <w:b/>
          <w:bCs/>
          <w:szCs w:val="20"/>
        </w:rPr>
        <w:t xml:space="preserve">, </w:t>
      </w:r>
      <w:r>
        <w:rPr>
          <w:rFonts w:ascii="Times New Roman" w:hAnsi="Times New Roman" w:cs="Times New Roman"/>
          <w:szCs w:val="20"/>
        </w:rPr>
        <w:t>(</w:t>
      </w:r>
      <w:r>
        <w:rPr>
          <w:rFonts w:ascii="Times New Roman" w:hAnsi="Times New Roman" w:cs="Times New Roman"/>
          <w:szCs w:val="20"/>
          <w:lang w:val="en-US"/>
        </w:rPr>
        <w:t>iii</w:t>
      </w:r>
      <w:r>
        <w:rPr>
          <w:rFonts w:ascii="Times New Roman" w:hAnsi="Times New Roman" w:cs="Times New Roman"/>
          <w:szCs w:val="20"/>
        </w:rPr>
        <w:t xml:space="preserve">) </w:t>
      </w:r>
      <w:r>
        <w:rPr>
          <w:rFonts w:ascii="Times New Roman" w:hAnsi="Times New Roman" w:cs="Times New Roman"/>
          <w:b/>
          <w:bCs/>
          <w:szCs w:val="20"/>
        </w:rPr>
        <w:t xml:space="preserve">Total Impact Factor </w:t>
      </w:r>
      <w:r>
        <w:rPr>
          <w:rFonts w:ascii="Times New Roman" w:hAnsi="Times New Roman" w:cs="Times New Roman"/>
          <w:b/>
          <w:bCs/>
          <w:szCs w:val="20"/>
          <w:lang w:val="en-US"/>
        </w:rPr>
        <w:t>~</w:t>
      </w:r>
      <w:r>
        <w:rPr>
          <w:rFonts w:ascii="Times New Roman" w:hAnsi="Times New Roman" w:cs="Times New Roman"/>
          <w:b/>
          <w:bCs/>
          <w:szCs w:val="20"/>
        </w:rPr>
        <w:t xml:space="preserve"> </w:t>
      </w:r>
      <w:r>
        <w:rPr>
          <w:rFonts w:ascii="Times New Roman" w:hAnsi="Times New Roman" w:cs="Times New Roman"/>
          <w:b/>
          <w:bCs/>
          <w:szCs w:val="20"/>
          <w:lang w:val="en-US"/>
        </w:rPr>
        <w:t xml:space="preserve">110, </w:t>
      </w:r>
      <w:r>
        <w:rPr>
          <w:rFonts w:ascii="Times New Roman" w:hAnsi="Times New Roman" w:cs="Times New Roman"/>
          <w:szCs w:val="20"/>
        </w:rPr>
        <w:t>(</w:t>
      </w:r>
      <w:r>
        <w:rPr>
          <w:rFonts w:ascii="Times New Roman" w:hAnsi="Times New Roman" w:cs="Times New Roman"/>
          <w:szCs w:val="20"/>
          <w:lang w:val="en-US"/>
        </w:rPr>
        <w:t>iv</w:t>
      </w:r>
      <w:r>
        <w:rPr>
          <w:rFonts w:ascii="Times New Roman" w:hAnsi="Times New Roman" w:cs="Times New Roman"/>
          <w:szCs w:val="20"/>
        </w:rPr>
        <w:t xml:space="preserve">) </w:t>
      </w:r>
      <w:r>
        <w:rPr>
          <w:rFonts w:ascii="Times New Roman" w:hAnsi="Times New Roman" w:cs="Times New Roman"/>
          <w:b/>
          <w:bCs/>
          <w:szCs w:val="20"/>
          <w:lang w:val="en-US"/>
        </w:rPr>
        <w:t xml:space="preserve">4 Neuroscientific Tool Boxes Developed. </w:t>
      </w:r>
      <w:r>
        <w:rPr>
          <w:rFonts w:ascii="Times New Roman" w:hAnsi="Times New Roman" w:cs="Times New Roman"/>
          <w:b/>
          <w:bCs/>
          <w:szCs w:val="20"/>
        </w:rPr>
        <w:t xml:space="preserve">                                           </w:t>
      </w:r>
      <w:r>
        <w:rPr>
          <w:rFonts w:ascii="Times New Roman" w:hAnsi="Times New Roman" w:cs="Times New Roman"/>
          <w:szCs w:val="20"/>
        </w:rPr>
        <w:t>Full publication list is also available at</w:t>
      </w:r>
      <w:r>
        <w:rPr>
          <w:rFonts w:ascii="Times New Roman" w:hAnsi="Times New Roman" w:cs="Times New Roman"/>
          <w:szCs w:val="20"/>
          <w:lang w:val="en-US"/>
        </w:rPr>
        <w:t xml:space="preserve">            </w:t>
      </w:r>
      <w:r>
        <w:rPr>
          <w:rFonts w:ascii="Times New Roman" w:hAnsi="Times New Roman" w:cs="Times New Roman"/>
          <w:szCs w:val="20"/>
        </w:rPr>
        <w:t xml:space="preserve"> </w:t>
      </w:r>
      <w:hyperlink r:id="rId14" w:history="1">
        <w:r>
          <w:rPr>
            <w:rStyle w:val="Hyperlink"/>
            <w:rFonts w:ascii="Times New Roman" w:hAnsi="Times New Roman" w:cs="Times New Roman"/>
            <w:szCs w:val="20"/>
          </w:rPr>
          <w:t>https://scholar.google.com.sg/citations?user=N-duCjEAAAAJ&amp;hl=en&amp;authuser=1</w:t>
        </w:r>
      </w:hyperlink>
    </w:p>
    <w:p w14:paraId="1172BB11" w14:textId="77777777" w:rsidR="00E55482" w:rsidRDefault="00F924C7">
      <w:pPr>
        <w:pStyle w:val="ListParagraph"/>
        <w:numPr>
          <w:ilvl w:val="0"/>
          <w:numId w:val="2"/>
        </w:numPr>
        <w:spacing w:after="0" w:line="278" w:lineRule="auto"/>
        <w:jc w:val="left"/>
      </w:pPr>
      <w:r>
        <w:rPr>
          <w:b/>
          <w:bCs/>
          <w:u w:val="single"/>
        </w:rPr>
        <w:t>Kashyap, R.,</w:t>
      </w:r>
      <w:r>
        <w:t xml:space="preserve"> Ouyang, G., Sommer, W., Zhou, C., (2015). Neuroanatomic localization of priming effects for famous faces with latency corrected Event related potentials, </w:t>
      </w:r>
      <w:r>
        <w:rPr>
          <w:i/>
        </w:rPr>
        <w:t>Brain Research</w:t>
      </w:r>
      <w:r>
        <w:t>,1632, 58-72</w:t>
      </w:r>
    </w:p>
    <w:p w14:paraId="797F3431" w14:textId="1E7BB623" w:rsidR="00E55482" w:rsidRDefault="00F924C7">
      <w:pPr>
        <w:numPr>
          <w:ilvl w:val="0"/>
          <w:numId w:val="2"/>
        </w:numPr>
        <w:spacing w:after="0"/>
        <w:ind w:right="236" w:hanging="264"/>
        <w:rPr>
          <w:rFonts w:ascii="Times New Roman" w:hAnsi="Times New Roman" w:cs="Times New Roman"/>
          <w:sz w:val="22"/>
        </w:rPr>
      </w:pPr>
      <w:r>
        <w:rPr>
          <w:rFonts w:ascii="Times New Roman" w:hAnsi="Times New Roman" w:cs="Times New Roman"/>
          <w:b/>
          <w:bCs/>
          <w:color w:val="222222"/>
          <w:sz w:val="22"/>
          <w:u w:val="single"/>
          <w:shd w:val="clear" w:color="auto" w:fill="FFFFFF"/>
        </w:rPr>
        <w:t>Kashyap, R.,</w:t>
      </w:r>
      <w:r>
        <w:rPr>
          <w:rFonts w:ascii="Times New Roman" w:hAnsi="Times New Roman" w:cs="Times New Roman"/>
          <w:color w:val="222222"/>
          <w:sz w:val="22"/>
          <w:shd w:val="clear" w:color="auto" w:fill="FFFFFF"/>
        </w:rPr>
        <w:t xml:space="preserve"> Ouyang, G., Sommer, W., &amp; Zhou, C. (2016). Improved Source Localization of Priming Effect of Face Recognition Based on RIDE.  </w:t>
      </w:r>
      <w:r>
        <w:rPr>
          <w:rFonts w:ascii="Times New Roman" w:hAnsi="Times New Roman" w:cs="Times New Roman"/>
          <w:i/>
          <w:iCs/>
          <w:color w:val="222222"/>
          <w:sz w:val="22"/>
          <w:shd w:val="clear" w:color="auto" w:fill="FFFFFF"/>
        </w:rPr>
        <w:t xml:space="preserve">Advances in Cognitive </w:t>
      </w:r>
      <w:proofErr w:type="spellStart"/>
      <w:r>
        <w:rPr>
          <w:rFonts w:ascii="Times New Roman" w:hAnsi="Times New Roman" w:cs="Times New Roman"/>
          <w:i/>
          <w:iCs/>
          <w:color w:val="222222"/>
          <w:sz w:val="22"/>
          <w:shd w:val="clear" w:color="auto" w:fill="FFFFFF"/>
        </w:rPr>
        <w:t>Neurodynamics</w:t>
      </w:r>
      <w:proofErr w:type="spellEnd"/>
      <w:r>
        <w:rPr>
          <w:rFonts w:ascii="Times New Roman" w:hAnsi="Times New Roman" w:cs="Times New Roman"/>
          <w:iCs/>
          <w:color w:val="222222"/>
          <w:sz w:val="22"/>
          <w:shd w:val="clear" w:color="auto" w:fill="FFFFFF"/>
        </w:rPr>
        <w:t xml:space="preserve"> (V)</w:t>
      </w:r>
      <w:r>
        <w:rPr>
          <w:rFonts w:ascii="Times New Roman" w:hAnsi="Times New Roman" w:cs="Times New Roman"/>
          <w:color w:val="222222"/>
          <w:sz w:val="22"/>
          <w:shd w:val="clear" w:color="auto" w:fill="FFFFFF"/>
        </w:rPr>
        <w:t>, 533-539.</w:t>
      </w:r>
    </w:p>
    <w:p w14:paraId="200244C6" w14:textId="77777777" w:rsidR="00E55482" w:rsidRDefault="00F924C7">
      <w:pPr>
        <w:numPr>
          <w:ilvl w:val="0"/>
          <w:numId w:val="2"/>
        </w:numPr>
        <w:spacing w:after="0"/>
        <w:ind w:right="236" w:hanging="264"/>
        <w:rPr>
          <w:rFonts w:ascii="Times New Roman" w:hAnsi="Times New Roman" w:cs="Times New Roman"/>
          <w:sz w:val="22"/>
        </w:rPr>
      </w:pPr>
      <w:r>
        <w:rPr>
          <w:rFonts w:ascii="Times New Roman" w:hAnsi="Times New Roman" w:cs="Times New Roman"/>
          <w:b/>
          <w:bCs/>
          <w:color w:val="222222"/>
          <w:sz w:val="22"/>
          <w:u w:val="single"/>
          <w:shd w:val="clear" w:color="auto" w:fill="FFFFFF"/>
        </w:rPr>
        <w:t>Kashyap, R.</w:t>
      </w:r>
      <w:r>
        <w:rPr>
          <w:rFonts w:ascii="Times New Roman" w:hAnsi="Times New Roman" w:cs="Times New Roman"/>
          <w:b/>
          <w:bCs/>
          <w:color w:val="222222"/>
          <w:sz w:val="22"/>
          <w:shd w:val="clear" w:color="auto" w:fill="FFFFFF"/>
        </w:rPr>
        <w:t xml:space="preserve"> </w:t>
      </w:r>
      <w:r>
        <w:rPr>
          <w:rFonts w:ascii="Times New Roman" w:hAnsi="Times New Roman" w:cs="Times New Roman"/>
          <w:color w:val="222222"/>
          <w:sz w:val="22"/>
          <w:shd w:val="clear" w:color="auto" w:fill="FFFFFF"/>
        </w:rPr>
        <w:t xml:space="preserve">Improved localization of neural sources and dynamical causal modelling of latency-corrected event related brain potentials and applications to face recognition and priming. </w:t>
      </w:r>
      <w:r>
        <w:rPr>
          <w:rFonts w:ascii="Times New Roman" w:hAnsi="Times New Roman" w:cs="Times New Roman"/>
          <w:i/>
          <w:color w:val="222222"/>
          <w:sz w:val="22"/>
          <w:shd w:val="clear" w:color="auto" w:fill="FFFFFF"/>
        </w:rPr>
        <w:t>PhD Thesis</w:t>
      </w:r>
      <w:r>
        <w:rPr>
          <w:rFonts w:ascii="Times New Roman" w:hAnsi="Times New Roman" w:cs="Times New Roman"/>
          <w:color w:val="222222"/>
          <w:sz w:val="22"/>
          <w:shd w:val="clear" w:color="auto" w:fill="FFFFFF"/>
        </w:rPr>
        <w:t xml:space="preserve">. (2015). Hong Kong Baptist University, Hong Kong. </w:t>
      </w:r>
      <w:hyperlink r:id="rId15" w:history="1">
        <w:r>
          <w:rPr>
            <w:rStyle w:val="Hyperlink"/>
            <w:rFonts w:ascii="Times New Roman" w:hAnsi="Times New Roman" w:cs="Times New Roman"/>
            <w:sz w:val="22"/>
          </w:rPr>
          <w:t>https://pdfs.semanticscholar.org/0280/d877ff5f7b2af3e295d63137409546bcc2b8.pdf</w:t>
        </w:r>
      </w:hyperlink>
    </w:p>
    <w:p w14:paraId="121514E8" w14:textId="77777777" w:rsidR="00E55482" w:rsidRDefault="00F924C7">
      <w:pPr>
        <w:numPr>
          <w:ilvl w:val="0"/>
          <w:numId w:val="2"/>
        </w:numPr>
        <w:spacing w:after="0"/>
        <w:ind w:right="236" w:hanging="264"/>
        <w:rPr>
          <w:rFonts w:ascii="Times New Roman" w:hAnsi="Times New Roman" w:cs="Times New Roman"/>
          <w:sz w:val="22"/>
        </w:rPr>
      </w:pPr>
      <w:r>
        <w:rPr>
          <w:rFonts w:ascii="Times New Roman" w:hAnsi="Times New Roman" w:cs="Times New Roman"/>
          <w:sz w:val="22"/>
        </w:rPr>
        <w:t xml:space="preserve">Bhattacharjee, S., </w:t>
      </w:r>
      <w:proofErr w:type="spellStart"/>
      <w:r>
        <w:rPr>
          <w:rFonts w:ascii="Times New Roman" w:hAnsi="Times New Roman" w:cs="Times New Roman"/>
          <w:sz w:val="22"/>
        </w:rPr>
        <w:t>Mondol</w:t>
      </w:r>
      <w:proofErr w:type="spellEnd"/>
      <w:r>
        <w:rPr>
          <w:rFonts w:ascii="Times New Roman" w:hAnsi="Times New Roman" w:cs="Times New Roman"/>
          <w:sz w:val="22"/>
        </w:rPr>
        <w:t xml:space="preserve">, M., </w:t>
      </w:r>
      <w:r>
        <w:rPr>
          <w:rFonts w:ascii="Times New Roman" w:hAnsi="Times New Roman" w:cs="Times New Roman"/>
          <w:b/>
          <w:bCs/>
          <w:sz w:val="22"/>
          <w:u w:val="single"/>
        </w:rPr>
        <w:t>Kashyap, R**.</w:t>
      </w:r>
      <w:r>
        <w:rPr>
          <w:rFonts w:ascii="Times New Roman" w:hAnsi="Times New Roman" w:cs="Times New Roman"/>
          <w:sz w:val="22"/>
          <w:u w:val="single"/>
        </w:rPr>
        <w:t>,</w:t>
      </w:r>
      <w:r>
        <w:rPr>
          <w:rFonts w:ascii="Times New Roman" w:hAnsi="Times New Roman" w:cs="Times New Roman"/>
          <w:sz w:val="22"/>
        </w:rPr>
        <w:t xml:space="preserve"> (2016). Effect of Hypertension and Hypercholesterolemia on Auditory Brainstem Response in Adults. </w:t>
      </w:r>
      <w:r>
        <w:rPr>
          <w:rFonts w:ascii="Times New Roman" w:hAnsi="Times New Roman" w:cs="Times New Roman"/>
          <w:i/>
          <w:sz w:val="22"/>
        </w:rPr>
        <w:t>International Journal of Medical and Health Sciences</w:t>
      </w:r>
      <w:r>
        <w:rPr>
          <w:rFonts w:ascii="Times New Roman" w:hAnsi="Times New Roman" w:cs="Times New Roman"/>
          <w:sz w:val="22"/>
        </w:rPr>
        <w:t xml:space="preserve">, 5(4), 267-271.  </w:t>
      </w:r>
      <w:r>
        <w:rPr>
          <w:rFonts w:ascii="Times New Roman" w:hAnsi="Times New Roman" w:cs="Times New Roman"/>
          <w:b/>
          <w:sz w:val="22"/>
        </w:rPr>
        <w:t>(** Corresponding author)</w:t>
      </w:r>
    </w:p>
    <w:p w14:paraId="4DCFCBDE" w14:textId="77777777" w:rsidR="00E55482" w:rsidRDefault="00F924C7">
      <w:pPr>
        <w:numPr>
          <w:ilvl w:val="0"/>
          <w:numId w:val="2"/>
        </w:numPr>
        <w:spacing w:after="0"/>
        <w:ind w:right="236" w:hanging="264"/>
        <w:rPr>
          <w:rFonts w:ascii="Times New Roman" w:hAnsi="Times New Roman" w:cs="Times New Roman"/>
          <w:sz w:val="22"/>
        </w:rPr>
      </w:pPr>
      <w:r>
        <w:rPr>
          <w:rFonts w:ascii="Times New Roman" w:hAnsi="Times New Roman" w:cs="Times New Roman"/>
          <w:color w:val="222222"/>
          <w:sz w:val="22"/>
          <w:shd w:val="clear" w:color="auto" w:fill="FFFFFF"/>
        </w:rPr>
        <w:t xml:space="preserve">Bhattacharjee, S., &amp; </w:t>
      </w:r>
      <w:r>
        <w:rPr>
          <w:rFonts w:ascii="Times New Roman" w:hAnsi="Times New Roman" w:cs="Times New Roman"/>
          <w:b/>
          <w:bCs/>
          <w:color w:val="222222"/>
          <w:sz w:val="22"/>
          <w:u w:val="single"/>
          <w:shd w:val="clear" w:color="auto" w:fill="FFFFFF"/>
        </w:rPr>
        <w:t>Kashyap, R.</w:t>
      </w:r>
      <w:r>
        <w:rPr>
          <w:rFonts w:ascii="Times New Roman" w:hAnsi="Times New Roman" w:cs="Times New Roman"/>
          <w:color w:val="222222"/>
          <w:sz w:val="22"/>
          <w:shd w:val="clear" w:color="auto" w:fill="FFFFFF"/>
        </w:rPr>
        <w:t xml:space="preserve"> (2017). Neuromuscular Characterisation of dysphagia following stroke. </w:t>
      </w:r>
      <w:r>
        <w:rPr>
          <w:rFonts w:ascii="Times New Roman" w:hAnsi="Times New Roman" w:cs="Times New Roman"/>
          <w:i/>
          <w:iCs/>
          <w:color w:val="222222"/>
          <w:sz w:val="22"/>
          <w:shd w:val="clear" w:color="auto" w:fill="FFFFFF"/>
        </w:rPr>
        <w:t>International Journal of Applied Medical Sciences</w:t>
      </w:r>
      <w:r>
        <w:rPr>
          <w:rFonts w:ascii="Times New Roman" w:hAnsi="Times New Roman" w:cs="Times New Roman"/>
          <w:color w:val="222222"/>
          <w:sz w:val="22"/>
          <w:shd w:val="clear" w:color="auto" w:fill="FFFFFF"/>
        </w:rPr>
        <w:t>, </w:t>
      </w:r>
      <w:r>
        <w:rPr>
          <w:rFonts w:ascii="Times New Roman" w:hAnsi="Times New Roman" w:cs="Times New Roman"/>
          <w:iCs/>
          <w:color w:val="222222"/>
          <w:sz w:val="22"/>
          <w:shd w:val="clear" w:color="auto" w:fill="FFFFFF"/>
        </w:rPr>
        <w:t>2</w:t>
      </w:r>
      <w:r>
        <w:rPr>
          <w:rFonts w:ascii="Times New Roman" w:hAnsi="Times New Roman" w:cs="Times New Roman"/>
          <w:color w:val="222222"/>
          <w:sz w:val="22"/>
          <w:shd w:val="clear" w:color="auto" w:fill="FFFFFF"/>
        </w:rPr>
        <w:t>(2).</w:t>
      </w:r>
    </w:p>
    <w:p w14:paraId="37CCD758" w14:textId="77777777" w:rsidR="00E55482" w:rsidRDefault="00F924C7">
      <w:pPr>
        <w:numPr>
          <w:ilvl w:val="0"/>
          <w:numId w:val="2"/>
        </w:numPr>
        <w:spacing w:after="0"/>
        <w:ind w:right="236" w:hanging="264"/>
        <w:rPr>
          <w:rFonts w:ascii="Times New Roman" w:hAnsi="Times New Roman" w:cs="Times New Roman"/>
          <w:sz w:val="22"/>
        </w:rPr>
      </w:pPr>
      <w:r>
        <w:rPr>
          <w:rFonts w:ascii="Times New Roman" w:hAnsi="Times New Roman" w:cs="Times New Roman"/>
          <w:b/>
          <w:bCs/>
          <w:sz w:val="22"/>
          <w:u w:val="single"/>
        </w:rPr>
        <w:t>Kashyap, R**.</w:t>
      </w:r>
      <w:r>
        <w:rPr>
          <w:rFonts w:ascii="Times New Roman" w:hAnsi="Times New Roman" w:cs="Times New Roman"/>
          <w:sz w:val="22"/>
          <w:u w:val="single"/>
        </w:rPr>
        <w:t>,</w:t>
      </w:r>
      <w:r>
        <w:rPr>
          <w:rFonts w:ascii="Times New Roman" w:hAnsi="Times New Roman" w:cs="Times New Roman"/>
          <w:sz w:val="22"/>
        </w:rPr>
        <w:t xml:space="preserve"> Bhattacharjee, S., Sommer, W., Zhou, C., (2018). </w:t>
      </w:r>
      <w:r>
        <w:rPr>
          <w:rFonts w:ascii="Times New Roman" w:hAnsi="Times New Roman" w:cs="Times New Roman"/>
          <w:bCs/>
          <w:sz w:val="22"/>
        </w:rPr>
        <w:t xml:space="preserve">Repetition Priming Effects for Famous Faces through Dynamic Causal Modelling of Latency-Corrected Event-Related Brain Potentials. </w:t>
      </w:r>
      <w:r>
        <w:rPr>
          <w:rFonts w:ascii="Times New Roman" w:hAnsi="Times New Roman" w:cs="Times New Roman"/>
          <w:bCs/>
          <w:i/>
          <w:sz w:val="22"/>
        </w:rPr>
        <w:t>European Journal of Neuroscience</w:t>
      </w:r>
      <w:r>
        <w:rPr>
          <w:rFonts w:ascii="Times New Roman" w:hAnsi="Times New Roman" w:cs="Times New Roman"/>
          <w:bCs/>
          <w:sz w:val="22"/>
        </w:rPr>
        <w:t xml:space="preserve">.49(10), 1330-1347 </w:t>
      </w:r>
      <w:r>
        <w:rPr>
          <w:rFonts w:ascii="Times New Roman" w:hAnsi="Times New Roman" w:cs="Times New Roman"/>
          <w:b/>
          <w:sz w:val="22"/>
        </w:rPr>
        <w:t>(** Corresponding author)</w:t>
      </w:r>
    </w:p>
    <w:p w14:paraId="486E20B0" w14:textId="77777777" w:rsidR="00E55482" w:rsidRDefault="00F924C7">
      <w:pPr>
        <w:numPr>
          <w:ilvl w:val="0"/>
          <w:numId w:val="2"/>
        </w:numPr>
        <w:spacing w:after="0"/>
        <w:ind w:right="236" w:hanging="264"/>
        <w:rPr>
          <w:rFonts w:ascii="Times New Roman" w:hAnsi="Times New Roman" w:cs="Times New Roman"/>
          <w:sz w:val="22"/>
        </w:rPr>
      </w:pPr>
      <w:r>
        <w:rPr>
          <w:rFonts w:ascii="Times New Roman" w:hAnsi="Times New Roman" w:cs="Times New Roman"/>
          <w:b/>
          <w:bCs/>
          <w:color w:val="000000" w:themeColor="text1"/>
          <w:sz w:val="22"/>
          <w:u w:val="single"/>
        </w:rPr>
        <w:t>Kashyap. R**</w:t>
      </w:r>
      <w:r>
        <w:rPr>
          <w:rFonts w:ascii="Times New Roman" w:hAnsi="Times New Roman" w:cs="Times New Roman"/>
          <w:b/>
          <w:bCs/>
          <w:color w:val="000000" w:themeColor="text1"/>
          <w:sz w:val="22"/>
        </w:rPr>
        <w:t>,</w:t>
      </w:r>
      <w:r>
        <w:rPr>
          <w:rFonts w:ascii="Times New Roman" w:hAnsi="Times New Roman" w:cs="Times New Roman"/>
          <w:color w:val="000000" w:themeColor="text1"/>
          <w:sz w:val="22"/>
        </w:rPr>
        <w:t xml:space="preserve"> Kong R., Bhattacharjee, S., Lia, J., Zhou, H., Yeo, B.T. (2019), Individual specific fMRI subspaces improve Functional Connectivity prediction of Behaviour. </w:t>
      </w:r>
      <w:r>
        <w:rPr>
          <w:rFonts w:ascii="Times New Roman" w:hAnsi="Times New Roman" w:cs="Times New Roman"/>
          <w:i/>
          <w:color w:val="000000" w:themeColor="text1"/>
          <w:sz w:val="22"/>
        </w:rPr>
        <w:t>Neuroimage</w:t>
      </w:r>
      <w:r>
        <w:rPr>
          <w:rFonts w:ascii="Times New Roman" w:hAnsi="Times New Roman" w:cs="Times New Roman"/>
          <w:color w:val="000000" w:themeColor="text1"/>
          <w:sz w:val="22"/>
        </w:rPr>
        <w:t xml:space="preserve">, 189, 804-812. </w:t>
      </w:r>
      <w:r>
        <w:rPr>
          <w:rFonts w:ascii="Times New Roman" w:hAnsi="Times New Roman" w:cs="Times New Roman"/>
          <w:b/>
          <w:sz w:val="22"/>
        </w:rPr>
        <w:t>(** Corresponding author)</w:t>
      </w:r>
    </w:p>
    <w:p w14:paraId="43E8D1FC" w14:textId="77777777" w:rsidR="00E55482" w:rsidRDefault="00F924C7">
      <w:pPr>
        <w:numPr>
          <w:ilvl w:val="0"/>
          <w:numId w:val="2"/>
        </w:numPr>
        <w:spacing w:after="0"/>
        <w:ind w:right="236" w:hanging="264"/>
        <w:rPr>
          <w:rFonts w:ascii="Times New Roman" w:hAnsi="Times New Roman" w:cs="Times New Roman"/>
          <w:b/>
          <w:bCs/>
          <w:sz w:val="22"/>
        </w:rPr>
      </w:pPr>
      <w:r>
        <w:rPr>
          <w:rFonts w:ascii="Times New Roman" w:hAnsi="Times New Roman" w:cs="Times New Roman"/>
          <w:b/>
          <w:bCs/>
          <w:color w:val="000000" w:themeColor="text1"/>
          <w:sz w:val="22"/>
          <w:u w:val="single"/>
          <w:shd w:val="clear" w:color="auto" w:fill="FFFFFF"/>
        </w:rPr>
        <w:t>Kashyap, R.*,</w:t>
      </w:r>
      <w:r>
        <w:rPr>
          <w:rFonts w:ascii="Times New Roman" w:hAnsi="Times New Roman" w:cs="Times New Roman"/>
          <w:color w:val="000000" w:themeColor="text1"/>
          <w:sz w:val="22"/>
          <w:shd w:val="clear" w:color="auto" w:fill="FFFFFF"/>
        </w:rPr>
        <w:t xml:space="preserve"> Bhattacharjee, S*, Desmond, J. E., Rapp, B., Oishi, K., Chen, S. A. (2019); </w:t>
      </w:r>
      <w:r>
        <w:rPr>
          <w:rFonts w:ascii="Times New Roman" w:hAnsi="Times New Roman" w:cs="Times New Roman"/>
          <w:color w:val="000000" w:themeColor="text1"/>
          <w:sz w:val="22"/>
        </w:rPr>
        <w:t xml:space="preserve">Simulation Analyses of </w:t>
      </w:r>
      <w:proofErr w:type="spellStart"/>
      <w:r>
        <w:rPr>
          <w:rFonts w:ascii="Times New Roman" w:hAnsi="Times New Roman" w:cs="Times New Roman"/>
          <w:color w:val="000000" w:themeColor="text1"/>
          <w:sz w:val="22"/>
        </w:rPr>
        <w:t>tDCS</w:t>
      </w:r>
      <w:proofErr w:type="spellEnd"/>
      <w:r>
        <w:rPr>
          <w:rFonts w:ascii="Times New Roman" w:hAnsi="Times New Roman" w:cs="Times New Roman"/>
          <w:color w:val="000000" w:themeColor="text1"/>
          <w:sz w:val="22"/>
        </w:rPr>
        <w:t xml:space="preserve"> Montages for the investigation of Dorsal and Ventral pathways.</w:t>
      </w:r>
      <w:r>
        <w:rPr>
          <w:rFonts w:ascii="Times New Roman" w:hAnsi="Times New Roman" w:cs="Times New Roman"/>
          <w:color w:val="000000" w:themeColor="text1"/>
          <w:sz w:val="22"/>
          <w:shd w:val="clear" w:color="auto" w:fill="FFFFFF"/>
        </w:rPr>
        <w:t xml:space="preserve"> </w:t>
      </w:r>
      <w:r>
        <w:rPr>
          <w:rFonts w:ascii="Times New Roman" w:hAnsi="Times New Roman" w:cs="Times New Roman"/>
          <w:i/>
          <w:color w:val="000000" w:themeColor="text1"/>
          <w:sz w:val="22"/>
          <w:shd w:val="clear" w:color="auto" w:fill="FFFFFF"/>
        </w:rPr>
        <w:t>Scientific Reports</w:t>
      </w:r>
      <w:r>
        <w:rPr>
          <w:rFonts w:ascii="Times New Roman" w:hAnsi="Times New Roman" w:cs="Times New Roman"/>
          <w:color w:val="000000" w:themeColor="text1"/>
          <w:sz w:val="22"/>
          <w:shd w:val="clear" w:color="auto" w:fill="FFFFFF"/>
        </w:rPr>
        <w:t>,</w:t>
      </w:r>
      <w:r>
        <w:t xml:space="preserve"> </w:t>
      </w:r>
      <w:r>
        <w:rPr>
          <w:rFonts w:ascii="Times New Roman" w:hAnsi="Times New Roman" w:cs="Times New Roman"/>
          <w:color w:val="000000" w:themeColor="text1"/>
          <w:sz w:val="22"/>
          <w:shd w:val="clear" w:color="auto" w:fill="FFFFFF"/>
        </w:rPr>
        <w:t xml:space="preserve">9(1), pp.1-17.  </w:t>
      </w:r>
      <w:r>
        <w:rPr>
          <w:rFonts w:ascii="Times New Roman" w:hAnsi="Times New Roman" w:cs="Times New Roman"/>
          <w:b/>
          <w:bCs/>
          <w:color w:val="009900"/>
          <w:sz w:val="22"/>
          <w:shd w:val="clear" w:color="auto" w:fill="FFFFFF"/>
        </w:rPr>
        <w:t xml:space="preserve">(Toolbox </w:t>
      </w:r>
      <w:hyperlink r:id="rId16" w:history="1">
        <w:r>
          <w:rPr>
            <w:rStyle w:val="Hyperlink"/>
            <w:rFonts w:ascii="Times New Roman" w:hAnsi="Times New Roman" w:cs="Times New Roman"/>
            <w:b/>
            <w:bCs/>
            <w:sz w:val="22"/>
            <w:shd w:val="clear" w:color="auto" w:fill="FFFFFF"/>
          </w:rPr>
          <w:t xml:space="preserve">downloaded </w:t>
        </w:r>
      </w:hyperlink>
      <w:r>
        <w:rPr>
          <w:rFonts w:ascii="Times New Roman" w:hAnsi="Times New Roman" w:cs="Times New Roman"/>
          <w:b/>
          <w:bCs/>
          <w:color w:val="009900"/>
          <w:sz w:val="22"/>
          <w:shd w:val="clear" w:color="auto" w:fill="FFFFFF"/>
        </w:rPr>
        <w:t>&gt; 700 times)</w:t>
      </w:r>
    </w:p>
    <w:p w14:paraId="224D707E" w14:textId="2D538B9A" w:rsidR="00E55482" w:rsidRPr="006E0A78" w:rsidRDefault="00F924C7" w:rsidP="006E0A78">
      <w:pPr>
        <w:pStyle w:val="ListParagraph"/>
        <w:numPr>
          <w:ilvl w:val="0"/>
          <w:numId w:val="2"/>
        </w:numPr>
        <w:spacing w:after="0"/>
        <w:rPr>
          <w:rFonts w:eastAsia="Cambria"/>
          <w:b/>
          <w:lang w:val="en-SG" w:eastAsia="en-SG"/>
        </w:rPr>
      </w:pPr>
      <w:r>
        <w:rPr>
          <w:rFonts w:eastAsia="Cambria"/>
          <w:b/>
          <w:bCs/>
          <w:u w:val="single"/>
          <w:lang w:val="en-SG" w:eastAsia="en-SG"/>
        </w:rPr>
        <w:t>Kashyap, R**</w:t>
      </w:r>
      <w:r>
        <w:rPr>
          <w:rFonts w:eastAsia="Cambria"/>
          <w:b/>
          <w:bCs/>
          <w:color w:val="0000FF"/>
          <w:u w:val="single"/>
          <w:vertAlign w:val="superscript"/>
          <w:lang w:val="en-SG" w:eastAsia="en-SG"/>
        </w:rPr>
        <w:t>##</w:t>
      </w:r>
      <w:r>
        <w:rPr>
          <w:rFonts w:eastAsia="Cambria"/>
          <w:b/>
          <w:bCs/>
          <w:u w:val="single"/>
          <w:lang w:val="en-SG" w:eastAsia="en-SG"/>
        </w:rPr>
        <w:t>.</w:t>
      </w:r>
      <w:r>
        <w:rPr>
          <w:rFonts w:eastAsia="Cambria"/>
          <w:b/>
          <w:bCs/>
          <w:lang w:val="en-SG" w:eastAsia="en-SG"/>
        </w:rPr>
        <w:t>,</w:t>
      </w:r>
      <w:r>
        <w:rPr>
          <w:rFonts w:eastAsia="Cambria"/>
          <w:lang w:val="en-SG" w:eastAsia="en-SG"/>
        </w:rPr>
        <w:t xml:space="preserve"> Bhattacharjee, S., Yeo, B.T. and Chen, S.A., (2019). Maximizing Dissimilarity in Resting State detects Heterogeneous Subtypes in Healthy population associated with High Substance-Use and Problems in Antisocial Personality. </w:t>
      </w:r>
      <w:r>
        <w:rPr>
          <w:rFonts w:eastAsia="Cambria"/>
          <w:i/>
          <w:lang w:val="en-SG" w:eastAsia="en-SG"/>
        </w:rPr>
        <w:t>Human Brain Mapping</w:t>
      </w:r>
      <w:r>
        <w:rPr>
          <w:rFonts w:eastAsia="Cambria"/>
          <w:b/>
          <w:sz w:val="24"/>
          <w:szCs w:val="24"/>
          <w:lang w:val="en-SG" w:eastAsia="en-SG"/>
        </w:rPr>
        <w:t xml:space="preserve">. </w:t>
      </w:r>
      <w:r>
        <w:rPr>
          <w:rFonts w:eastAsia="Cambria"/>
          <w:bCs/>
          <w:sz w:val="24"/>
          <w:szCs w:val="24"/>
          <w:lang w:val="en-SG" w:eastAsia="en-SG"/>
        </w:rPr>
        <w:t>41(5), 1261-1273</w:t>
      </w:r>
      <w:r>
        <w:rPr>
          <w:rFonts w:eastAsia="Cambria"/>
          <w:b/>
          <w:sz w:val="24"/>
          <w:szCs w:val="24"/>
          <w:lang w:val="en-SG" w:eastAsia="en-SG"/>
        </w:rPr>
        <w:t xml:space="preserve"> </w:t>
      </w:r>
      <w:r>
        <w:rPr>
          <w:b/>
        </w:rPr>
        <w:t>(** Corresponding author)</w:t>
      </w:r>
      <w:r>
        <w:rPr>
          <w:rFonts w:eastAsia="Cambria"/>
          <w:b/>
          <w:sz w:val="24"/>
          <w:szCs w:val="24"/>
          <w:lang w:val="en-SG" w:eastAsia="en-SG"/>
        </w:rPr>
        <w:t xml:space="preserve">    </w:t>
      </w:r>
      <w:r>
        <w:rPr>
          <w:rFonts w:eastAsia="Cambria"/>
          <w:b/>
          <w:color w:val="0000FF"/>
          <w:lang w:val="en-SG" w:eastAsia="en-SG"/>
        </w:rPr>
        <w:t>##</w:t>
      </w:r>
      <w:r>
        <w:rPr>
          <w:rFonts w:eastAsia="Cambria"/>
          <w:b/>
          <w:lang w:val="en-SG" w:eastAsia="en-SG"/>
        </w:rPr>
        <w:t xml:space="preserve"> </w:t>
      </w:r>
      <w:r>
        <w:rPr>
          <w:rFonts w:eastAsia="Cambria"/>
          <w:b/>
          <w:i/>
          <w:color w:val="0000FF"/>
          <w:lang w:val="en-SG" w:eastAsia="en-SG"/>
        </w:rPr>
        <w:t>Editor’s choice for being the Cover-page of journal</w:t>
      </w:r>
      <w:r>
        <w:rPr>
          <w:rFonts w:eastAsia="Cambria"/>
          <w:b/>
          <w:lang w:val="en-SG" w:eastAsia="en-SG"/>
        </w:rPr>
        <w:t xml:space="preserve"> (</w:t>
      </w:r>
      <w:hyperlink r:id="rId17" w:history="1">
        <w:r>
          <w:rPr>
            <w:rStyle w:val="Hyperlink"/>
            <w:rFonts w:eastAsia="Cambria"/>
          </w:rPr>
          <w:t>https://onlinelibrary.wiley.com/doi/abs/10.1002/hbm.24649</w:t>
        </w:r>
      </w:hyperlink>
      <w:r>
        <w:rPr>
          <w:rFonts w:eastAsia="Cambria"/>
          <w:b/>
          <w:lang w:val="en-SG" w:eastAsia="en-SG"/>
        </w:rPr>
        <w:t>)</w:t>
      </w:r>
    </w:p>
    <w:p w14:paraId="5415ACC9" w14:textId="4DB141BD" w:rsidR="00E55482" w:rsidRPr="00E52871" w:rsidRDefault="00F924C7" w:rsidP="00E52871">
      <w:pPr>
        <w:pStyle w:val="ListParagraph"/>
        <w:numPr>
          <w:ilvl w:val="0"/>
          <w:numId w:val="2"/>
        </w:numPr>
        <w:spacing w:after="0"/>
        <w:rPr>
          <w:rFonts w:eastAsia="Cambria"/>
          <w:lang w:val="en-SG" w:eastAsia="en-SG"/>
        </w:rPr>
      </w:pPr>
      <w:r>
        <w:rPr>
          <w:rFonts w:eastAsia="Cambria"/>
          <w:lang w:val="en-SG" w:eastAsia="en-SG"/>
        </w:rPr>
        <w:lastRenderedPageBreak/>
        <w:t xml:space="preserve">Bhattacharjee, S., </w:t>
      </w:r>
      <w:r>
        <w:rPr>
          <w:rFonts w:eastAsia="Cambria"/>
          <w:b/>
          <w:bCs/>
          <w:u w:val="single"/>
          <w:lang w:val="en-SG" w:eastAsia="en-SG"/>
        </w:rPr>
        <w:t>Kashyap, R.</w:t>
      </w:r>
      <w:r>
        <w:rPr>
          <w:rFonts w:eastAsia="Cambria"/>
          <w:b/>
          <w:bCs/>
          <w:lang w:val="en-SG" w:eastAsia="en-SG"/>
        </w:rPr>
        <w:t>,</w:t>
      </w:r>
      <w:r>
        <w:rPr>
          <w:rFonts w:eastAsia="Cambria"/>
          <w:lang w:val="en-SG" w:eastAsia="en-SG"/>
        </w:rPr>
        <w:t xml:space="preserve"> Chen, S.A.,</w:t>
      </w:r>
      <w:r>
        <w:t xml:space="preserve"> </w:t>
      </w:r>
      <w:r>
        <w:rPr>
          <w:rFonts w:eastAsia="Cambria"/>
          <w:lang w:val="en-SG" w:eastAsia="en-SG"/>
        </w:rPr>
        <w:t xml:space="preserve">Turki, A., </w:t>
      </w:r>
      <w:proofErr w:type="spellStart"/>
      <w:r>
        <w:rPr>
          <w:rFonts w:eastAsia="Cambria"/>
          <w:lang w:val="en-SG" w:eastAsia="en-SG"/>
        </w:rPr>
        <w:t>Yoo</w:t>
      </w:r>
      <w:proofErr w:type="spellEnd"/>
      <w:r>
        <w:rPr>
          <w:rFonts w:eastAsia="Cambria"/>
          <w:lang w:val="en-SG" w:eastAsia="en-SG"/>
        </w:rPr>
        <w:t xml:space="preserve">, WK., and Bashir, S. (2020). The Primary Motor Cortex: More than movement execution. </w:t>
      </w:r>
      <w:r>
        <w:rPr>
          <w:rFonts w:eastAsia="Cambria"/>
          <w:i/>
          <w:lang w:val="en-SG" w:eastAsia="en-SG"/>
        </w:rPr>
        <w:t>Journal of Motor Behaviour</w:t>
      </w:r>
      <w:r>
        <w:rPr>
          <w:rFonts w:eastAsia="Cambria"/>
          <w:lang w:val="en-SG" w:eastAsia="en-SG"/>
        </w:rPr>
        <w:t>. 53(2), 258-274</w:t>
      </w:r>
    </w:p>
    <w:p w14:paraId="0B6033BB" w14:textId="59AF659C" w:rsidR="00E55482" w:rsidRPr="006F552E" w:rsidRDefault="00F924C7" w:rsidP="006F552E">
      <w:pPr>
        <w:pStyle w:val="ListParagraph"/>
        <w:numPr>
          <w:ilvl w:val="0"/>
          <w:numId w:val="2"/>
        </w:numPr>
        <w:spacing w:after="0"/>
        <w:rPr>
          <w:color w:val="000000" w:themeColor="text1"/>
          <w:sz w:val="16"/>
          <w:szCs w:val="16"/>
          <w:shd w:val="clear" w:color="auto" w:fill="FFFFFF"/>
        </w:rPr>
      </w:pPr>
      <w:r>
        <w:rPr>
          <w:color w:val="000000" w:themeColor="text1"/>
          <w:shd w:val="clear" w:color="auto" w:fill="FFFFFF"/>
        </w:rPr>
        <w:t xml:space="preserve">Bhattacharjee, S, </w:t>
      </w:r>
      <w:r>
        <w:rPr>
          <w:b/>
          <w:bCs/>
          <w:color w:val="000000" w:themeColor="text1"/>
          <w:u w:val="single"/>
          <w:shd w:val="clear" w:color="auto" w:fill="FFFFFF"/>
        </w:rPr>
        <w:t>Kashyap, R.,</w:t>
      </w:r>
      <w:r>
        <w:t xml:space="preserve"> </w:t>
      </w:r>
      <w:r>
        <w:rPr>
          <w:color w:val="000000" w:themeColor="text1"/>
          <w:shd w:val="clear" w:color="auto" w:fill="FFFFFF"/>
        </w:rPr>
        <w:t xml:space="preserve">Brien A.OB., Rapp, B., McCloskey, M., Oishi, K., Desmond, J. E., Chen, S. A (2021). Reading Proficiency influences the effect of TDCS: evidence from selective modulation of dorsal and ventral pathways of reading in bilinguals, </w:t>
      </w:r>
      <w:r>
        <w:rPr>
          <w:i/>
          <w:color w:val="000000" w:themeColor="text1"/>
          <w:shd w:val="clear" w:color="auto" w:fill="FFFFFF"/>
        </w:rPr>
        <w:t>Brain and Language</w:t>
      </w:r>
      <w:r>
        <w:rPr>
          <w:color w:val="000000" w:themeColor="text1"/>
          <w:shd w:val="clear" w:color="auto" w:fill="FFFFFF"/>
        </w:rPr>
        <w:t xml:space="preserve">, </w:t>
      </w:r>
      <w:r>
        <w:rPr>
          <w:i/>
          <w:iCs/>
          <w:color w:val="000000" w:themeColor="text1"/>
          <w:shd w:val="clear" w:color="auto" w:fill="FFFFFF"/>
          <w:lang w:val="en-SG"/>
        </w:rPr>
        <w:t>210</w:t>
      </w:r>
      <w:r>
        <w:rPr>
          <w:color w:val="000000" w:themeColor="text1"/>
          <w:shd w:val="clear" w:color="auto" w:fill="FFFFFF"/>
          <w:lang w:val="en-SG"/>
        </w:rPr>
        <w:t>, p.104850</w:t>
      </w:r>
    </w:p>
    <w:p w14:paraId="06A0C168" w14:textId="0306B9F8" w:rsidR="00E55482" w:rsidRPr="00E52871" w:rsidRDefault="00F924C7" w:rsidP="00E52871">
      <w:pPr>
        <w:pStyle w:val="ListParagraph"/>
        <w:numPr>
          <w:ilvl w:val="0"/>
          <w:numId w:val="2"/>
        </w:numPr>
        <w:spacing w:after="0"/>
        <w:rPr>
          <w:rFonts w:eastAsia="Cambria"/>
          <w:color w:val="009900"/>
          <w:lang w:val="en-SG" w:eastAsia="en-SG"/>
        </w:rPr>
      </w:pPr>
      <w:r>
        <w:rPr>
          <w:b/>
          <w:bCs/>
          <w:color w:val="000000" w:themeColor="text1"/>
          <w:u w:val="single"/>
          <w:shd w:val="clear" w:color="auto" w:fill="FFFFFF"/>
        </w:rPr>
        <w:t>Kashyap, R.**</w:t>
      </w:r>
      <w:r>
        <w:rPr>
          <w:b/>
          <w:bCs/>
          <w:color w:val="000000" w:themeColor="text1"/>
          <w:shd w:val="clear" w:color="auto" w:fill="FFFFFF"/>
        </w:rPr>
        <w:t>,</w:t>
      </w:r>
      <w:r>
        <w:rPr>
          <w:color w:val="000000" w:themeColor="text1"/>
          <w:shd w:val="clear" w:color="auto" w:fill="FFFFFF"/>
        </w:rPr>
        <w:t xml:space="preserve"> Bhattacharjee, S, Arumugam, R., Oishi, K., Desmond, J. E., Chen, S. (2020) A, </w:t>
      </w:r>
      <w:proofErr w:type="spellStart"/>
      <w:r>
        <w:rPr>
          <w:color w:val="000000" w:themeColor="text1"/>
          <w:shd w:val="clear" w:color="auto" w:fill="FFFFFF"/>
        </w:rPr>
        <w:t>i</w:t>
      </w:r>
      <w:proofErr w:type="spellEnd"/>
      <w:r>
        <w:rPr>
          <w:color w:val="000000" w:themeColor="text1"/>
          <w:shd w:val="clear" w:color="auto" w:fill="FFFFFF"/>
        </w:rPr>
        <w:t xml:space="preserve">-SATA: A MATLAB based toolbox to estimate electric field generated by </w:t>
      </w:r>
      <w:proofErr w:type="spellStart"/>
      <w:r>
        <w:rPr>
          <w:color w:val="000000" w:themeColor="text1"/>
          <w:shd w:val="clear" w:color="auto" w:fill="FFFFFF"/>
        </w:rPr>
        <w:t>tDCS</w:t>
      </w:r>
      <w:proofErr w:type="spellEnd"/>
      <w:r>
        <w:rPr>
          <w:color w:val="000000" w:themeColor="text1"/>
          <w:shd w:val="clear" w:color="auto" w:fill="FFFFFF"/>
        </w:rPr>
        <w:t xml:space="preserve"> in an individual brain, </w:t>
      </w:r>
      <w:r>
        <w:rPr>
          <w:i/>
          <w:color w:val="000000" w:themeColor="text1"/>
          <w:shd w:val="clear" w:color="auto" w:fill="FFFFFF"/>
        </w:rPr>
        <w:t xml:space="preserve">Journal of Neural Engineering, </w:t>
      </w:r>
      <w:r>
        <w:rPr>
          <w:iCs/>
          <w:color w:val="000000" w:themeColor="text1"/>
          <w:shd w:val="clear" w:color="auto" w:fill="FFFFFF"/>
          <w:lang w:val="en-SG"/>
        </w:rPr>
        <w:t>17</w:t>
      </w:r>
      <w:r>
        <w:rPr>
          <w:color w:val="000000" w:themeColor="text1"/>
          <w:shd w:val="clear" w:color="auto" w:fill="FFFFFF"/>
          <w:lang w:val="en-SG"/>
        </w:rPr>
        <w:t>(5), p.056034</w:t>
      </w:r>
      <w:r>
        <w:rPr>
          <w:i/>
          <w:color w:val="000000" w:themeColor="text1"/>
          <w:shd w:val="clear" w:color="auto" w:fill="FFFFFF"/>
          <w:lang w:val="en-SG"/>
        </w:rPr>
        <w:t>.</w:t>
      </w:r>
      <w:r>
        <w:rPr>
          <w:color w:val="000000" w:themeColor="text1"/>
          <w:shd w:val="clear" w:color="auto" w:fill="FFFFFF"/>
        </w:rPr>
        <w:t xml:space="preserve"> </w:t>
      </w:r>
      <w:r>
        <w:rPr>
          <w:b/>
        </w:rPr>
        <w:t xml:space="preserve">(** Corresponding author) </w:t>
      </w:r>
      <w:r>
        <w:rPr>
          <w:b/>
          <w:color w:val="009900"/>
        </w:rPr>
        <w:t xml:space="preserve">(Toolbox </w:t>
      </w:r>
      <w:hyperlink r:id="rId18" w:history="1">
        <w:r>
          <w:rPr>
            <w:rStyle w:val="Hyperlink"/>
            <w:b/>
          </w:rPr>
          <w:t xml:space="preserve">Downloaded </w:t>
        </w:r>
      </w:hyperlink>
      <w:r>
        <w:rPr>
          <w:b/>
          <w:color w:val="009900"/>
        </w:rPr>
        <w:t>&gt; 1</w:t>
      </w:r>
      <w:r w:rsidR="00E52871">
        <w:rPr>
          <w:b/>
          <w:color w:val="009900"/>
        </w:rPr>
        <w:t>5</w:t>
      </w:r>
      <w:r>
        <w:rPr>
          <w:b/>
          <w:color w:val="009900"/>
        </w:rPr>
        <w:t>00 times)</w:t>
      </w:r>
      <w:r>
        <w:rPr>
          <w:b/>
          <w:color w:val="009900"/>
          <w:lang w:val="en-US"/>
        </w:rPr>
        <w:t xml:space="preserve"> - Possibly Highest Downloaded Toolbox from Dr. NTU website</w:t>
      </w:r>
    </w:p>
    <w:p w14:paraId="070A991F" w14:textId="00985510" w:rsidR="00E55482" w:rsidRPr="00E52871" w:rsidRDefault="00F924C7" w:rsidP="00E52871">
      <w:pPr>
        <w:pStyle w:val="ListParagraph"/>
        <w:numPr>
          <w:ilvl w:val="0"/>
          <w:numId w:val="2"/>
        </w:numPr>
        <w:spacing w:after="0"/>
        <w:rPr>
          <w:rFonts w:eastAsia="Cambria"/>
          <w:lang w:val="en-SG" w:eastAsia="en-SG"/>
        </w:rPr>
      </w:pPr>
      <w:r>
        <w:rPr>
          <w:rFonts w:eastAsia="Cambria"/>
          <w:b/>
          <w:bCs/>
          <w:u w:val="single"/>
          <w:lang w:val="en-SG" w:eastAsia="en-SG"/>
        </w:rPr>
        <w:t>Kashyap, R**#</w:t>
      </w:r>
      <w:r>
        <w:rPr>
          <w:rFonts w:eastAsia="Cambria"/>
          <w:b/>
          <w:bCs/>
          <w:lang w:val="en-SG" w:eastAsia="en-SG"/>
        </w:rPr>
        <w:t>.,</w:t>
      </w:r>
      <w:r>
        <w:rPr>
          <w:rFonts w:eastAsia="Cambria"/>
          <w:lang w:val="en-SG" w:eastAsia="en-SG"/>
        </w:rPr>
        <w:t xml:space="preserve"> </w:t>
      </w:r>
      <w:proofErr w:type="spellStart"/>
      <w:r>
        <w:rPr>
          <w:rFonts w:eastAsia="Cambria"/>
          <w:lang w:val="en-SG" w:eastAsia="en-SG"/>
        </w:rPr>
        <w:t>Eng</w:t>
      </w:r>
      <w:proofErr w:type="spellEnd"/>
      <w:r>
        <w:rPr>
          <w:rFonts w:eastAsia="Cambria"/>
          <w:lang w:val="en-SG" w:eastAsia="en-SG"/>
        </w:rPr>
        <w:t xml:space="preserve">, GK., Bhattacharjee, S., Gupta B, Ho, R., Ho, C., Zhang, M., Mahendran, R., Sim K., Chen, S. A. (2021) Individual-based Approaches reveal </w:t>
      </w:r>
      <w:proofErr w:type="spellStart"/>
      <w:r>
        <w:rPr>
          <w:rFonts w:eastAsia="Cambria"/>
          <w:lang w:val="en-SG" w:eastAsia="en-SG"/>
        </w:rPr>
        <w:t>Fronto</w:t>
      </w:r>
      <w:proofErr w:type="spellEnd"/>
      <w:r>
        <w:rPr>
          <w:rFonts w:eastAsia="Cambria"/>
          <w:lang w:val="en-SG" w:eastAsia="en-SG"/>
        </w:rPr>
        <w:t>-</w:t>
      </w:r>
      <w:proofErr w:type="spellStart"/>
      <w:r>
        <w:rPr>
          <w:rFonts w:eastAsia="Cambria"/>
          <w:lang w:val="en-SG" w:eastAsia="en-SG"/>
        </w:rPr>
        <w:t>Striato</w:t>
      </w:r>
      <w:proofErr w:type="spellEnd"/>
      <w:r>
        <w:rPr>
          <w:rFonts w:eastAsia="Cambria"/>
          <w:lang w:val="en-SG" w:eastAsia="en-SG"/>
        </w:rPr>
        <w:t xml:space="preserve">-Limbic dissociation and Cerebellar-Visual association in Obsessive-Compulsive Disorder, </w:t>
      </w:r>
      <w:r>
        <w:rPr>
          <w:rFonts w:eastAsia="Cambria"/>
          <w:i/>
          <w:iCs/>
          <w:lang w:val="en-SG" w:eastAsia="en-SG"/>
        </w:rPr>
        <w:t>Scientific reports</w:t>
      </w:r>
      <w:r>
        <w:rPr>
          <w:rFonts w:eastAsia="Cambria"/>
          <w:i/>
          <w:lang w:val="en-SG" w:eastAsia="en-SG"/>
        </w:rPr>
        <w:t>, </w:t>
      </w:r>
      <w:r>
        <w:rPr>
          <w:rFonts w:eastAsia="Cambria"/>
          <w:i/>
          <w:iCs/>
          <w:lang w:val="en-SG" w:eastAsia="en-SG"/>
        </w:rPr>
        <w:t>11</w:t>
      </w:r>
      <w:r>
        <w:rPr>
          <w:rFonts w:eastAsia="Cambria"/>
          <w:i/>
          <w:lang w:val="en-SG" w:eastAsia="en-SG"/>
        </w:rPr>
        <w:t>(1), p.1354</w:t>
      </w:r>
      <w:r>
        <w:rPr>
          <w:rFonts w:eastAsia="Cambria"/>
          <w:lang w:val="en-SG" w:eastAsia="en-SG"/>
        </w:rPr>
        <w:t xml:space="preserve"> </w:t>
      </w:r>
      <w:r>
        <w:rPr>
          <w:b/>
        </w:rPr>
        <w:t xml:space="preserve">(** Corresponding author) (# </w:t>
      </w:r>
      <w:r>
        <w:rPr>
          <w:bCs/>
          <w:color w:val="0000FF"/>
        </w:rPr>
        <w:t>Nominated as</w:t>
      </w:r>
      <w:r>
        <w:rPr>
          <w:b/>
          <w:color w:val="0000FF"/>
        </w:rPr>
        <w:t xml:space="preserve"> </w:t>
      </w:r>
      <w:r>
        <w:rPr>
          <w:bCs/>
          <w:color w:val="0000FF"/>
        </w:rPr>
        <w:t>Exceptional research by</w:t>
      </w:r>
      <w:r>
        <w:rPr>
          <w:b/>
          <w:color w:val="0000FF"/>
        </w:rPr>
        <w:t xml:space="preserve"> </w:t>
      </w:r>
      <w:r>
        <w:rPr>
          <w:b/>
          <w:i/>
          <w:iCs/>
          <w:color w:val="0000FF"/>
        </w:rPr>
        <w:t>Faculty Opinions</w:t>
      </w:r>
      <w:r>
        <w:rPr>
          <w:b/>
        </w:rPr>
        <w:t xml:space="preserve"> </w:t>
      </w:r>
      <w:hyperlink r:id="rId19" w:history="1">
        <w:r>
          <w:rPr>
            <w:rStyle w:val="Hyperlink"/>
            <w:bCs/>
          </w:rPr>
          <w:t>https://facultyopinions.com/article/739373355</w:t>
        </w:r>
      </w:hyperlink>
      <w:r>
        <w:rPr>
          <w:b/>
        </w:rPr>
        <w:t>)</w:t>
      </w:r>
      <w:r>
        <w:rPr>
          <w:rFonts w:eastAsia="Cambria"/>
          <w:lang w:val="en-SG" w:eastAsia="en-SG"/>
        </w:rPr>
        <w:t>.</w:t>
      </w:r>
    </w:p>
    <w:p w14:paraId="03C4C93C" w14:textId="701984F4" w:rsidR="00E55482" w:rsidRPr="00E52871" w:rsidRDefault="00F924C7" w:rsidP="00E52871">
      <w:pPr>
        <w:pStyle w:val="ListParagraph"/>
        <w:numPr>
          <w:ilvl w:val="0"/>
          <w:numId w:val="2"/>
        </w:numPr>
        <w:spacing w:after="0"/>
        <w:rPr>
          <w:rFonts w:eastAsia="Cambria"/>
          <w:lang w:val="en-SG" w:eastAsia="en-SG"/>
        </w:rPr>
      </w:pPr>
      <w:r>
        <w:rPr>
          <w:rFonts w:eastAsia="Cambria"/>
          <w:lang w:val="en-SG" w:eastAsia="en-SG"/>
        </w:rPr>
        <w:t xml:space="preserve">Bhattacharjee, S., </w:t>
      </w:r>
      <w:r>
        <w:rPr>
          <w:rFonts w:eastAsia="Cambria"/>
          <w:b/>
          <w:bCs/>
          <w:u w:val="single"/>
          <w:lang w:val="en-SG" w:eastAsia="en-SG"/>
        </w:rPr>
        <w:t>Kashyap, R.,</w:t>
      </w:r>
      <w:r>
        <w:rPr>
          <w:rFonts w:eastAsia="Cambria"/>
          <w:lang w:val="en-SG" w:eastAsia="en-SG"/>
        </w:rPr>
        <w:t xml:space="preserve"> Goodwill, M.A., O’Brien, B., Rapp, B., Oishi, K., Desmond, J. E., &amp; Chen, S. A. (2021).</w:t>
      </w:r>
      <w:r>
        <w:rPr>
          <w:rFonts w:eastAsia="Cambria"/>
          <w:b/>
          <w:bCs/>
          <w:lang w:val="en-SG" w:eastAsia="en-SG"/>
        </w:rPr>
        <w:t> </w:t>
      </w:r>
      <w:r>
        <w:rPr>
          <w:rFonts w:eastAsia="Cambria"/>
          <w:lang w:val="en-SG" w:eastAsia="en-SG"/>
        </w:rPr>
        <w:t xml:space="preserve">Sex Difference in </w:t>
      </w:r>
      <w:proofErr w:type="spellStart"/>
      <w:r>
        <w:rPr>
          <w:rFonts w:eastAsia="Cambria"/>
          <w:lang w:val="en-SG" w:eastAsia="en-SG"/>
        </w:rPr>
        <w:t>tDCS</w:t>
      </w:r>
      <w:proofErr w:type="spellEnd"/>
      <w:r>
        <w:rPr>
          <w:rFonts w:eastAsia="Cambria"/>
          <w:lang w:val="en-SG" w:eastAsia="en-SG"/>
        </w:rPr>
        <w:t xml:space="preserve"> Current Mediated by Changes in Cortical Anatomy: A Study across Young, Middle and Older adults. </w:t>
      </w:r>
      <w:r>
        <w:rPr>
          <w:rFonts w:eastAsia="Cambria"/>
          <w:i/>
          <w:iCs/>
          <w:lang w:val="en-SG" w:eastAsia="en-SG"/>
        </w:rPr>
        <w:t>Brain Stimulation</w:t>
      </w:r>
      <w:r>
        <w:rPr>
          <w:rFonts w:eastAsia="Cambria"/>
          <w:lang w:val="en-SG" w:eastAsia="en-SG"/>
        </w:rPr>
        <w:t>. 15(1), 125-140</w:t>
      </w:r>
    </w:p>
    <w:p w14:paraId="4BB00B0D" w14:textId="2E56061C" w:rsidR="00E55482" w:rsidRPr="00E52871" w:rsidRDefault="00F924C7" w:rsidP="00E52871">
      <w:pPr>
        <w:pStyle w:val="ListParagraph"/>
        <w:numPr>
          <w:ilvl w:val="0"/>
          <w:numId w:val="2"/>
        </w:numPr>
        <w:spacing w:after="0"/>
        <w:rPr>
          <w:rFonts w:eastAsia="Cambria"/>
          <w:color w:val="009900"/>
          <w:lang w:val="en-SG" w:eastAsia="en-SG"/>
        </w:rPr>
      </w:pPr>
      <w:r>
        <w:rPr>
          <w:rFonts w:eastAsia="Cambria"/>
          <w:b/>
          <w:bCs/>
          <w:u w:val="single"/>
          <w:lang w:val="en-SG" w:eastAsia="en-SG"/>
        </w:rPr>
        <w:t>Kashyap, R**</w:t>
      </w:r>
      <w:r>
        <w:rPr>
          <w:rFonts w:eastAsia="Cambria"/>
          <w:b/>
          <w:bCs/>
          <w:lang w:val="en-SG" w:eastAsia="en-SG"/>
        </w:rPr>
        <w:t>.,</w:t>
      </w:r>
      <w:r>
        <w:rPr>
          <w:rFonts w:eastAsia="Cambria"/>
          <w:lang w:val="en-SG" w:eastAsia="en-SG"/>
        </w:rPr>
        <w:t xml:space="preserve"> Bhattacharjee, S., </w:t>
      </w:r>
      <w:r>
        <w:rPr>
          <w:color w:val="000000" w:themeColor="text1"/>
          <w:shd w:val="clear" w:color="auto" w:fill="FFFFFF"/>
        </w:rPr>
        <w:t xml:space="preserve">Arumugam, R., Bharath, R.D, Udupa, K., </w:t>
      </w:r>
      <w:r>
        <w:rPr>
          <w:rFonts w:eastAsia="Cambria"/>
          <w:lang w:val="en-SG" w:eastAsia="en-SG"/>
        </w:rPr>
        <w:t>Oishi, K., Desmond, J. E., Chen, S. A. &amp; Guan, C. (2021).</w:t>
      </w:r>
      <w:r>
        <w:rPr>
          <w:rFonts w:eastAsia="Cambria"/>
          <w:b/>
          <w:bCs/>
          <w:lang w:val="en-SG" w:eastAsia="en-SG"/>
        </w:rPr>
        <w:t> </w:t>
      </w:r>
      <w:r>
        <w:rPr>
          <w:rFonts w:eastAsia="Cambria"/>
          <w:lang w:val="en-SG" w:eastAsia="en-SG"/>
        </w:rPr>
        <w:t>Focality Oriented Selection of Current Dose for Transcranial Direct Current Stimulation. </w:t>
      </w:r>
      <w:r>
        <w:rPr>
          <w:rFonts w:eastAsia="Cambria"/>
          <w:i/>
          <w:iCs/>
          <w:lang w:val="en-SG" w:eastAsia="en-SG"/>
        </w:rPr>
        <w:t xml:space="preserve">Journal of Personalised Medicine. </w:t>
      </w:r>
      <w:r>
        <w:rPr>
          <w:rFonts w:eastAsia="Cambria"/>
          <w:lang w:val="en-SG" w:eastAsia="en-SG"/>
        </w:rPr>
        <w:t>11(9), 940</w:t>
      </w:r>
      <w:r>
        <w:rPr>
          <w:rFonts w:eastAsia="Cambria"/>
          <w:i/>
          <w:iCs/>
          <w:lang w:val="en-SG" w:eastAsia="en-SG"/>
        </w:rPr>
        <w:t> </w:t>
      </w:r>
      <w:r>
        <w:rPr>
          <w:b/>
        </w:rPr>
        <w:t>(** Corresponding author)</w:t>
      </w:r>
      <w:r>
        <w:rPr>
          <w:rFonts w:eastAsia="Cambria"/>
          <w:lang w:val="en-SG" w:eastAsia="en-SG"/>
        </w:rPr>
        <w:t xml:space="preserve">. </w:t>
      </w:r>
      <w:r>
        <w:rPr>
          <w:b/>
          <w:color w:val="009900"/>
        </w:rPr>
        <w:t xml:space="preserve">(Toolbox </w:t>
      </w:r>
      <w:hyperlink r:id="rId20" w:history="1">
        <w:r>
          <w:rPr>
            <w:rStyle w:val="Hyperlink"/>
            <w:b/>
          </w:rPr>
          <w:t xml:space="preserve">Downloaded </w:t>
        </w:r>
      </w:hyperlink>
      <w:r>
        <w:rPr>
          <w:b/>
          <w:color w:val="009900"/>
        </w:rPr>
        <w:t>&gt; 100 times)</w:t>
      </w:r>
    </w:p>
    <w:p w14:paraId="3C6FC17E" w14:textId="139E8957" w:rsidR="00E55482" w:rsidRDefault="00F924C7" w:rsidP="00E52871">
      <w:pPr>
        <w:pStyle w:val="ListParagraph"/>
        <w:numPr>
          <w:ilvl w:val="0"/>
          <w:numId w:val="2"/>
        </w:numPr>
        <w:spacing w:after="0"/>
      </w:pPr>
      <w:r>
        <w:rPr>
          <w:rFonts w:eastAsia="Cambria"/>
          <w:b/>
          <w:bCs/>
          <w:u w:val="single"/>
          <w:lang w:val="en-SG" w:eastAsia="en-SG"/>
        </w:rPr>
        <w:t>Kashyap, R**</w:t>
      </w:r>
      <w:r>
        <w:rPr>
          <w:rFonts w:eastAsia="Cambria"/>
          <w:b/>
          <w:bCs/>
          <w:lang w:val="en-SG" w:eastAsia="en-SG"/>
        </w:rPr>
        <w:t>.,</w:t>
      </w:r>
      <w:r>
        <w:rPr>
          <w:rFonts w:eastAsia="Cambria"/>
          <w:lang w:val="en-SG" w:eastAsia="en-SG"/>
        </w:rPr>
        <w:t xml:space="preserve"> Bhattacharjee S, Bharath, RD, </w:t>
      </w:r>
      <w:proofErr w:type="spellStart"/>
      <w:r>
        <w:rPr>
          <w:rFonts w:eastAsia="Cambria"/>
          <w:lang w:val="en-SG" w:eastAsia="en-SG"/>
        </w:rPr>
        <w:t>Venkatsubramanian</w:t>
      </w:r>
      <w:proofErr w:type="spellEnd"/>
      <w:r>
        <w:rPr>
          <w:rFonts w:eastAsia="Cambria"/>
          <w:lang w:val="en-SG" w:eastAsia="en-SG"/>
        </w:rPr>
        <w:t xml:space="preserve">, G, Udupa, K, S., </w:t>
      </w:r>
      <w:r>
        <w:rPr>
          <w:color w:val="000000" w:themeColor="text1"/>
          <w:shd w:val="clear" w:color="auto" w:fill="FFFFFF"/>
        </w:rPr>
        <w:t xml:space="preserve">Bashir, S., </w:t>
      </w:r>
      <w:r>
        <w:rPr>
          <w:rFonts w:eastAsia="Cambria"/>
          <w:lang w:val="en-SG" w:eastAsia="en-SG"/>
        </w:rPr>
        <w:t>Oishi, K., Desmond, J. E., Chen, S. A. &amp; Guan, C. (2022).</w:t>
      </w:r>
      <w:r>
        <w:rPr>
          <w:rFonts w:eastAsia="Cambria"/>
          <w:b/>
          <w:bCs/>
          <w:lang w:val="en-SG" w:eastAsia="en-SG"/>
        </w:rPr>
        <w:t> </w:t>
      </w:r>
      <w:r>
        <w:rPr>
          <w:rFonts w:eastAsia="Cambria"/>
          <w:lang w:val="en-SG" w:eastAsia="en-SG"/>
        </w:rPr>
        <w:t>Variation in Cerebrospinal fluid of Specific Regions regulate Focality in Transcranial Direct Current Stimulation. </w:t>
      </w:r>
      <w:r>
        <w:rPr>
          <w:rFonts w:eastAsia="Cambria"/>
          <w:i/>
          <w:iCs/>
          <w:lang w:val="en-SG" w:eastAsia="en-SG"/>
        </w:rPr>
        <w:t xml:space="preserve">Frontiers of Human Neuroscience. </w:t>
      </w:r>
      <w:r>
        <w:rPr>
          <w:rFonts w:eastAsia="Cambria"/>
          <w:lang w:val="en-SG" w:eastAsia="en-SG"/>
        </w:rPr>
        <w:t>16, 952602</w:t>
      </w:r>
      <w:r>
        <w:rPr>
          <w:rFonts w:eastAsia="Cambria"/>
          <w:i/>
          <w:iCs/>
          <w:lang w:val="en-SG" w:eastAsia="en-SG"/>
        </w:rPr>
        <w:t> </w:t>
      </w:r>
      <w:r>
        <w:rPr>
          <w:b/>
        </w:rPr>
        <w:t>(** Corresponding author)</w:t>
      </w:r>
      <w:r>
        <w:rPr>
          <w:rFonts w:eastAsia="Cambria"/>
          <w:lang w:val="en-SG" w:eastAsia="en-SG"/>
        </w:rPr>
        <w:t>.</w:t>
      </w:r>
    </w:p>
    <w:p w14:paraId="202A2AE4" w14:textId="2F5469EE" w:rsidR="00E55482" w:rsidRDefault="00F924C7" w:rsidP="00E52871">
      <w:pPr>
        <w:pStyle w:val="ListParagraph"/>
        <w:numPr>
          <w:ilvl w:val="0"/>
          <w:numId w:val="2"/>
        </w:numPr>
      </w:pPr>
      <w:r>
        <w:rPr>
          <w:b/>
          <w:bCs/>
          <w:u w:val="single"/>
        </w:rPr>
        <w:t>Kashyap, R**.</w:t>
      </w:r>
      <w:r>
        <w:t xml:space="preserve">, Bharadwaj, S., Bhattacharjee, S., Sunny, A. S, Udupa, K., Kumar, M., Pal, P K, Bharath R D, (2023). The Perturbational Map of Low Frequency Repetitive Transcranial Magnetic Stimulation of Primary Motor Cortex in Movement Disorders. </w:t>
      </w:r>
      <w:r>
        <w:rPr>
          <w:i/>
          <w:iCs/>
        </w:rPr>
        <w:t>Brain Disorders.</w:t>
      </w:r>
      <w:r>
        <w:t xml:space="preserve"> 9, 10071 (</w:t>
      </w:r>
      <w:r>
        <w:rPr>
          <w:b/>
          <w:bCs/>
        </w:rPr>
        <w:t>** Corresponding author</w:t>
      </w:r>
      <w:r>
        <w:t>).</w:t>
      </w:r>
    </w:p>
    <w:p w14:paraId="291337CB" w14:textId="203E2A78" w:rsidR="00E55482" w:rsidRDefault="00F924C7" w:rsidP="00E52871">
      <w:pPr>
        <w:pStyle w:val="ListParagraph"/>
        <w:numPr>
          <w:ilvl w:val="0"/>
          <w:numId w:val="2"/>
        </w:numPr>
      </w:pPr>
      <w:r>
        <w:rPr>
          <w:b/>
          <w:bCs/>
          <w:u w:val="single"/>
        </w:rPr>
        <w:t>Kashyap, R. **,</w:t>
      </w:r>
      <w:r>
        <w:t xml:space="preserve"> Holla, B.; Bhattacharjee, S.; Sharma, E.; Mehta, M.U, Vaidya, N.; Bharath, R.D.; Murthy, P.; </w:t>
      </w:r>
      <w:proofErr w:type="spellStart"/>
      <w:r>
        <w:t>Basu</w:t>
      </w:r>
      <w:proofErr w:type="spellEnd"/>
      <w:r>
        <w:t xml:space="preserve">, D.; Subodh, B. N.; Singh, R.L.; </w:t>
      </w:r>
      <w:proofErr w:type="spellStart"/>
      <w:r>
        <w:t>Lourembam</w:t>
      </w:r>
      <w:proofErr w:type="spellEnd"/>
      <w:r>
        <w:t xml:space="preserve">, R.; Chakrabarti, A.; Kartik, K.; </w:t>
      </w:r>
      <w:proofErr w:type="spellStart"/>
      <w:r>
        <w:t>Kalyanram</w:t>
      </w:r>
      <w:proofErr w:type="spellEnd"/>
      <w:r>
        <w:t xml:space="preserve">, K.; Kumaran, K.; </w:t>
      </w:r>
      <w:proofErr w:type="spellStart"/>
      <w:r>
        <w:t>Krishnaveni</w:t>
      </w:r>
      <w:proofErr w:type="spellEnd"/>
      <w:r>
        <w:t xml:space="preserve">, G.; Krishna, M.; </w:t>
      </w:r>
      <w:proofErr w:type="spellStart"/>
      <w:r>
        <w:t>Kuriyan</w:t>
      </w:r>
      <w:proofErr w:type="spellEnd"/>
      <w:r>
        <w:t xml:space="preserve">, R.; </w:t>
      </w:r>
      <w:proofErr w:type="spellStart"/>
      <w:r>
        <w:t>Kurpad</w:t>
      </w:r>
      <w:proofErr w:type="spellEnd"/>
      <w:r>
        <w:t xml:space="preserve">, S.S.; </w:t>
      </w:r>
      <w:proofErr w:type="spellStart"/>
      <w:r>
        <w:t>Desrivières</w:t>
      </w:r>
      <w:proofErr w:type="spellEnd"/>
      <w:r>
        <w:t xml:space="preserve">, S.; </w:t>
      </w:r>
      <w:proofErr w:type="spellStart"/>
      <w:r>
        <w:t>Purushottam</w:t>
      </w:r>
      <w:proofErr w:type="spellEnd"/>
      <w:r>
        <w:t xml:space="preserve">, M.; Barker, G.J; Orfanos, P.D; Hickman, M.; Heron, J; Toledano, M.; </w:t>
      </w:r>
      <w:proofErr w:type="spellStart"/>
      <w:r>
        <w:t>Schumann,G</w:t>
      </w:r>
      <w:proofErr w:type="spellEnd"/>
      <w:r>
        <w:t xml:space="preserve">.; </w:t>
      </w:r>
      <w:proofErr w:type="spellStart"/>
      <w:r>
        <w:t>Benegal</w:t>
      </w:r>
      <w:proofErr w:type="spellEnd"/>
      <w:r>
        <w:t>, V.; and Consortium on Vulnerability to Externalizing Disorders and Addictions (</w:t>
      </w:r>
      <w:proofErr w:type="spellStart"/>
      <w:r>
        <w:t>cVEDA</w:t>
      </w:r>
      <w:proofErr w:type="spellEnd"/>
      <w:r>
        <w:t xml:space="preserve">) (2024). Childhood adversities characterize the heterogeneity in the brain pattern of individuals during neurodevelopment, </w:t>
      </w:r>
      <w:r>
        <w:rPr>
          <w:i/>
          <w:iCs/>
        </w:rPr>
        <w:t xml:space="preserve">Psychological Medicine. </w:t>
      </w:r>
      <w:r>
        <w:t>113 (</w:t>
      </w:r>
      <w:r>
        <w:rPr>
          <w:b/>
          <w:bCs/>
        </w:rPr>
        <w:t>* Corresponding Author</w:t>
      </w:r>
      <w:r>
        <w:t>)</w:t>
      </w:r>
      <w:r>
        <w:rPr>
          <w:lang w:val="en-US"/>
        </w:rPr>
        <w:t xml:space="preserve"> - </w:t>
      </w:r>
      <w:r>
        <w:rPr>
          <w:color w:val="0000FF"/>
          <w:lang w:val="en-US"/>
        </w:rPr>
        <w:t xml:space="preserve">Covered by International Social Media- </w:t>
      </w:r>
      <w:proofErr w:type="spellStart"/>
      <w:r>
        <w:rPr>
          <w:i/>
          <w:iCs/>
          <w:color w:val="0000FF"/>
          <w:lang w:val="en-US"/>
        </w:rPr>
        <w:t>PsyPost</w:t>
      </w:r>
      <w:proofErr w:type="spellEnd"/>
      <w:r>
        <w:rPr>
          <w:color w:val="0000FF"/>
          <w:lang w:val="en-US"/>
        </w:rPr>
        <w:t xml:space="preserve"> (https://www.psypost.org/new-study-reveals-lasting-impact-of-childhood-adversity-on-brain-development/)</w:t>
      </w:r>
      <w:r>
        <w:t>.</w:t>
      </w:r>
    </w:p>
    <w:p w14:paraId="5BED8D24" w14:textId="297CFCE3" w:rsidR="00E55482" w:rsidRDefault="00F924C7" w:rsidP="00E52871">
      <w:pPr>
        <w:pStyle w:val="ListParagraph"/>
        <w:numPr>
          <w:ilvl w:val="0"/>
          <w:numId w:val="2"/>
        </w:numPr>
      </w:pPr>
      <w:r>
        <w:t xml:space="preserve">Bhattacharjee, S., </w:t>
      </w:r>
      <w:r>
        <w:rPr>
          <w:rFonts w:eastAsia="Cambria"/>
        </w:rPr>
        <w:t>Udupa, K</w:t>
      </w:r>
      <w:r>
        <w:t xml:space="preserve">., </w:t>
      </w:r>
      <w:proofErr w:type="spellStart"/>
      <w:r>
        <w:t>Venkatasubramanian</w:t>
      </w:r>
      <w:proofErr w:type="spellEnd"/>
      <w:r>
        <w:t xml:space="preserve">, </w:t>
      </w:r>
      <w:r>
        <w:rPr>
          <w:rFonts w:eastAsia="Cambria"/>
        </w:rPr>
        <w:t xml:space="preserve">B., Oishi, K., Desmond, J. E., </w:t>
      </w:r>
      <w:r>
        <w:t xml:space="preserve">G., </w:t>
      </w:r>
      <w:r>
        <w:rPr>
          <w:rFonts w:eastAsia="Cambria"/>
        </w:rPr>
        <w:t xml:space="preserve">Rapp, &amp; Chen, S. A., </w:t>
      </w:r>
      <w:r>
        <w:rPr>
          <w:b/>
          <w:bCs/>
          <w:u w:val="single"/>
        </w:rPr>
        <w:t>Kashyap, R**.</w:t>
      </w:r>
      <w:r>
        <w:t>,</w:t>
      </w:r>
      <w:r>
        <w:rPr>
          <w:rFonts w:eastAsia="Cambria"/>
        </w:rPr>
        <w:t xml:space="preserve"> (2024). Alignment of Behaviour and </w:t>
      </w:r>
      <w:proofErr w:type="spellStart"/>
      <w:r>
        <w:rPr>
          <w:rFonts w:eastAsia="Cambria"/>
        </w:rPr>
        <w:t>tDCS</w:t>
      </w:r>
      <w:proofErr w:type="spellEnd"/>
      <w:r>
        <w:rPr>
          <w:rFonts w:eastAsia="Cambria"/>
        </w:rPr>
        <w:t xml:space="preserve"> Stimulation Site Induces Maximum Response: Evidence from Online </w:t>
      </w:r>
      <w:proofErr w:type="spellStart"/>
      <w:r>
        <w:rPr>
          <w:rFonts w:eastAsia="Cambria"/>
        </w:rPr>
        <w:t>tDCS</w:t>
      </w:r>
      <w:proofErr w:type="spellEnd"/>
      <w:r>
        <w:rPr>
          <w:rFonts w:eastAsia="Cambria"/>
        </w:rPr>
        <w:t xml:space="preserve"> and ERP. </w:t>
      </w:r>
      <w:r>
        <w:rPr>
          <w:rFonts w:eastAsia="Cambria"/>
          <w:i/>
          <w:iCs/>
        </w:rPr>
        <w:t xml:space="preserve">Scientific Reports. </w:t>
      </w:r>
      <w:r>
        <w:rPr>
          <w:rFonts w:eastAsia="Cambria"/>
        </w:rPr>
        <w:t>14(1), 19715</w:t>
      </w:r>
      <w:r>
        <w:rPr>
          <w:rFonts w:eastAsia="Cambria"/>
          <w:i/>
          <w:iCs/>
        </w:rPr>
        <w:t xml:space="preserve"> </w:t>
      </w:r>
      <w:r>
        <w:t>(</w:t>
      </w:r>
      <w:r>
        <w:rPr>
          <w:b/>
          <w:bCs/>
        </w:rPr>
        <w:t>** Corresponding author</w:t>
      </w:r>
      <w:r>
        <w:t>).</w:t>
      </w:r>
      <w:r>
        <w:rPr>
          <w:rFonts w:eastAsia="Cambria"/>
          <w:b/>
          <w:bCs/>
        </w:rPr>
        <w:t> </w:t>
      </w:r>
    </w:p>
    <w:p w14:paraId="69D1CAD2" w14:textId="3E14717A" w:rsidR="00E55482" w:rsidRPr="00E52871" w:rsidRDefault="00F924C7" w:rsidP="00E52871">
      <w:pPr>
        <w:pStyle w:val="ListParagraph"/>
        <w:numPr>
          <w:ilvl w:val="0"/>
          <w:numId w:val="2"/>
        </w:numPr>
        <w:rPr>
          <w:color w:val="401BC0"/>
        </w:rPr>
      </w:pPr>
      <w:proofErr w:type="gramStart"/>
      <w:r>
        <w:rPr>
          <w:lang w:val="en-US"/>
        </w:rPr>
        <w:t>Bhattacharjee</w:t>
      </w:r>
      <w:r>
        <w:rPr>
          <w:vertAlign w:val="superscript"/>
          <w:lang w:val="en-US"/>
        </w:rPr>
        <w:t xml:space="preserve">  </w:t>
      </w:r>
      <w:r>
        <w:rPr>
          <w:lang w:val="en-US"/>
        </w:rPr>
        <w:t>S</w:t>
      </w:r>
      <w:proofErr w:type="gramEnd"/>
      <w:r>
        <w:rPr>
          <w:lang w:val="en-US"/>
        </w:rPr>
        <w:t>,</w:t>
      </w:r>
      <w:r>
        <w:rPr>
          <w:b/>
          <w:bCs/>
          <w:u w:val="single"/>
          <w:lang w:val="en-US"/>
        </w:rPr>
        <w:t>Kashyap</w:t>
      </w:r>
      <w:r>
        <w:rPr>
          <w:b/>
          <w:bCs/>
          <w:u w:val="single"/>
          <w:vertAlign w:val="superscript"/>
          <w:lang w:val="en-US"/>
        </w:rPr>
        <w:t> </w:t>
      </w:r>
      <w:r>
        <w:rPr>
          <w:b/>
          <w:bCs/>
          <w:u w:val="single"/>
          <w:lang w:val="en-US"/>
        </w:rPr>
        <w:t>R</w:t>
      </w:r>
      <w:r>
        <w:rPr>
          <w:lang w:val="en-US"/>
        </w:rPr>
        <w:t>., Sreeraj</w:t>
      </w:r>
      <w:r>
        <w:rPr>
          <w:vertAlign w:val="superscript"/>
          <w:lang w:val="en-US"/>
        </w:rPr>
        <w:t> </w:t>
      </w:r>
      <w:r>
        <w:rPr>
          <w:lang w:val="en-US"/>
        </w:rPr>
        <w:t>VS,  Sivakumar</w:t>
      </w:r>
      <w:r>
        <w:rPr>
          <w:vertAlign w:val="superscript"/>
          <w:lang w:val="en-US"/>
        </w:rPr>
        <w:t> </w:t>
      </w:r>
      <w:r>
        <w:rPr>
          <w:lang w:val="en-US"/>
        </w:rPr>
        <w:t>P.T., Venkatsubramanian</w:t>
      </w:r>
      <w:r>
        <w:rPr>
          <w:vertAlign w:val="superscript"/>
          <w:lang w:val="en-US"/>
        </w:rPr>
        <w:t> </w:t>
      </w:r>
      <w:r>
        <w:rPr>
          <w:lang w:val="en-US"/>
        </w:rPr>
        <w:t>G., Alladi</w:t>
      </w:r>
      <w:r>
        <w:rPr>
          <w:vertAlign w:val="superscript"/>
          <w:lang w:val="en-US"/>
        </w:rPr>
        <w:t> </w:t>
      </w:r>
      <w:r>
        <w:rPr>
          <w:lang w:val="en-US"/>
        </w:rPr>
        <w:t>S., Oishi</w:t>
      </w:r>
      <w:r>
        <w:rPr>
          <w:vertAlign w:val="superscript"/>
          <w:lang w:val="en-US"/>
        </w:rPr>
        <w:t> </w:t>
      </w:r>
      <w:r>
        <w:rPr>
          <w:lang w:val="en-US"/>
        </w:rPr>
        <w:t>K., Desmond</w:t>
      </w:r>
      <w:r>
        <w:rPr>
          <w:vertAlign w:val="superscript"/>
          <w:lang w:val="en-US"/>
        </w:rPr>
        <w:t> </w:t>
      </w:r>
      <w:r>
        <w:rPr>
          <w:lang w:val="en-US"/>
        </w:rPr>
        <w:t>J.E, Chen</w:t>
      </w:r>
      <w:r>
        <w:rPr>
          <w:vertAlign w:val="superscript"/>
          <w:lang w:val="en-US"/>
        </w:rPr>
        <w:t> </w:t>
      </w:r>
      <w:r>
        <w:rPr>
          <w:lang w:val="en-US"/>
        </w:rPr>
        <w:t>SHA, </w:t>
      </w:r>
      <w:proofErr w:type="spellStart"/>
      <w:r>
        <w:rPr>
          <w:lang w:val="en-US"/>
        </w:rPr>
        <w:t>Sathyaprabha</w:t>
      </w:r>
      <w:proofErr w:type="spellEnd"/>
      <w:r>
        <w:rPr>
          <w:lang w:val="en-US"/>
        </w:rPr>
        <w:t xml:space="preserve"> TN &amp; Udupa</w:t>
      </w:r>
      <w:r>
        <w:rPr>
          <w:vertAlign w:val="superscript"/>
          <w:lang w:val="en-US"/>
        </w:rPr>
        <w:t>  </w:t>
      </w:r>
      <w:r>
        <w:rPr>
          <w:lang w:val="en-US"/>
        </w:rPr>
        <w:t>K</w:t>
      </w:r>
      <w:r>
        <w:rPr>
          <w:lang w:val="en-SG"/>
        </w:rPr>
        <w:t>. (2024) </w:t>
      </w:r>
      <w:r>
        <w:rPr>
          <w:lang w:val="en-US"/>
        </w:rPr>
        <w:t xml:space="preserve">Comparison of </w:t>
      </w:r>
      <w:proofErr w:type="spellStart"/>
      <w:r>
        <w:rPr>
          <w:lang w:val="en-US"/>
        </w:rPr>
        <w:t>Personalised</w:t>
      </w:r>
      <w:proofErr w:type="spellEnd"/>
      <w:r>
        <w:rPr>
          <w:lang w:val="en-US"/>
        </w:rPr>
        <w:t xml:space="preserve"> Doses in High Definition and Conventional </w:t>
      </w:r>
      <w:proofErr w:type="spellStart"/>
      <w:r>
        <w:rPr>
          <w:lang w:val="en-US"/>
        </w:rPr>
        <w:t>tDCS</w:t>
      </w:r>
      <w:proofErr w:type="spellEnd"/>
      <w:r>
        <w:rPr>
          <w:lang w:val="en-US"/>
        </w:rPr>
        <w:t xml:space="preserve"> for Neuropsychiatric Disorders using Electric field Modelling</w:t>
      </w:r>
      <w:r>
        <w:rPr>
          <w:lang w:val="en-SG"/>
        </w:rPr>
        <w:t>.</w:t>
      </w:r>
      <w:r>
        <w:rPr>
          <w:i/>
          <w:iCs/>
          <w:lang w:val="en-SG"/>
        </w:rPr>
        <w:t> Brain Sciences.</w:t>
      </w:r>
      <w:r>
        <w:rPr>
          <w:lang w:val="en-SG"/>
        </w:rPr>
        <w:t>14(2), 1162</w:t>
      </w:r>
      <w:r>
        <w:rPr>
          <w:lang w:val="en-US"/>
        </w:rPr>
        <w:t xml:space="preserve">. </w:t>
      </w:r>
      <w:r>
        <w:rPr>
          <w:color w:val="401BC0"/>
          <w:lang w:val="en-US"/>
        </w:rPr>
        <w:t xml:space="preserve">Covered by the India’s largest National newspaper </w:t>
      </w:r>
      <w:hyperlink r:id="rId21" w:history="1">
        <w:r>
          <w:rPr>
            <w:rStyle w:val="Hyperlink"/>
            <w:color w:val="401BC0"/>
            <w:lang w:val="en-US"/>
          </w:rPr>
          <w:t>Deccan Herald</w:t>
        </w:r>
      </w:hyperlink>
      <w:r>
        <w:rPr>
          <w:color w:val="401BC0"/>
          <w:lang w:val="en-US"/>
        </w:rPr>
        <w:t xml:space="preserve"> 14</w:t>
      </w:r>
      <w:r>
        <w:rPr>
          <w:color w:val="401BC0"/>
          <w:vertAlign w:val="superscript"/>
          <w:lang w:val="en-US"/>
        </w:rPr>
        <w:t>th</w:t>
      </w:r>
      <w:r>
        <w:rPr>
          <w:color w:val="401BC0"/>
          <w:lang w:val="en-US"/>
        </w:rPr>
        <w:t xml:space="preserve"> Oct, 2024 (https://www.deccanherald.com/india/karnataka/bengaluru/boost-for-treating-psychiatric-disorders-as-ai-meets-medicine-3230847)</w:t>
      </w:r>
    </w:p>
    <w:p w14:paraId="422D42BB" w14:textId="189AD157" w:rsidR="00E55482" w:rsidRDefault="00F924C7" w:rsidP="00E52871">
      <w:pPr>
        <w:pStyle w:val="ListParagraph"/>
        <w:numPr>
          <w:ilvl w:val="0"/>
          <w:numId w:val="2"/>
        </w:numPr>
      </w:pPr>
      <w:r>
        <w:rPr>
          <w:lang w:val="en-US"/>
        </w:rPr>
        <w:lastRenderedPageBreak/>
        <w:t>Bhattacharjee</w:t>
      </w:r>
      <w:r>
        <w:rPr>
          <w:vertAlign w:val="superscript"/>
          <w:lang w:val="en-US"/>
        </w:rPr>
        <w:t> </w:t>
      </w:r>
      <w:proofErr w:type="gramStart"/>
      <w:r>
        <w:rPr>
          <w:lang w:val="en-US"/>
        </w:rPr>
        <w:t>S,Chakraborty</w:t>
      </w:r>
      <w:proofErr w:type="gramEnd"/>
      <w:r>
        <w:rPr>
          <w:vertAlign w:val="superscript"/>
          <w:lang w:val="en-US"/>
        </w:rPr>
        <w:t> </w:t>
      </w:r>
      <w:r>
        <w:rPr>
          <w:lang w:val="en-US"/>
        </w:rPr>
        <w:t>I.,</w:t>
      </w:r>
      <w:r>
        <w:rPr>
          <w:b/>
          <w:bCs/>
          <w:u w:val="single"/>
          <w:lang w:val="en-US"/>
        </w:rPr>
        <w:t>Kashyap</w:t>
      </w:r>
      <w:r>
        <w:rPr>
          <w:b/>
          <w:bCs/>
          <w:u w:val="single"/>
          <w:vertAlign w:val="superscript"/>
          <w:lang w:val="en-US"/>
        </w:rPr>
        <w:t> </w:t>
      </w:r>
      <w:r>
        <w:rPr>
          <w:b/>
          <w:bCs/>
          <w:u w:val="single"/>
          <w:lang w:val="en-US"/>
        </w:rPr>
        <w:t>R</w:t>
      </w:r>
      <w:r>
        <w:rPr>
          <w:lang w:val="en-US"/>
        </w:rPr>
        <w:t>., Sreeraj</w:t>
      </w:r>
      <w:r>
        <w:rPr>
          <w:vertAlign w:val="superscript"/>
          <w:lang w:val="en-US"/>
        </w:rPr>
        <w:t> </w:t>
      </w:r>
      <w:r>
        <w:rPr>
          <w:lang w:val="en-US"/>
        </w:rPr>
        <w:t>VS, Arshad</w:t>
      </w:r>
      <w:r>
        <w:rPr>
          <w:vertAlign w:val="superscript"/>
          <w:lang w:val="en-US"/>
        </w:rPr>
        <w:t> </w:t>
      </w:r>
      <w:r>
        <w:rPr>
          <w:lang w:val="en-US"/>
        </w:rPr>
        <w:t>F,Yamini</w:t>
      </w:r>
      <w:r>
        <w:rPr>
          <w:vertAlign w:val="superscript"/>
          <w:lang w:val="en-US"/>
        </w:rPr>
        <w:t> </w:t>
      </w:r>
      <w:r>
        <w:rPr>
          <w:lang w:val="en-US"/>
        </w:rPr>
        <w:t>B.K, Bharath</w:t>
      </w:r>
      <w:r>
        <w:rPr>
          <w:vertAlign w:val="superscript"/>
          <w:lang w:val="en-US"/>
        </w:rPr>
        <w:t> </w:t>
      </w:r>
      <w:r>
        <w:rPr>
          <w:lang w:val="en-US"/>
        </w:rPr>
        <w:t>R.D., Sivakumar</w:t>
      </w:r>
      <w:r>
        <w:rPr>
          <w:vertAlign w:val="superscript"/>
          <w:lang w:val="en-US"/>
        </w:rPr>
        <w:t> </w:t>
      </w:r>
      <w:r>
        <w:rPr>
          <w:lang w:val="en-US"/>
        </w:rPr>
        <w:t>P.T., Venkatsubramanian</w:t>
      </w:r>
      <w:r>
        <w:rPr>
          <w:vertAlign w:val="superscript"/>
          <w:lang w:val="en-US"/>
        </w:rPr>
        <w:t> </w:t>
      </w:r>
      <w:r>
        <w:rPr>
          <w:lang w:val="en-US"/>
        </w:rPr>
        <w:t>G., Alladi</w:t>
      </w:r>
      <w:r>
        <w:rPr>
          <w:vertAlign w:val="superscript"/>
          <w:lang w:val="en-US"/>
        </w:rPr>
        <w:t> </w:t>
      </w:r>
      <w:r>
        <w:rPr>
          <w:lang w:val="en-US"/>
        </w:rPr>
        <w:t>S., Oishi</w:t>
      </w:r>
      <w:r>
        <w:rPr>
          <w:vertAlign w:val="superscript"/>
          <w:lang w:val="en-US"/>
        </w:rPr>
        <w:t> </w:t>
      </w:r>
      <w:r>
        <w:rPr>
          <w:lang w:val="en-US"/>
        </w:rPr>
        <w:t>K., Desmond</w:t>
      </w:r>
      <w:r>
        <w:rPr>
          <w:vertAlign w:val="superscript"/>
          <w:lang w:val="en-US"/>
        </w:rPr>
        <w:t> </w:t>
      </w:r>
      <w:r>
        <w:rPr>
          <w:lang w:val="en-US"/>
        </w:rPr>
        <w:t>J.E, Chen</w:t>
      </w:r>
      <w:r>
        <w:rPr>
          <w:vertAlign w:val="superscript"/>
          <w:lang w:val="en-US"/>
        </w:rPr>
        <w:t> </w:t>
      </w:r>
      <w:r>
        <w:rPr>
          <w:lang w:val="en-US"/>
        </w:rPr>
        <w:t>SHA, </w:t>
      </w:r>
      <w:proofErr w:type="spellStart"/>
      <w:r>
        <w:rPr>
          <w:lang w:val="en-US"/>
        </w:rPr>
        <w:t>Sathyaprabha</w:t>
      </w:r>
      <w:proofErr w:type="spellEnd"/>
      <w:r>
        <w:rPr>
          <w:lang w:val="en-US"/>
        </w:rPr>
        <w:t xml:space="preserve"> TN &amp; Udupa</w:t>
      </w:r>
      <w:r>
        <w:rPr>
          <w:vertAlign w:val="superscript"/>
          <w:lang w:val="en-US"/>
        </w:rPr>
        <w:t>  </w:t>
      </w:r>
      <w:r>
        <w:rPr>
          <w:lang w:val="en-US"/>
        </w:rPr>
        <w:t>K. </w:t>
      </w:r>
      <w:r>
        <w:rPr>
          <w:lang w:val="en-SG"/>
        </w:rPr>
        <w:t>(2025). </w:t>
      </w:r>
      <w:r>
        <w:rPr>
          <w:lang w:val="en-US"/>
        </w:rPr>
        <w:t>Possible Target Regions for Noninvasive Modulation of Language Network in Primary Progressive Aphasia: A Narrative Review</w:t>
      </w:r>
      <w:r>
        <w:rPr>
          <w:lang w:val="en-SG"/>
        </w:rPr>
        <w:t>.</w:t>
      </w:r>
      <w:r>
        <w:rPr>
          <w:i/>
          <w:iCs/>
          <w:lang w:val="en-SG"/>
        </w:rPr>
        <w:t> Brain Disorder,</w:t>
      </w:r>
      <w:r>
        <w:rPr>
          <w:lang w:val="en-SG"/>
        </w:rPr>
        <w:t>19, 100255</w:t>
      </w:r>
      <w:r>
        <w:rPr>
          <w:i/>
          <w:iCs/>
          <w:lang w:val="en-SG"/>
        </w:rPr>
        <w:t>.</w:t>
      </w:r>
    </w:p>
    <w:p w14:paraId="25D68452" w14:textId="0029DB66" w:rsidR="00E55482" w:rsidRDefault="00F924C7" w:rsidP="00E52871">
      <w:pPr>
        <w:pStyle w:val="ListParagraph"/>
        <w:numPr>
          <w:ilvl w:val="0"/>
          <w:numId w:val="2"/>
        </w:numPr>
      </w:pPr>
      <w:r>
        <w:t xml:space="preserve">Khokhar, S.K., Kumar, M., Arshad, F., Goyal, S., Tiwari, M., </w:t>
      </w:r>
      <w:proofErr w:type="spellStart"/>
      <w:r>
        <w:t>Thanissery</w:t>
      </w:r>
      <w:proofErr w:type="spellEnd"/>
      <w:r>
        <w:t xml:space="preserve">, N., Ramakrishnan, S., Nagaraj, C., </w:t>
      </w:r>
      <w:r>
        <w:rPr>
          <w:b/>
          <w:bCs/>
        </w:rPr>
        <w:t>Kashyap, R.,</w:t>
      </w:r>
      <w:r>
        <w:t xml:space="preserve"> Mangalore, S. and Gandhi, T.K., 2025. Multiplex </w:t>
      </w:r>
      <w:proofErr w:type="spellStart"/>
      <w:r>
        <w:t>connectomics</w:t>
      </w:r>
      <w:proofErr w:type="spellEnd"/>
      <w:r>
        <w:t xml:space="preserve"> reveal altered networks in frontotemporal dementia: A multisite study. Network Neuroscience, 9(2), pp.615-630.</w:t>
      </w:r>
    </w:p>
    <w:p w14:paraId="3DA840B0" w14:textId="47294701" w:rsidR="00E55482" w:rsidRDefault="00F924C7" w:rsidP="00E52871">
      <w:pPr>
        <w:pStyle w:val="ListParagraph"/>
        <w:numPr>
          <w:ilvl w:val="0"/>
          <w:numId w:val="2"/>
        </w:numPr>
        <w:spacing w:after="0"/>
      </w:pPr>
      <w:r>
        <w:rPr>
          <w:rFonts w:eastAsia="Cambria"/>
          <w:b/>
          <w:bCs/>
          <w:u w:val="single"/>
          <w:lang w:val="en-SG" w:eastAsia="en-SG"/>
        </w:rPr>
        <w:t>Kashyap, R**</w:t>
      </w:r>
      <w:r>
        <w:rPr>
          <w:rFonts w:eastAsia="Cambria"/>
          <w:b/>
          <w:bCs/>
          <w:lang w:val="en-SG" w:eastAsia="en-SG"/>
        </w:rPr>
        <w:t>.,</w:t>
      </w:r>
      <w:r>
        <w:rPr>
          <w:rFonts w:eastAsia="Cambria"/>
          <w:lang w:val="en-SG" w:eastAsia="en-SG"/>
        </w:rPr>
        <w:t xml:space="preserve">  Zhou C, </w:t>
      </w:r>
      <w:proofErr w:type="spellStart"/>
      <w:r>
        <w:rPr>
          <w:rFonts w:eastAsia="Cambria"/>
          <w:lang w:val="en-SG" w:eastAsia="en-SG"/>
        </w:rPr>
        <w:t>Tsapkini</w:t>
      </w:r>
      <w:proofErr w:type="spellEnd"/>
      <w:r>
        <w:rPr>
          <w:rFonts w:eastAsia="Cambria"/>
          <w:lang w:val="en-SG" w:eastAsia="en-SG"/>
        </w:rPr>
        <w:t xml:space="preserve"> K, Desmond, J. E., Chen SHA, Bharath, RD, Bhattacharjee S (202</w:t>
      </w:r>
      <w:r>
        <w:rPr>
          <w:rFonts w:eastAsia="Cambria"/>
          <w:lang w:val="en-US" w:eastAsia="en-SG"/>
        </w:rPr>
        <w:t>5</w:t>
      </w:r>
      <w:r>
        <w:rPr>
          <w:rFonts w:eastAsia="Cambria"/>
          <w:lang w:val="en-SG" w:eastAsia="en-SG"/>
        </w:rPr>
        <w:t>).</w:t>
      </w:r>
      <w:r>
        <w:rPr>
          <w:rFonts w:eastAsia="Cambria"/>
          <w:b/>
          <w:bCs/>
          <w:lang w:val="en-SG" w:eastAsia="en-SG"/>
        </w:rPr>
        <w:t> </w:t>
      </w:r>
      <w:r>
        <w:t>Longitudinal Evaluation of Common and Unique Brain Networks In Variants of Primary Progressive Aphasia.</w:t>
      </w:r>
      <w:r>
        <w:rPr>
          <w:rFonts w:eastAsia="Cambria"/>
          <w:lang w:val="en-SG" w:eastAsia="en-SG"/>
        </w:rPr>
        <w:t> </w:t>
      </w:r>
      <w:r>
        <w:rPr>
          <w:i/>
          <w:iCs/>
          <w:lang w:val="en-US"/>
        </w:rPr>
        <w:t>Alzheimer’s Research and Therapy, 17 (1), 1-14</w:t>
      </w:r>
      <w:r>
        <w:rPr>
          <w:rFonts w:eastAsia="Cambria"/>
          <w:i/>
          <w:iCs/>
          <w:lang w:val="en-US" w:eastAsia="en-SG"/>
        </w:rPr>
        <w:t xml:space="preserve"> </w:t>
      </w:r>
      <w:r>
        <w:rPr>
          <w:b/>
        </w:rPr>
        <w:t>(** Corresponding author)</w:t>
      </w:r>
      <w:r>
        <w:rPr>
          <w:rFonts w:eastAsia="Cambria"/>
          <w:lang w:val="en-SG" w:eastAsia="en-SG"/>
        </w:rPr>
        <w:t>.</w:t>
      </w:r>
    </w:p>
    <w:p w14:paraId="2C6E2B21" w14:textId="05042CF6" w:rsidR="00E55482" w:rsidRDefault="00F924C7" w:rsidP="00E52871">
      <w:pPr>
        <w:pStyle w:val="ListParagraph"/>
        <w:numPr>
          <w:ilvl w:val="0"/>
          <w:numId w:val="2"/>
        </w:numPr>
        <w:spacing w:after="0"/>
      </w:pPr>
      <w:r>
        <w:rPr>
          <w:lang w:val="en-US"/>
        </w:rPr>
        <w:t>Bhattacharjee S, Sivakumar</w:t>
      </w:r>
      <w:r>
        <w:rPr>
          <w:vertAlign w:val="superscript"/>
          <w:lang w:val="en-US"/>
        </w:rPr>
        <w:t> </w:t>
      </w:r>
      <w:r>
        <w:rPr>
          <w:lang w:val="en-US"/>
        </w:rPr>
        <w:t xml:space="preserve">P.T., </w:t>
      </w:r>
      <w:proofErr w:type="spellStart"/>
      <w:r>
        <w:rPr>
          <w:lang w:val="en-US"/>
        </w:rPr>
        <w:t>Venkatsubramanian</w:t>
      </w:r>
      <w:proofErr w:type="spellEnd"/>
      <w:r>
        <w:rPr>
          <w:lang w:val="en-US"/>
        </w:rPr>
        <w:t xml:space="preserve"> G., Oishi</w:t>
      </w:r>
      <w:r>
        <w:rPr>
          <w:vertAlign w:val="superscript"/>
          <w:lang w:val="en-US"/>
        </w:rPr>
        <w:t> </w:t>
      </w:r>
      <w:r>
        <w:rPr>
          <w:lang w:val="en-US"/>
        </w:rPr>
        <w:t>K., Chen</w:t>
      </w:r>
      <w:r>
        <w:rPr>
          <w:vertAlign w:val="superscript"/>
          <w:lang w:val="en-US"/>
        </w:rPr>
        <w:t> </w:t>
      </w:r>
      <w:r>
        <w:rPr>
          <w:lang w:val="en-US"/>
        </w:rPr>
        <w:t>SHA, </w:t>
      </w:r>
      <w:proofErr w:type="spellStart"/>
      <w:r>
        <w:rPr>
          <w:lang w:val="en-US"/>
        </w:rPr>
        <w:t>Tsapkini</w:t>
      </w:r>
      <w:proofErr w:type="spellEnd"/>
      <w:r>
        <w:rPr>
          <w:lang w:val="en-US"/>
        </w:rPr>
        <w:t xml:space="preserve"> K, Chen SHA, Desmond</w:t>
      </w:r>
      <w:r>
        <w:rPr>
          <w:vertAlign w:val="superscript"/>
          <w:lang w:val="en-US"/>
        </w:rPr>
        <w:t> </w:t>
      </w:r>
      <w:r>
        <w:rPr>
          <w:lang w:val="en-US"/>
        </w:rPr>
        <w:t xml:space="preserve">J.E, </w:t>
      </w:r>
      <w:proofErr w:type="spellStart"/>
      <w:r>
        <w:rPr>
          <w:lang w:val="en-US"/>
        </w:rPr>
        <w:t>Sathyaprabha</w:t>
      </w:r>
      <w:proofErr w:type="spellEnd"/>
      <w:r>
        <w:rPr>
          <w:lang w:val="en-US"/>
        </w:rPr>
        <w:t xml:space="preserve"> TN, </w:t>
      </w:r>
      <w:proofErr w:type="gramStart"/>
      <w:r>
        <w:rPr>
          <w:lang w:val="en-US"/>
        </w:rPr>
        <w:t>Udupa</w:t>
      </w:r>
      <w:r>
        <w:rPr>
          <w:vertAlign w:val="superscript"/>
          <w:lang w:val="en-US"/>
        </w:rPr>
        <w:t>  </w:t>
      </w:r>
      <w:r>
        <w:rPr>
          <w:lang w:val="en-US"/>
        </w:rPr>
        <w:t>K</w:t>
      </w:r>
      <w:r>
        <w:rPr>
          <w:lang w:val="en-SG"/>
        </w:rPr>
        <w:t>.</w:t>
      </w:r>
      <w:proofErr w:type="gramEnd"/>
      <w:r>
        <w:rPr>
          <w:lang w:val="en-SG"/>
        </w:rPr>
        <w:t xml:space="preserve"> </w:t>
      </w:r>
      <w:r>
        <w:rPr>
          <w:b/>
          <w:bCs/>
          <w:u w:val="single"/>
          <w:lang w:val="en-US"/>
        </w:rPr>
        <w:t>Kashyap</w:t>
      </w:r>
      <w:r>
        <w:rPr>
          <w:b/>
          <w:bCs/>
          <w:u w:val="single"/>
          <w:vertAlign w:val="superscript"/>
          <w:lang w:val="en-US"/>
        </w:rPr>
        <w:t> </w:t>
      </w:r>
      <w:r>
        <w:rPr>
          <w:b/>
          <w:bCs/>
          <w:u w:val="single"/>
          <w:lang w:val="en-US"/>
        </w:rPr>
        <w:t>R</w:t>
      </w:r>
      <w:r>
        <w:rPr>
          <w:rFonts w:eastAsia="Cambria"/>
          <w:b/>
          <w:bCs/>
          <w:u w:val="single"/>
          <w:lang w:val="en-SG" w:eastAsia="en-SG"/>
        </w:rPr>
        <w:t>**</w:t>
      </w:r>
      <w:r>
        <w:rPr>
          <w:lang w:val="en-US"/>
        </w:rPr>
        <w:t>.</w:t>
      </w:r>
      <w:r>
        <w:rPr>
          <w:lang w:val="en-SG"/>
        </w:rPr>
        <w:t>(202</w:t>
      </w:r>
      <w:r>
        <w:rPr>
          <w:lang w:val="en-US"/>
        </w:rPr>
        <w:t>5</w:t>
      </w:r>
      <w:r>
        <w:rPr>
          <w:lang w:val="en-SG"/>
        </w:rPr>
        <w:t>) </w:t>
      </w:r>
      <w:r>
        <w:rPr>
          <w:lang w:val="en-US"/>
        </w:rPr>
        <w:t xml:space="preserve">The Role of Structural and Functional Parameters in Designing Pathology-Specific </w:t>
      </w:r>
      <w:proofErr w:type="spellStart"/>
      <w:r>
        <w:rPr>
          <w:lang w:val="en-US"/>
        </w:rPr>
        <w:t>tDCS</w:t>
      </w:r>
      <w:proofErr w:type="spellEnd"/>
      <w:r>
        <w:rPr>
          <w:lang w:val="en-US"/>
        </w:rPr>
        <w:t xml:space="preserve"> Protocols for Primary Progressive Aphasia. </w:t>
      </w:r>
      <w:r>
        <w:rPr>
          <w:i/>
          <w:iCs/>
          <w:lang w:val="en-SG"/>
        </w:rPr>
        <w:t> </w:t>
      </w:r>
      <w:r>
        <w:rPr>
          <w:i/>
          <w:iCs/>
          <w:lang w:val="en-US"/>
        </w:rPr>
        <w:t xml:space="preserve">Alzheimer’s Research and Therapy, 17(1), 156 </w:t>
      </w:r>
      <w:proofErr w:type="gramStart"/>
      <w:r>
        <w:rPr>
          <w:i/>
          <w:iCs/>
          <w:lang w:val="en-US"/>
        </w:rPr>
        <w:t xml:space="preserve">( </w:t>
      </w:r>
      <w:r>
        <w:rPr>
          <w:b/>
        </w:rPr>
        <w:t>*</w:t>
      </w:r>
      <w:proofErr w:type="gramEnd"/>
      <w:r>
        <w:rPr>
          <w:b/>
        </w:rPr>
        <w:t>* Corresponding author</w:t>
      </w:r>
      <w:r>
        <w:rPr>
          <w:i/>
          <w:iCs/>
          <w:lang w:val="en-US"/>
        </w:rPr>
        <w:t>)</w:t>
      </w:r>
      <w:r>
        <w:rPr>
          <w:i/>
          <w:iCs/>
          <w:lang w:val="en-SG"/>
        </w:rPr>
        <w:t>.</w:t>
      </w:r>
    </w:p>
    <w:p w14:paraId="5F1E7A0D" w14:textId="4C558177" w:rsidR="00E55482" w:rsidRPr="00E52871" w:rsidRDefault="00F924C7" w:rsidP="00E52871">
      <w:pPr>
        <w:pStyle w:val="ListParagraph"/>
        <w:numPr>
          <w:ilvl w:val="0"/>
          <w:numId w:val="2"/>
        </w:numPr>
        <w:spacing w:after="0"/>
        <w:rPr>
          <w:b/>
          <w:bCs/>
          <w:color w:val="FF0000"/>
        </w:rPr>
      </w:pPr>
      <w:r>
        <w:rPr>
          <w:lang w:val="en-US"/>
        </w:rPr>
        <w:t>Bhattacharjee S, Sivakumar</w:t>
      </w:r>
      <w:r>
        <w:rPr>
          <w:vertAlign w:val="superscript"/>
          <w:lang w:val="en-US"/>
        </w:rPr>
        <w:t> </w:t>
      </w:r>
      <w:proofErr w:type="gramStart"/>
      <w:r>
        <w:rPr>
          <w:lang w:val="en-US"/>
        </w:rPr>
        <w:t>P.T.,</w:t>
      </w:r>
      <w:proofErr w:type="spellStart"/>
      <w:r>
        <w:rPr>
          <w:lang w:val="en-US"/>
        </w:rPr>
        <w:t>Venkatsubramanian</w:t>
      </w:r>
      <w:proofErr w:type="spellEnd"/>
      <w:proofErr w:type="gramEnd"/>
      <w:r>
        <w:rPr>
          <w:lang w:val="en-US"/>
        </w:rPr>
        <w:t xml:space="preserve"> G., Bharath , RD; Oishi</w:t>
      </w:r>
      <w:r>
        <w:rPr>
          <w:vertAlign w:val="superscript"/>
          <w:lang w:val="en-US"/>
        </w:rPr>
        <w:t> </w:t>
      </w:r>
      <w:r>
        <w:rPr>
          <w:lang w:val="en-US"/>
        </w:rPr>
        <w:t>K., Chen</w:t>
      </w:r>
      <w:r>
        <w:rPr>
          <w:vertAlign w:val="superscript"/>
          <w:lang w:val="en-US"/>
        </w:rPr>
        <w:t> </w:t>
      </w:r>
      <w:r>
        <w:rPr>
          <w:lang w:val="en-US"/>
        </w:rPr>
        <w:t>SHA, </w:t>
      </w:r>
      <w:proofErr w:type="spellStart"/>
      <w:r>
        <w:rPr>
          <w:lang w:val="en-US"/>
        </w:rPr>
        <w:t>Tsapkini</w:t>
      </w:r>
      <w:proofErr w:type="spellEnd"/>
      <w:r>
        <w:rPr>
          <w:lang w:val="en-US"/>
        </w:rPr>
        <w:t xml:space="preserve"> K, Chen SHA, Desmond</w:t>
      </w:r>
      <w:r>
        <w:rPr>
          <w:vertAlign w:val="superscript"/>
          <w:lang w:val="en-US"/>
        </w:rPr>
        <w:t> </w:t>
      </w:r>
      <w:r>
        <w:rPr>
          <w:lang w:val="en-US"/>
        </w:rPr>
        <w:t xml:space="preserve">J.E, </w:t>
      </w:r>
      <w:proofErr w:type="spellStart"/>
      <w:r>
        <w:rPr>
          <w:lang w:val="en-US"/>
        </w:rPr>
        <w:t>Sathyaprabha</w:t>
      </w:r>
      <w:proofErr w:type="spellEnd"/>
      <w:r>
        <w:rPr>
          <w:lang w:val="en-US"/>
        </w:rPr>
        <w:t xml:space="preserve"> TN, Udupa</w:t>
      </w:r>
      <w:r>
        <w:rPr>
          <w:vertAlign w:val="superscript"/>
          <w:lang w:val="en-US"/>
        </w:rPr>
        <w:t>  </w:t>
      </w:r>
      <w:r>
        <w:rPr>
          <w:lang w:val="en-US"/>
        </w:rPr>
        <w:t>K</w:t>
      </w:r>
      <w:r>
        <w:rPr>
          <w:lang w:val="en-SG"/>
        </w:rPr>
        <w:t>.</w:t>
      </w:r>
      <w:r>
        <w:rPr>
          <w:b/>
          <w:bCs/>
          <w:u w:val="single"/>
          <w:lang w:val="en-US"/>
        </w:rPr>
        <w:t xml:space="preserve"> Kashyap</w:t>
      </w:r>
      <w:r>
        <w:rPr>
          <w:b/>
          <w:bCs/>
          <w:u w:val="single"/>
          <w:vertAlign w:val="superscript"/>
          <w:lang w:val="en-US"/>
        </w:rPr>
        <w:t> </w:t>
      </w:r>
      <w:r>
        <w:rPr>
          <w:b/>
          <w:bCs/>
          <w:u w:val="single"/>
          <w:lang w:val="en-US"/>
        </w:rPr>
        <w:t>R</w:t>
      </w:r>
      <w:r>
        <w:rPr>
          <w:rFonts w:eastAsia="Cambria"/>
          <w:b/>
          <w:bCs/>
          <w:u w:val="single"/>
          <w:lang w:val="en-SG" w:eastAsia="en-SG"/>
        </w:rPr>
        <w:t>**</w:t>
      </w:r>
      <w:r>
        <w:rPr>
          <w:lang w:val="en-US"/>
        </w:rPr>
        <w:t xml:space="preserve">., </w:t>
      </w:r>
      <w:r>
        <w:rPr>
          <w:lang w:val="en-SG"/>
        </w:rPr>
        <w:t xml:space="preserve"> (202</w:t>
      </w:r>
      <w:r>
        <w:rPr>
          <w:lang w:val="en-US"/>
        </w:rPr>
        <w:t>5</w:t>
      </w:r>
      <w:r>
        <w:rPr>
          <w:lang w:val="en-SG"/>
        </w:rPr>
        <w:t>) </w:t>
      </w:r>
      <w:r>
        <w:rPr>
          <w:lang w:val="en-US"/>
        </w:rPr>
        <w:t xml:space="preserve">Personalized Transcranial Direct Current Stimulation for Behavioral and Neurophysiologic Outcomes. </w:t>
      </w:r>
      <w:r>
        <w:rPr>
          <w:i/>
          <w:iCs/>
          <w:lang w:val="en-SG"/>
        </w:rPr>
        <w:t> </w:t>
      </w:r>
      <w:r>
        <w:rPr>
          <w:i/>
          <w:iCs/>
          <w:lang w:val="en-US"/>
        </w:rPr>
        <w:t>JAMA Network Open,8;(8</w:t>
      </w:r>
      <w:proofErr w:type="gramStart"/>
      <w:r>
        <w:rPr>
          <w:i/>
          <w:iCs/>
          <w:lang w:val="en-US"/>
        </w:rPr>
        <w:t>):e</w:t>
      </w:r>
      <w:proofErr w:type="gramEnd"/>
      <w:r>
        <w:rPr>
          <w:i/>
          <w:iCs/>
          <w:lang w:val="en-US"/>
        </w:rPr>
        <w:t>2526148. (</w:t>
      </w:r>
      <w:r>
        <w:rPr>
          <w:b/>
        </w:rPr>
        <w:t>**Corresponding author</w:t>
      </w:r>
      <w:r>
        <w:rPr>
          <w:i/>
          <w:iCs/>
          <w:lang w:val="en-US"/>
        </w:rPr>
        <w:t xml:space="preserve">)- </w:t>
      </w:r>
      <w:r>
        <w:rPr>
          <w:b/>
          <w:bCs/>
          <w:color w:val="FF0000"/>
          <w:lang w:val="en-US"/>
        </w:rPr>
        <w:t xml:space="preserve">WORLD’S FIRST PERSONALISED </w:t>
      </w:r>
      <w:proofErr w:type="spellStart"/>
      <w:r>
        <w:rPr>
          <w:b/>
          <w:bCs/>
          <w:color w:val="FF0000"/>
          <w:lang w:val="en-US"/>
        </w:rPr>
        <w:t>tDCS</w:t>
      </w:r>
      <w:proofErr w:type="spellEnd"/>
      <w:r>
        <w:rPr>
          <w:b/>
          <w:bCs/>
          <w:color w:val="FF0000"/>
          <w:lang w:val="en-US"/>
        </w:rPr>
        <w:t xml:space="preserve"> EXPERIMENTAL PROTOCOL</w:t>
      </w:r>
    </w:p>
    <w:p w14:paraId="16401D69" w14:textId="691D2CEC" w:rsidR="00E55482" w:rsidRDefault="00F924C7" w:rsidP="00ED7D9B">
      <w:pPr>
        <w:pStyle w:val="ListParagraph"/>
        <w:numPr>
          <w:ilvl w:val="0"/>
          <w:numId w:val="2"/>
        </w:numPr>
      </w:pPr>
      <w:r>
        <w:rPr>
          <w:lang w:val="en-SG"/>
        </w:rPr>
        <w:t xml:space="preserve">Mehta, M.U, Bhattacharjee, S., </w:t>
      </w:r>
      <w:proofErr w:type="spellStart"/>
      <w:r>
        <w:rPr>
          <w:lang w:val="en-SG"/>
        </w:rPr>
        <w:t>Govindaraj</w:t>
      </w:r>
      <w:proofErr w:type="spellEnd"/>
      <w:r>
        <w:rPr>
          <w:lang w:val="en-SG"/>
        </w:rPr>
        <w:t xml:space="preserve"> R., </w:t>
      </w:r>
      <w:proofErr w:type="spellStart"/>
      <w:r>
        <w:rPr>
          <w:lang w:val="en-SG"/>
        </w:rPr>
        <w:t>Ramachandraiah</w:t>
      </w:r>
      <w:proofErr w:type="spellEnd"/>
      <w:r>
        <w:rPr>
          <w:lang w:val="en-SG"/>
        </w:rPr>
        <w:t xml:space="preserve">, C., Bolo, N., Bharath, D.R, </w:t>
      </w:r>
      <w:proofErr w:type="spellStart"/>
      <w:r>
        <w:rPr>
          <w:lang w:val="en-SG"/>
        </w:rPr>
        <w:t>Thirthalli</w:t>
      </w:r>
      <w:proofErr w:type="spellEnd"/>
      <w:r>
        <w:rPr>
          <w:lang w:val="en-SG"/>
        </w:rPr>
        <w:t xml:space="preserve">, J., </w:t>
      </w:r>
      <w:proofErr w:type="spellStart"/>
      <w:r>
        <w:rPr>
          <w:lang w:val="en-SG"/>
        </w:rPr>
        <w:t>Venkatasubramanian</w:t>
      </w:r>
      <w:proofErr w:type="spellEnd"/>
      <w:r>
        <w:rPr>
          <w:lang w:val="en-SG"/>
        </w:rPr>
        <w:t xml:space="preserve">, G., Gangadhar, B., Pascual-Leone, A., </w:t>
      </w:r>
      <w:proofErr w:type="spellStart"/>
      <w:r>
        <w:rPr>
          <w:lang w:val="en-SG"/>
        </w:rPr>
        <w:t>Keshavan</w:t>
      </w:r>
      <w:proofErr w:type="spellEnd"/>
      <w:r>
        <w:rPr>
          <w:lang w:val="en-SG"/>
        </w:rPr>
        <w:t xml:space="preserve">, M.. </w:t>
      </w:r>
      <w:r>
        <w:rPr>
          <w:b/>
          <w:bCs/>
          <w:u w:val="single"/>
          <w:lang w:val="en-SG"/>
        </w:rPr>
        <w:t>Kashyap, R**.</w:t>
      </w:r>
      <w:r>
        <w:rPr>
          <w:lang w:val="en-SG"/>
        </w:rPr>
        <w:t xml:space="preserve">, Sex-dependent network-level cortical plasticity and its association with antipsychotic response in schizophrenia: Evidence from a personalized-TMS-fMRI study, </w:t>
      </w:r>
      <w:r>
        <w:rPr>
          <w:i/>
          <w:iCs/>
          <w:lang w:val="en-SG"/>
        </w:rPr>
        <w:t>Journal of Neurophysiology</w:t>
      </w:r>
      <w:r>
        <w:rPr>
          <w:lang w:val="en-SG"/>
        </w:rPr>
        <w:t xml:space="preserve"> </w:t>
      </w:r>
      <w:r>
        <w:t>(</w:t>
      </w:r>
      <w:r>
        <w:rPr>
          <w:b/>
          <w:bCs/>
          <w:lang w:val="en-SG"/>
        </w:rPr>
        <w:t>Under Revision,</w:t>
      </w:r>
      <w:r>
        <w:rPr>
          <w:lang w:val="en-SG"/>
        </w:rPr>
        <w:t xml:space="preserve"> </w:t>
      </w:r>
      <w:r>
        <w:rPr>
          <w:b/>
          <w:bCs/>
        </w:rPr>
        <w:t>** Corresponding author</w:t>
      </w:r>
      <w:r>
        <w:t>).</w:t>
      </w:r>
    </w:p>
    <w:p w14:paraId="1F513C91" w14:textId="77777777" w:rsidR="00ED7D9B" w:rsidRDefault="00ED7D9B" w:rsidP="00ED7D9B">
      <w:pPr>
        <w:pStyle w:val="ListParagraph"/>
        <w:ind w:left="545" w:firstLine="0"/>
      </w:pPr>
    </w:p>
    <w:p w14:paraId="34B50F1A" w14:textId="77777777" w:rsidR="00E55482" w:rsidRDefault="00F924C7">
      <w:pPr>
        <w:ind w:left="142" w:right="236" w:firstLine="0"/>
        <w:rPr>
          <w:sz w:val="16"/>
          <w:szCs w:val="16"/>
        </w:rPr>
      </w:pPr>
      <w:r>
        <w:rPr>
          <w:b/>
          <w:u w:val="single"/>
        </w:rPr>
        <w:t>Noted Conference Abstracts</w:t>
      </w:r>
    </w:p>
    <w:p w14:paraId="279E3BEA" w14:textId="1E320F7A" w:rsidR="00E55482" w:rsidRDefault="00F924C7" w:rsidP="00E52871">
      <w:pPr>
        <w:pStyle w:val="ListParagraph"/>
        <w:numPr>
          <w:ilvl w:val="0"/>
          <w:numId w:val="3"/>
        </w:numPr>
        <w:spacing w:line="240" w:lineRule="auto"/>
        <w:jc w:val="left"/>
      </w:pPr>
      <w:r>
        <w:rPr>
          <w:lang w:val="en-US"/>
        </w:rPr>
        <w:t>Chakraborty</w:t>
      </w:r>
      <w:r>
        <w:rPr>
          <w:vertAlign w:val="superscript"/>
          <w:lang w:val="en-US"/>
        </w:rPr>
        <w:t> </w:t>
      </w:r>
      <w:proofErr w:type="gramStart"/>
      <w:r>
        <w:rPr>
          <w:lang w:val="en-US"/>
        </w:rPr>
        <w:t>I.,</w:t>
      </w:r>
      <w:r>
        <w:rPr>
          <w:b/>
          <w:bCs/>
          <w:u w:val="single"/>
          <w:lang w:val="en-US"/>
        </w:rPr>
        <w:t>Kashyap</w:t>
      </w:r>
      <w:proofErr w:type="gramEnd"/>
      <w:r>
        <w:rPr>
          <w:b/>
          <w:bCs/>
          <w:u w:val="single"/>
          <w:vertAlign w:val="superscript"/>
          <w:lang w:val="en-US"/>
        </w:rPr>
        <w:t> </w:t>
      </w:r>
      <w:r>
        <w:rPr>
          <w:b/>
          <w:bCs/>
          <w:u w:val="single"/>
          <w:lang w:val="en-US"/>
        </w:rPr>
        <w:t>R</w:t>
      </w:r>
      <w:r>
        <w:rPr>
          <w:lang w:val="en-US"/>
        </w:rPr>
        <w:t>., Sreeraj</w:t>
      </w:r>
      <w:r>
        <w:rPr>
          <w:vertAlign w:val="superscript"/>
          <w:lang w:val="en-US"/>
        </w:rPr>
        <w:t> </w:t>
      </w:r>
      <w:r>
        <w:rPr>
          <w:lang w:val="en-US"/>
        </w:rPr>
        <w:t>VS, Arshad</w:t>
      </w:r>
      <w:r>
        <w:rPr>
          <w:vertAlign w:val="superscript"/>
          <w:lang w:val="en-US"/>
        </w:rPr>
        <w:t> </w:t>
      </w:r>
      <w:r>
        <w:rPr>
          <w:lang w:val="en-US"/>
        </w:rPr>
        <w:t>F,Yamini</w:t>
      </w:r>
      <w:r>
        <w:rPr>
          <w:vertAlign w:val="superscript"/>
          <w:lang w:val="en-US"/>
        </w:rPr>
        <w:t> </w:t>
      </w:r>
      <w:r>
        <w:rPr>
          <w:lang w:val="en-US"/>
        </w:rPr>
        <w:t>B.K, Bharath</w:t>
      </w:r>
      <w:r>
        <w:rPr>
          <w:vertAlign w:val="superscript"/>
          <w:lang w:val="en-US"/>
        </w:rPr>
        <w:t> </w:t>
      </w:r>
      <w:r>
        <w:rPr>
          <w:lang w:val="en-US"/>
        </w:rPr>
        <w:t>R.D., Sivakumar</w:t>
      </w:r>
      <w:r>
        <w:rPr>
          <w:vertAlign w:val="superscript"/>
          <w:lang w:val="en-US"/>
        </w:rPr>
        <w:t> </w:t>
      </w:r>
      <w:r>
        <w:rPr>
          <w:lang w:val="en-US"/>
        </w:rPr>
        <w:t>P.T., Venkatsubramanian</w:t>
      </w:r>
      <w:r>
        <w:rPr>
          <w:vertAlign w:val="superscript"/>
          <w:lang w:val="en-US"/>
        </w:rPr>
        <w:t> </w:t>
      </w:r>
      <w:r>
        <w:rPr>
          <w:lang w:val="en-US"/>
        </w:rPr>
        <w:t>G., Alladi</w:t>
      </w:r>
      <w:r>
        <w:rPr>
          <w:vertAlign w:val="superscript"/>
          <w:lang w:val="en-US"/>
        </w:rPr>
        <w:t> </w:t>
      </w:r>
      <w:r>
        <w:rPr>
          <w:lang w:val="en-US"/>
        </w:rPr>
        <w:t>S., Oishi</w:t>
      </w:r>
      <w:r>
        <w:rPr>
          <w:vertAlign w:val="superscript"/>
          <w:lang w:val="en-US"/>
        </w:rPr>
        <w:t> </w:t>
      </w:r>
      <w:r>
        <w:rPr>
          <w:lang w:val="en-US"/>
        </w:rPr>
        <w:t>K., Desmond</w:t>
      </w:r>
      <w:r>
        <w:rPr>
          <w:vertAlign w:val="superscript"/>
          <w:lang w:val="en-US"/>
        </w:rPr>
        <w:t> </w:t>
      </w:r>
      <w:r>
        <w:rPr>
          <w:lang w:val="en-US"/>
        </w:rPr>
        <w:t>J.E, Chen</w:t>
      </w:r>
      <w:r>
        <w:rPr>
          <w:vertAlign w:val="superscript"/>
          <w:lang w:val="en-US"/>
        </w:rPr>
        <w:t> </w:t>
      </w:r>
      <w:r>
        <w:rPr>
          <w:lang w:val="en-US"/>
        </w:rPr>
        <w:t>SHA, </w:t>
      </w:r>
      <w:proofErr w:type="spellStart"/>
      <w:r>
        <w:rPr>
          <w:lang w:val="en-US"/>
        </w:rPr>
        <w:t>Sathyaprabha</w:t>
      </w:r>
      <w:proofErr w:type="spellEnd"/>
      <w:r>
        <w:rPr>
          <w:lang w:val="en-US"/>
        </w:rPr>
        <w:t xml:space="preserve"> TN Udupa</w:t>
      </w:r>
      <w:r>
        <w:rPr>
          <w:vertAlign w:val="superscript"/>
          <w:lang w:val="en-US"/>
        </w:rPr>
        <w:t>  </w:t>
      </w:r>
      <w:r>
        <w:rPr>
          <w:lang w:val="en-US"/>
        </w:rPr>
        <w:t>K &amp; Bhattacharjee S.</w:t>
      </w:r>
      <w:r>
        <w:rPr>
          <w:lang w:val="en-SG"/>
        </w:rPr>
        <w:t>. </w:t>
      </w:r>
      <w:r>
        <w:rPr>
          <w:lang w:val="en-US"/>
        </w:rPr>
        <w:t>Comparison of Conventional and HD-</w:t>
      </w:r>
      <w:proofErr w:type="spellStart"/>
      <w:r>
        <w:rPr>
          <w:lang w:val="en-US"/>
        </w:rPr>
        <w:t>tDCS</w:t>
      </w:r>
      <w:proofErr w:type="spellEnd"/>
      <w:r>
        <w:rPr>
          <w:lang w:val="en-US"/>
        </w:rPr>
        <w:t xml:space="preserve"> for </w:t>
      </w:r>
      <w:proofErr w:type="gramStart"/>
      <w:r>
        <w:rPr>
          <w:lang w:val="en-US"/>
        </w:rPr>
        <w:t>Neuropsychiatric Disorders</w:t>
      </w:r>
      <w:proofErr w:type="gramEnd"/>
      <w:r>
        <w:rPr>
          <w:lang w:val="en-SG"/>
        </w:rPr>
        <w:t>- Oral Presentation at OHBM, Seoul, 2024 (</w:t>
      </w:r>
      <w:r>
        <w:rPr>
          <w:b/>
          <w:bCs/>
          <w:lang w:val="en-SG"/>
        </w:rPr>
        <w:t>ICMR Travel Fellowship</w:t>
      </w:r>
      <w:r>
        <w:rPr>
          <w:lang w:val="en-SG"/>
        </w:rPr>
        <w:t>)</w:t>
      </w:r>
    </w:p>
    <w:p w14:paraId="07F7A435" w14:textId="2A9E2DDC" w:rsidR="00E55482" w:rsidRDefault="00F924C7" w:rsidP="00E52871">
      <w:pPr>
        <w:pStyle w:val="ListParagraph"/>
        <w:numPr>
          <w:ilvl w:val="0"/>
          <w:numId w:val="3"/>
        </w:numPr>
        <w:spacing w:line="240" w:lineRule="auto"/>
        <w:jc w:val="left"/>
      </w:pPr>
      <w:r>
        <w:t xml:space="preserve">Bhattacharjee S., </w:t>
      </w:r>
      <w:r>
        <w:rPr>
          <w:b/>
          <w:bCs/>
          <w:u w:val="single"/>
        </w:rPr>
        <w:t>Kashyap R.</w:t>
      </w:r>
      <w:r>
        <w:rPr>
          <w:b/>
          <w:bCs/>
        </w:rPr>
        <w:t>,</w:t>
      </w:r>
      <w:r>
        <w:t xml:space="preserve"> O’Brien B., Rapp B., Oishi K., Desmond J.E, Chen A., (2021) The Sex Difference in simulated </w:t>
      </w:r>
      <w:proofErr w:type="spellStart"/>
      <w:r>
        <w:t>tDCS</w:t>
      </w:r>
      <w:proofErr w:type="spellEnd"/>
      <w:r>
        <w:t xml:space="preserve"> current across different age groups mediated by changes in cortical anatomy." Organization of Human Brain Mapping 2021 (</w:t>
      </w:r>
      <w:r>
        <w:rPr>
          <w:b/>
          <w:bCs/>
        </w:rPr>
        <w:t>Exceptional Abstract Award</w:t>
      </w:r>
      <w:r>
        <w:t>, 2021).</w:t>
      </w:r>
    </w:p>
    <w:p w14:paraId="766F8DFA" w14:textId="638B14B5" w:rsidR="00E55482" w:rsidRPr="00E52871" w:rsidRDefault="00F924C7" w:rsidP="00E52871">
      <w:pPr>
        <w:pStyle w:val="ListParagraph"/>
        <w:numPr>
          <w:ilvl w:val="0"/>
          <w:numId w:val="3"/>
        </w:numPr>
        <w:spacing w:line="240" w:lineRule="auto"/>
        <w:jc w:val="left"/>
      </w:pPr>
      <w:r>
        <w:rPr>
          <w:b/>
          <w:bCs/>
          <w:u w:val="single"/>
        </w:rPr>
        <w:t>Kashyap, R</w:t>
      </w:r>
      <w:r>
        <w:rPr>
          <w:u w:val="single"/>
        </w:rPr>
        <w:t>.,</w:t>
      </w:r>
      <w:r>
        <w:t xml:space="preserve"> </w:t>
      </w:r>
      <w:proofErr w:type="spellStart"/>
      <w:r>
        <w:t>Eng</w:t>
      </w:r>
      <w:proofErr w:type="spellEnd"/>
      <w:r>
        <w:t>, G.K;  Bhattacharjee, S.; Gupta, B.; Ang, D.; Long, S.Y.; Ho, RC.,M., Ho, CS.,H.; Zhang, M.,W.; Mahendran, R.; Sim, K.; Chen, SH., A., (2020) Functional Connectivity from Individual-fMRI-Subspace Improves Comparison of OCD and Control group. The 26th Annual Meeting of the Organization for Human Brain Mapping, Montreal, Canada.</w:t>
      </w:r>
    </w:p>
    <w:p w14:paraId="0611E40D" w14:textId="773661C1" w:rsidR="00E55482" w:rsidRPr="00E52871" w:rsidRDefault="00F924C7" w:rsidP="00E52871">
      <w:pPr>
        <w:pStyle w:val="ListParagraph"/>
        <w:numPr>
          <w:ilvl w:val="0"/>
          <w:numId w:val="3"/>
        </w:numPr>
        <w:spacing w:line="240" w:lineRule="auto"/>
        <w:jc w:val="left"/>
      </w:pPr>
      <w:r>
        <w:rPr>
          <w:b/>
          <w:bCs/>
          <w:u w:val="single"/>
        </w:rPr>
        <w:t>Kashyap, R</w:t>
      </w:r>
      <w:r>
        <w:t xml:space="preserve">., Bhattacharjee, S., Kong. R., </w:t>
      </w:r>
      <w:proofErr w:type="spellStart"/>
      <w:r>
        <w:t>Kuek</w:t>
      </w:r>
      <w:proofErr w:type="spellEnd"/>
      <w:r>
        <w:t xml:space="preserve">, N., Chen., SH., A., Yeo, B.T.T (2019) Sample Data Selection in resting state fMRI Improves the Prediction Accuracy of </w:t>
      </w:r>
      <w:proofErr w:type="spellStart"/>
      <w:r>
        <w:t>Behavioral</w:t>
      </w:r>
      <w:proofErr w:type="spellEnd"/>
      <w:r>
        <w:t xml:space="preserve"> Measures. The 25th Annual Meeting of the Organization for Human Brain Mapping, Rome, Italy.</w:t>
      </w:r>
    </w:p>
    <w:p w14:paraId="311D2BB1" w14:textId="444A8469" w:rsidR="00E55482" w:rsidRPr="00E52871" w:rsidRDefault="00F924C7" w:rsidP="00E52871">
      <w:pPr>
        <w:pStyle w:val="ListParagraph"/>
        <w:numPr>
          <w:ilvl w:val="0"/>
          <w:numId w:val="3"/>
        </w:numPr>
        <w:spacing w:line="240" w:lineRule="auto"/>
        <w:jc w:val="left"/>
      </w:pPr>
      <w:r>
        <w:t xml:space="preserve">Bhattacharjee, S., </w:t>
      </w:r>
      <w:r>
        <w:rPr>
          <w:b/>
          <w:bCs/>
          <w:u w:val="single"/>
        </w:rPr>
        <w:t>Kashyap. R</w:t>
      </w:r>
      <w:r>
        <w:t xml:space="preserve">., Chew. A., Desmond. J.E., Chen., SH., A., (2019) Gender Difference in the Effect of </w:t>
      </w:r>
      <w:proofErr w:type="spellStart"/>
      <w:r>
        <w:t>tDCS</w:t>
      </w:r>
      <w:proofErr w:type="spellEnd"/>
      <w:r>
        <w:t xml:space="preserve"> on Reading. 25th Annual Human Brain Mapping Conference, Rome, Italy.</w:t>
      </w:r>
    </w:p>
    <w:p w14:paraId="7DA4E0FD" w14:textId="03FA6EDE" w:rsidR="00E55482" w:rsidRDefault="00F924C7" w:rsidP="00E52871">
      <w:pPr>
        <w:pStyle w:val="ListParagraph"/>
        <w:numPr>
          <w:ilvl w:val="0"/>
          <w:numId w:val="3"/>
        </w:numPr>
        <w:spacing w:line="240" w:lineRule="auto"/>
        <w:jc w:val="left"/>
      </w:pPr>
      <w:proofErr w:type="spellStart"/>
      <w:r>
        <w:t>Bhattarcharjee</w:t>
      </w:r>
      <w:proofErr w:type="spellEnd"/>
      <w:r>
        <w:t xml:space="preserve">, S., Chew, A., </w:t>
      </w:r>
      <w:r>
        <w:rPr>
          <w:b/>
          <w:bCs/>
          <w:u w:val="single"/>
        </w:rPr>
        <w:t>Kashyap, R</w:t>
      </w:r>
      <w:r>
        <w:rPr>
          <w:b/>
          <w:bCs/>
        </w:rPr>
        <w:t>.,</w:t>
      </w:r>
      <w:r>
        <w:t xml:space="preserve"> Wu, C.Y., Yeo. M., O’Brien. B., Rapp, B., McCloskey, M., Oishi, K., Desmond, J.E., Chen, S. A. (2019). Could </w:t>
      </w:r>
      <w:proofErr w:type="spellStart"/>
      <w:r>
        <w:t>tDCS</w:t>
      </w:r>
      <w:proofErr w:type="spellEnd"/>
      <w:r>
        <w:t xml:space="preserve"> Modulate Bilingual Reading? Brain Stimulation, 2019-03-01, Volume 12, Issue 2, Pages 569-569.</w:t>
      </w:r>
    </w:p>
    <w:p w14:paraId="0B25CC07" w14:textId="2C1478BC" w:rsidR="00E55482" w:rsidRPr="00E52871" w:rsidRDefault="00F924C7" w:rsidP="00E52871">
      <w:pPr>
        <w:pStyle w:val="ListParagraph"/>
        <w:numPr>
          <w:ilvl w:val="0"/>
          <w:numId w:val="3"/>
        </w:numPr>
        <w:spacing w:line="240" w:lineRule="auto"/>
        <w:jc w:val="left"/>
      </w:pPr>
      <w:r>
        <w:rPr>
          <w:b/>
          <w:bCs/>
          <w:color w:val="auto"/>
          <w:u w:val="single"/>
        </w:rPr>
        <w:lastRenderedPageBreak/>
        <w:t>Kashyap, R.,</w:t>
      </w:r>
      <w:r>
        <w:rPr>
          <w:color w:val="auto"/>
        </w:rPr>
        <w:t xml:space="preserve"> </w:t>
      </w:r>
      <w:r>
        <w:rPr>
          <w:color w:val="000000" w:themeColor="text1"/>
        </w:rPr>
        <w:t>Kong, R., Lia, J., Yeo, B.T</w:t>
      </w:r>
      <w:r>
        <w:rPr>
          <w:color w:val="auto"/>
        </w:rPr>
        <w:t>. Individual fMRI subspaces enhance fMRI Behavioural Prediction” (2018) In Organization of Human Brain Mapping Annual Meeting: Singapore,1679</w:t>
      </w:r>
    </w:p>
    <w:p w14:paraId="55936076" w14:textId="5107341E" w:rsidR="00E55482" w:rsidRPr="00E52871" w:rsidRDefault="00F924C7" w:rsidP="00E52871">
      <w:pPr>
        <w:pStyle w:val="ListParagraph"/>
        <w:numPr>
          <w:ilvl w:val="0"/>
          <w:numId w:val="3"/>
        </w:numPr>
        <w:rPr>
          <w:color w:val="000000" w:themeColor="text1"/>
        </w:rPr>
      </w:pPr>
      <w:r>
        <w:rPr>
          <w:color w:val="000000" w:themeColor="text1"/>
          <w:shd w:val="clear" w:color="auto" w:fill="FFFFFF"/>
        </w:rPr>
        <w:t xml:space="preserve">Bhattacharjee, S., </w:t>
      </w:r>
      <w:r>
        <w:rPr>
          <w:b/>
          <w:bCs/>
          <w:color w:val="000000" w:themeColor="text1"/>
          <w:u w:val="single"/>
          <w:shd w:val="clear" w:color="auto" w:fill="FFFFFF"/>
        </w:rPr>
        <w:t>Kashyap, R.,</w:t>
      </w:r>
      <w:r>
        <w:rPr>
          <w:color w:val="000000" w:themeColor="text1"/>
          <w:shd w:val="clear" w:color="auto" w:fill="FFFFFF"/>
        </w:rPr>
        <w:t xml:space="preserve"> Desmond, J. E., Rapp, B., Oishi, K., Chen, S. A.; </w:t>
      </w:r>
      <w:r>
        <w:rPr>
          <w:color w:val="000000" w:themeColor="text1"/>
        </w:rPr>
        <w:t xml:space="preserve">A Systematic Analysis of Simulations for </w:t>
      </w:r>
      <w:proofErr w:type="spellStart"/>
      <w:r>
        <w:rPr>
          <w:color w:val="000000" w:themeColor="text1"/>
        </w:rPr>
        <w:t>tDCS</w:t>
      </w:r>
      <w:proofErr w:type="spellEnd"/>
      <w:r>
        <w:rPr>
          <w:color w:val="000000" w:themeColor="text1"/>
        </w:rPr>
        <w:t xml:space="preserve"> Montages Applied in Reading</w:t>
      </w:r>
      <w:r>
        <w:rPr>
          <w:color w:val="000000" w:themeColor="text1"/>
          <w:shd w:val="clear" w:color="auto" w:fill="FFFFFF"/>
        </w:rPr>
        <w:t>; (2018) In Organization of Human Brain Mapping Annual Meeting.; Singapore, 1691</w:t>
      </w:r>
    </w:p>
    <w:p w14:paraId="1EA93B09" w14:textId="60F0053F" w:rsidR="00E55482" w:rsidRDefault="00F924C7" w:rsidP="00E52871">
      <w:pPr>
        <w:pStyle w:val="ListParagraph"/>
        <w:numPr>
          <w:ilvl w:val="0"/>
          <w:numId w:val="3"/>
        </w:numPr>
        <w:spacing w:line="240" w:lineRule="auto"/>
        <w:jc w:val="left"/>
      </w:pPr>
      <w:r>
        <w:rPr>
          <w:b/>
          <w:bCs/>
          <w:color w:val="000000" w:themeColor="text1"/>
          <w:u w:val="single"/>
        </w:rPr>
        <w:t>Kashyap, R</w:t>
      </w:r>
      <w:r>
        <w:rPr>
          <w:b/>
          <w:bCs/>
          <w:color w:val="000000" w:themeColor="text1"/>
        </w:rPr>
        <w:t>.,</w:t>
      </w:r>
      <w:r>
        <w:rPr>
          <w:color w:val="000000" w:themeColor="text1"/>
        </w:rPr>
        <w:t xml:space="preserve"> Ouyang, G., Sommer, W., Zhou, C. Improved Source Localization of priming effect of face Recognition based on RIDE. (2015) 5</w:t>
      </w:r>
      <w:r>
        <w:rPr>
          <w:color w:val="000000" w:themeColor="text1"/>
          <w:vertAlign w:val="superscript"/>
        </w:rPr>
        <w:t>th</w:t>
      </w:r>
      <w:r>
        <w:rPr>
          <w:color w:val="000000" w:themeColor="text1"/>
        </w:rPr>
        <w:t xml:space="preserve"> International Conference on cognitive </w:t>
      </w:r>
      <w:proofErr w:type="spellStart"/>
      <w:r>
        <w:rPr>
          <w:color w:val="000000" w:themeColor="text1"/>
        </w:rPr>
        <w:t>Neurodynamics</w:t>
      </w:r>
      <w:proofErr w:type="spellEnd"/>
      <w:r>
        <w:rPr>
          <w:color w:val="000000" w:themeColor="text1"/>
        </w:rPr>
        <w:t xml:space="preserve">, </w:t>
      </w:r>
      <w:proofErr w:type="spellStart"/>
      <w:r>
        <w:rPr>
          <w:color w:val="000000" w:themeColor="text1"/>
        </w:rPr>
        <w:t>Sanya</w:t>
      </w:r>
      <w:proofErr w:type="spellEnd"/>
      <w:r>
        <w:t>, China</w:t>
      </w:r>
      <w:r>
        <w:rPr>
          <w:b/>
        </w:rPr>
        <w:t>.</w:t>
      </w:r>
      <w:r>
        <w:t xml:space="preserve"> </w:t>
      </w:r>
    </w:p>
    <w:p w14:paraId="11C14ECA" w14:textId="5E232A88" w:rsidR="00E55482" w:rsidRDefault="00F924C7" w:rsidP="00E52871">
      <w:pPr>
        <w:pStyle w:val="ListParagraph"/>
        <w:numPr>
          <w:ilvl w:val="0"/>
          <w:numId w:val="3"/>
        </w:numPr>
        <w:spacing w:line="240" w:lineRule="auto"/>
        <w:jc w:val="left"/>
      </w:pPr>
      <w:r>
        <w:rPr>
          <w:b/>
          <w:bCs/>
          <w:u w:val="single"/>
        </w:rPr>
        <w:t>Kashyap, R.,</w:t>
      </w:r>
      <w:r>
        <w:t xml:space="preserve"> Ouyang, G., Sommer, W., Zhou, C. Neuroanatomic localization of priming effects for famous faces with RIDE”.  Neuro informatics, (2015), Cairns, Australia.</w:t>
      </w:r>
    </w:p>
    <w:p w14:paraId="344F3B96" w14:textId="3048F52B" w:rsidR="00E55482" w:rsidRDefault="00F924C7" w:rsidP="00E52871">
      <w:pPr>
        <w:pStyle w:val="ListParagraph"/>
        <w:numPr>
          <w:ilvl w:val="0"/>
          <w:numId w:val="3"/>
        </w:numPr>
        <w:spacing w:line="240" w:lineRule="auto"/>
        <w:jc w:val="left"/>
      </w:pPr>
      <w:r>
        <w:rPr>
          <w:b/>
          <w:bCs/>
          <w:u w:val="single"/>
        </w:rPr>
        <w:t>Kashyap, R.,</w:t>
      </w:r>
      <w:r>
        <w:t xml:space="preserve"> Ouyang, G., Sommer, W., Zhou, C. Improved source dynamics of face recognition through RIDE. (2015) 18</w:t>
      </w:r>
      <w:r>
        <w:rPr>
          <w:vertAlign w:val="superscript"/>
        </w:rPr>
        <w:t>th</w:t>
      </w:r>
      <w:r>
        <w:t xml:space="preserve"> conference of the physical society of Hong Kong hosted by Hong Kong Polytechnic University.</w:t>
      </w:r>
    </w:p>
    <w:p w14:paraId="49345C2F" w14:textId="375C63D6" w:rsidR="00E55482" w:rsidRDefault="00F924C7" w:rsidP="00E52871">
      <w:pPr>
        <w:pStyle w:val="ListParagraph"/>
        <w:numPr>
          <w:ilvl w:val="0"/>
          <w:numId w:val="3"/>
        </w:numPr>
        <w:spacing w:line="240" w:lineRule="auto"/>
        <w:jc w:val="left"/>
      </w:pPr>
      <w:r>
        <w:rPr>
          <w:b/>
          <w:bCs/>
          <w:u w:val="single"/>
        </w:rPr>
        <w:t>Kashyap, R.,</w:t>
      </w:r>
      <w:r>
        <w:rPr>
          <w:b/>
          <w:bCs/>
        </w:rPr>
        <w:t xml:space="preserve"> </w:t>
      </w:r>
      <w:r>
        <w:t xml:space="preserve">Ouyang, G., Sommer, W., Zhou, C. Understanding face recognition with RIDE. (2015) “Stroke rehab: No-Tech to Go-Tech”, Christ Church, New Zealand, organized by Rose Centre for Stroke Recovery and Research, University of Canterbury.  </w:t>
      </w:r>
    </w:p>
    <w:p w14:paraId="2A10A0C7" w14:textId="43FF1443" w:rsidR="00E55482" w:rsidRDefault="00F924C7" w:rsidP="00E52871">
      <w:pPr>
        <w:pStyle w:val="ListParagraph"/>
        <w:numPr>
          <w:ilvl w:val="0"/>
          <w:numId w:val="3"/>
        </w:numPr>
        <w:spacing w:line="251" w:lineRule="auto"/>
        <w:ind w:right="-9"/>
      </w:pPr>
      <w:r>
        <w:t xml:space="preserve">Bhattacharjee I. R., </w:t>
      </w:r>
      <w:proofErr w:type="spellStart"/>
      <w:r>
        <w:t>Shaptadvipa</w:t>
      </w:r>
      <w:proofErr w:type="spellEnd"/>
      <w:r>
        <w:t xml:space="preserve"> B., Bhattacharjee, S.,</w:t>
      </w:r>
      <w:r>
        <w:rPr>
          <w:b/>
          <w:bCs/>
        </w:rPr>
        <w:t xml:space="preserve"> </w:t>
      </w:r>
      <w:r>
        <w:rPr>
          <w:b/>
          <w:bCs/>
          <w:u w:val="single" w:color="000000"/>
        </w:rPr>
        <w:t>Kashyap</w:t>
      </w:r>
      <w:r>
        <w:rPr>
          <w:b/>
          <w:bCs/>
          <w:u w:val="single"/>
        </w:rPr>
        <w:t>, R</w:t>
      </w:r>
      <w:r>
        <w:t>. Understanding space life through principles of Self Gravitation (2014) Bio. 65</w:t>
      </w:r>
      <w:r>
        <w:rPr>
          <w:vertAlign w:val="superscript"/>
        </w:rPr>
        <w:t>th</w:t>
      </w:r>
      <w:r>
        <w:t xml:space="preserve"> International Astronautical Congress. (Note: Assisted in formulating biophysical principles in defining the role of various fundamental forces)</w:t>
      </w:r>
      <w:r w:rsidR="00E52871">
        <w:t>.</w:t>
      </w:r>
      <w:r>
        <w:t xml:space="preserve"> </w:t>
      </w:r>
    </w:p>
    <w:p w14:paraId="7A8D59F0" w14:textId="2D8078B6" w:rsidR="00E55482" w:rsidRPr="00E52871" w:rsidRDefault="00F924C7" w:rsidP="00E52871">
      <w:pPr>
        <w:pStyle w:val="ListParagraph"/>
        <w:numPr>
          <w:ilvl w:val="0"/>
          <w:numId w:val="3"/>
        </w:numPr>
        <w:spacing w:line="241" w:lineRule="auto"/>
        <w:ind w:right="-9"/>
      </w:pPr>
      <w:r>
        <w:t xml:space="preserve">Bhattacharjee I.R., </w:t>
      </w:r>
      <w:proofErr w:type="spellStart"/>
      <w:r>
        <w:t>Shaptadvipa</w:t>
      </w:r>
      <w:proofErr w:type="spellEnd"/>
      <w:r>
        <w:t xml:space="preserve"> B., Bhattacharjee, S., </w:t>
      </w:r>
      <w:r>
        <w:rPr>
          <w:b/>
          <w:bCs/>
          <w:u w:val="single" w:color="000000"/>
        </w:rPr>
        <w:t>Kashyap, R</w:t>
      </w:r>
      <w:r>
        <w:rPr>
          <w:u w:val="single" w:color="000000"/>
        </w:rPr>
        <w:t>.</w:t>
      </w:r>
      <w:r>
        <w:t xml:space="preserve"> </w:t>
      </w:r>
      <w:proofErr w:type="spellStart"/>
      <w:r>
        <w:t>Self gravitation</w:t>
      </w:r>
      <w:proofErr w:type="spellEnd"/>
      <w:r>
        <w:t xml:space="preserve"> bio: Some convincing evidences on astrophysical principles (2014) 18th International Biophysics Congress (IUPAB), Brisbane, Australia. (Note: Assisted in formulating biophysical principles in defining the role of various fundamental forces)   </w:t>
      </w:r>
    </w:p>
    <w:p w14:paraId="388D891D" w14:textId="607463C7" w:rsidR="00E55482" w:rsidRPr="00E52871" w:rsidRDefault="00F924C7" w:rsidP="00E52871">
      <w:pPr>
        <w:pStyle w:val="ListParagraph"/>
        <w:numPr>
          <w:ilvl w:val="0"/>
          <w:numId w:val="3"/>
        </w:numPr>
        <w:spacing w:line="241" w:lineRule="auto"/>
        <w:ind w:right="-9"/>
      </w:pPr>
      <w:proofErr w:type="spellStart"/>
      <w:r>
        <w:rPr>
          <w:b/>
          <w:bCs/>
          <w:u w:val="single" w:color="000000"/>
        </w:rPr>
        <w:t>Kashyap</w:t>
      </w:r>
      <w:r>
        <w:rPr>
          <w:b/>
          <w:bCs/>
        </w:rPr>
        <w:t>,R</w:t>
      </w:r>
      <w:proofErr w:type="spellEnd"/>
      <w:r>
        <w:t xml:space="preserve">., Bhattacharjee, S., and Bhattacharjee, I., R. Finite element approach to understand self-gravitational bio in embryological compact mass (2011). Proc. in NEW &amp; NOTABLE section of the 8th European Biophysics Congress, organized by the European Biophysical Societies Association, the Hungarian Biophysical Society, and the </w:t>
      </w:r>
      <w:proofErr w:type="spellStart"/>
      <w:r>
        <w:t>Eötvös</w:t>
      </w:r>
      <w:proofErr w:type="spellEnd"/>
      <w:r>
        <w:t xml:space="preserve"> </w:t>
      </w:r>
      <w:proofErr w:type="spellStart"/>
      <w:r>
        <w:t>Loránd</w:t>
      </w:r>
      <w:proofErr w:type="spellEnd"/>
      <w:r>
        <w:t xml:space="preserve"> University held at Budapest. (Note: Formulated application of finite elements in biophysical studies on defining the role of various fundamental forces) </w:t>
      </w:r>
    </w:p>
    <w:p w14:paraId="19C412C8" w14:textId="6F3FF3FC" w:rsidR="00E55482" w:rsidRPr="00E52871" w:rsidRDefault="00F924C7" w:rsidP="00E52871">
      <w:pPr>
        <w:pStyle w:val="ListParagraph"/>
        <w:numPr>
          <w:ilvl w:val="0"/>
          <w:numId w:val="3"/>
        </w:numPr>
        <w:spacing w:line="241" w:lineRule="auto"/>
        <w:ind w:right="-9"/>
      </w:pPr>
      <w:r>
        <w:t xml:space="preserve">Bhattacharjee I.R., </w:t>
      </w:r>
      <w:r>
        <w:rPr>
          <w:b/>
          <w:bCs/>
          <w:u w:val="single" w:color="000000"/>
        </w:rPr>
        <w:t>Kashyap, R.,</w:t>
      </w:r>
      <w:r>
        <w:t xml:space="preserve"> Bhattacharjee, S. Finite element approach to understand ‘self-gravitation bio’ towards incidence of ‘macromolecular crowding’ and 'anomalous sub diffusion'.( 2011)17th International Biophysics Congress (IUPAB) (Note: Assisted in formulating biophysical principles in defining the role of various fundamental forces)   </w:t>
      </w:r>
    </w:p>
    <w:p w14:paraId="3D363B68" w14:textId="101DC3CF" w:rsidR="00E55482" w:rsidRPr="00E52871" w:rsidRDefault="00F924C7" w:rsidP="00E52871">
      <w:pPr>
        <w:pStyle w:val="ListParagraph"/>
        <w:numPr>
          <w:ilvl w:val="0"/>
          <w:numId w:val="3"/>
        </w:numPr>
        <w:spacing w:line="241" w:lineRule="auto"/>
        <w:ind w:right="-9"/>
      </w:pPr>
      <w:r>
        <w:rPr>
          <w:b/>
          <w:bCs/>
          <w:u w:val="single" w:color="000000"/>
        </w:rPr>
        <w:t>Kashyap</w:t>
      </w:r>
      <w:r>
        <w:rPr>
          <w:b/>
          <w:bCs/>
          <w:u w:val="single"/>
        </w:rPr>
        <w:t>, R</w:t>
      </w:r>
      <w:r>
        <w:rPr>
          <w:u w:val="single"/>
        </w:rPr>
        <w:t>.,</w:t>
      </w:r>
      <w:r>
        <w:t xml:space="preserve"> Bhattacharjee, S., Bhattacharjee, I., R. Mathematical approach on embryogenesis in the light of </w:t>
      </w:r>
      <w:proofErr w:type="spellStart"/>
      <w:r>
        <w:t>self gravitation</w:t>
      </w:r>
      <w:proofErr w:type="spellEnd"/>
      <w:r>
        <w:t xml:space="preserve"> bio. (2011) 17th International Biophysics Congress (IUPAB), Beijing, China. (Note: Formulated application of engineering principles in biophysical studies on defining the role of various fundamental forces) </w:t>
      </w:r>
    </w:p>
    <w:p w14:paraId="6491DBD9" w14:textId="3AA1DFD7" w:rsidR="00E55482" w:rsidRDefault="00F924C7">
      <w:pPr>
        <w:pStyle w:val="ListParagraph"/>
        <w:numPr>
          <w:ilvl w:val="0"/>
          <w:numId w:val="3"/>
        </w:numPr>
        <w:spacing w:line="251" w:lineRule="auto"/>
        <w:ind w:right="-9"/>
      </w:pPr>
      <w:r>
        <w:t xml:space="preserve">Bhattacharjee, I.R., </w:t>
      </w:r>
      <w:r>
        <w:rPr>
          <w:b/>
          <w:bCs/>
          <w:u w:val="single" w:color="000000"/>
        </w:rPr>
        <w:t>Kashyap, R.,</w:t>
      </w:r>
      <w:r>
        <w:t xml:space="preserve"> </w:t>
      </w:r>
      <w:proofErr w:type="spellStart"/>
      <w:r>
        <w:t>Shaptadvipa</w:t>
      </w:r>
      <w:proofErr w:type="spellEnd"/>
      <w:r>
        <w:t>, B. Intrinsic gravity versus metabolically inert infrastructure and basal metabolic rate in living mass (2009) 7th European Biophysics Congress Genoa, Italy. (Note: Assisted in formulating biophysical principles in defining the role of various fundamental forces).</w:t>
      </w:r>
    </w:p>
    <w:p w14:paraId="6F15128B" w14:textId="1BA9AE3E" w:rsidR="006F552E" w:rsidRDefault="006F552E" w:rsidP="006F552E">
      <w:pPr>
        <w:pStyle w:val="ListParagraph"/>
        <w:spacing w:line="251" w:lineRule="auto"/>
        <w:ind w:right="-9" w:firstLine="0"/>
      </w:pPr>
    </w:p>
    <w:p w14:paraId="14A7E767" w14:textId="1DF3310E" w:rsidR="006F552E" w:rsidRDefault="006F552E" w:rsidP="006F552E">
      <w:pPr>
        <w:pStyle w:val="Heading1"/>
        <w:spacing w:after="0"/>
        <w:ind w:left="142"/>
        <w:contextualSpacing/>
      </w:pPr>
      <w:r>
        <w:rPr>
          <w:u w:val="single"/>
        </w:rPr>
        <w:t>OPEN SOURCE SOFTWARES DEVELOPED (</w:t>
      </w:r>
      <w:r w:rsidR="00ED7D9B">
        <w:rPr>
          <w:u w:val="single"/>
        </w:rPr>
        <w:t xml:space="preserve">GITHUB- </w:t>
      </w:r>
      <w:r>
        <w:rPr>
          <w:u w:val="single"/>
        </w:rPr>
        <w:t>https://github.com/suklamaa)</w:t>
      </w:r>
    </w:p>
    <w:p w14:paraId="646D019D" w14:textId="47E62B0D" w:rsidR="0075665D" w:rsidRDefault="0075665D" w:rsidP="0075665D">
      <w:pPr>
        <w:pStyle w:val="ListParagraph"/>
        <w:numPr>
          <w:ilvl w:val="0"/>
          <w:numId w:val="5"/>
        </w:numPr>
        <w:spacing w:after="0" w:line="240" w:lineRule="auto"/>
      </w:pPr>
      <w:r>
        <w:rPr>
          <w:b/>
        </w:rPr>
        <w:t>Year 2026-</w:t>
      </w:r>
      <w:r>
        <w:t xml:space="preserve"> Created Individual-Systematic Approach for </w:t>
      </w:r>
      <w:proofErr w:type="spellStart"/>
      <w:r>
        <w:t>tDCS</w:t>
      </w:r>
      <w:proofErr w:type="spellEnd"/>
      <w:r>
        <w:t xml:space="preserve"> analysis for Network based distribution of stimulation intensity (</w:t>
      </w:r>
      <w:proofErr w:type="spellStart"/>
      <w:r>
        <w:t>iSATA</w:t>
      </w:r>
      <w:proofErr w:type="spellEnd"/>
      <w:r>
        <w:t>-Network, Work Ongoing)</w:t>
      </w:r>
    </w:p>
    <w:p w14:paraId="11BEEBE9" w14:textId="77777777" w:rsidR="0075665D" w:rsidRPr="0075665D" w:rsidRDefault="0075665D" w:rsidP="0075665D">
      <w:pPr>
        <w:spacing w:after="0" w:line="240" w:lineRule="auto"/>
        <w:ind w:left="360" w:firstLine="0"/>
      </w:pPr>
    </w:p>
    <w:p w14:paraId="0865097A" w14:textId="4385C7CC" w:rsidR="006F552E" w:rsidRDefault="006F552E" w:rsidP="006F552E">
      <w:pPr>
        <w:pStyle w:val="ListParagraph"/>
        <w:numPr>
          <w:ilvl w:val="0"/>
          <w:numId w:val="5"/>
        </w:numPr>
        <w:spacing w:after="0" w:line="240" w:lineRule="auto"/>
      </w:pPr>
      <w:r>
        <w:rPr>
          <w:b/>
        </w:rPr>
        <w:t>Year 202</w:t>
      </w:r>
      <w:r w:rsidR="0075665D">
        <w:rPr>
          <w:b/>
        </w:rPr>
        <w:t>2</w:t>
      </w:r>
      <w:r>
        <w:rPr>
          <w:b/>
        </w:rPr>
        <w:t>-</w:t>
      </w:r>
      <w:r>
        <w:t xml:space="preserve"> Created Individual-Systematic Approach for </w:t>
      </w:r>
      <w:proofErr w:type="spellStart"/>
      <w:r>
        <w:t>tDCS</w:t>
      </w:r>
      <w:proofErr w:type="spellEnd"/>
      <w:r>
        <w:t xml:space="preserve"> analysis (</w:t>
      </w:r>
      <w:proofErr w:type="spellStart"/>
      <w:r>
        <w:t>i</w:t>
      </w:r>
      <w:proofErr w:type="spellEnd"/>
      <w:r>
        <w:t>-SATA-(MNI),</w:t>
      </w:r>
      <w:r>
        <w:rPr>
          <w:lang w:val="en-SG"/>
        </w:rPr>
        <w:t xml:space="preserve"> </w:t>
      </w:r>
      <w:hyperlink r:id="rId22" w:tgtFrame="_blank" w:history="1">
        <w:r>
          <w:rPr>
            <w:rStyle w:val="Hyperlink"/>
            <w:lang w:val="en-SG"/>
          </w:rPr>
          <w:t>https://doi.org/10.21979/N9/KWTCWK</w:t>
        </w:r>
      </w:hyperlink>
      <w:r>
        <w:rPr>
          <w:lang w:val="en-SG"/>
        </w:rPr>
        <w:t xml:space="preserve">) </w:t>
      </w:r>
      <w:r>
        <w:t xml:space="preserve">an </w:t>
      </w:r>
      <w:r>
        <w:rPr>
          <w:b/>
        </w:rPr>
        <w:t>open source software</w:t>
      </w:r>
      <w:r>
        <w:t xml:space="preserve"> that aids </w:t>
      </w:r>
      <w:proofErr w:type="spellStart"/>
      <w:r>
        <w:t>tDCS</w:t>
      </w:r>
      <w:proofErr w:type="spellEnd"/>
      <w:r>
        <w:t xml:space="preserve"> montage selection for Individual head model/subject</w:t>
      </w:r>
      <w:r w:rsidR="00ED7D9B">
        <w:t xml:space="preserve"> for the AAL Atlas</w:t>
      </w:r>
      <w:r>
        <w:t xml:space="preserve"> (downloaded 100 times).</w:t>
      </w:r>
    </w:p>
    <w:p w14:paraId="2729437F" w14:textId="7B7368E1" w:rsidR="006F552E" w:rsidRDefault="006F552E" w:rsidP="006F552E">
      <w:pPr>
        <w:pStyle w:val="ListParagraph"/>
        <w:numPr>
          <w:ilvl w:val="0"/>
          <w:numId w:val="5"/>
        </w:numPr>
        <w:spacing w:after="0" w:line="240" w:lineRule="auto"/>
      </w:pPr>
      <w:r>
        <w:rPr>
          <w:b/>
        </w:rPr>
        <w:lastRenderedPageBreak/>
        <w:t>Year 202</w:t>
      </w:r>
      <w:r w:rsidR="0075665D">
        <w:rPr>
          <w:b/>
        </w:rPr>
        <w:t>1</w:t>
      </w:r>
      <w:r>
        <w:t xml:space="preserve">- Created Individual-Systematic Approach for </w:t>
      </w:r>
      <w:proofErr w:type="spellStart"/>
      <w:r>
        <w:t>tDCS</w:t>
      </w:r>
      <w:proofErr w:type="spellEnd"/>
      <w:r>
        <w:t xml:space="preserve"> analysis (</w:t>
      </w:r>
      <w:proofErr w:type="spellStart"/>
      <w:r>
        <w:t>i</w:t>
      </w:r>
      <w:proofErr w:type="spellEnd"/>
      <w:r>
        <w:t>-SATA,</w:t>
      </w:r>
      <w:r>
        <w:rPr>
          <w:color w:val="000000" w:themeColor="text1"/>
        </w:rPr>
        <w:t xml:space="preserve"> </w:t>
      </w:r>
      <w:hyperlink r:id="rId23" w:tgtFrame="_blank" w:history="1">
        <w:r>
          <w:rPr>
            <w:rStyle w:val="Hyperlink"/>
            <w:lang w:val="en-SG"/>
          </w:rPr>
          <w:t>https://doi.org/10.21979/N9/5W3RIM</w:t>
        </w:r>
      </w:hyperlink>
      <w:r>
        <w:rPr>
          <w:color w:val="000000" w:themeColor="text1"/>
          <w:lang w:val="en-SG"/>
        </w:rPr>
        <w:t xml:space="preserve"> </w:t>
      </w:r>
      <w:r>
        <w:rPr>
          <w:color w:val="000000" w:themeColor="text1"/>
        </w:rPr>
        <w:t xml:space="preserve">)- </w:t>
      </w:r>
      <w:r>
        <w:t xml:space="preserve">an </w:t>
      </w:r>
      <w:r>
        <w:rPr>
          <w:b/>
        </w:rPr>
        <w:t>open source software</w:t>
      </w:r>
      <w:r>
        <w:t xml:space="preserve"> that aids </w:t>
      </w:r>
      <w:proofErr w:type="spellStart"/>
      <w:r>
        <w:t>tDCS</w:t>
      </w:r>
      <w:proofErr w:type="spellEnd"/>
      <w:r>
        <w:t xml:space="preserve"> montage selection for Individual head model/subject</w:t>
      </w:r>
      <w:r w:rsidR="00ED7D9B">
        <w:t xml:space="preserve"> for the </w:t>
      </w:r>
      <w:proofErr w:type="spellStart"/>
      <w:r w:rsidR="00ED7D9B">
        <w:t>Talairach</w:t>
      </w:r>
      <w:proofErr w:type="spellEnd"/>
      <w:r w:rsidR="00ED7D9B">
        <w:t xml:space="preserve"> Atlas</w:t>
      </w:r>
      <w:r>
        <w:t>. (Downloaded &gt;1500 times)</w:t>
      </w:r>
    </w:p>
    <w:p w14:paraId="750F1F1F" w14:textId="7F268FAE" w:rsidR="006F552E" w:rsidRDefault="006F552E" w:rsidP="006F552E">
      <w:pPr>
        <w:pStyle w:val="ListParagraph"/>
        <w:numPr>
          <w:ilvl w:val="0"/>
          <w:numId w:val="5"/>
        </w:numPr>
        <w:spacing w:after="0" w:line="240" w:lineRule="auto"/>
      </w:pPr>
      <w:r>
        <w:rPr>
          <w:b/>
        </w:rPr>
        <w:t>Year 20</w:t>
      </w:r>
      <w:r w:rsidR="0075665D">
        <w:rPr>
          <w:b/>
        </w:rPr>
        <w:t>20</w:t>
      </w:r>
      <w:r>
        <w:rPr>
          <w:b/>
        </w:rPr>
        <w:t xml:space="preserve">- </w:t>
      </w:r>
      <w:r>
        <w:t xml:space="preserve">Created Systematic Approach for </w:t>
      </w:r>
      <w:proofErr w:type="spellStart"/>
      <w:r>
        <w:t>tDCS</w:t>
      </w:r>
      <w:proofErr w:type="spellEnd"/>
      <w:r>
        <w:t xml:space="preserve"> analysis (SATA, </w:t>
      </w:r>
      <w:hyperlink r:id="rId24" w:tgtFrame="_blank" w:history="1">
        <w:r>
          <w:rPr>
            <w:rStyle w:val="Hyperlink"/>
            <w:lang w:val="en-SG"/>
          </w:rPr>
          <w:t>https://doi.org/10.21979/N9/DMWPZK</w:t>
        </w:r>
      </w:hyperlink>
      <w:r>
        <w:t xml:space="preserve">)- an open source software that aids </w:t>
      </w:r>
      <w:proofErr w:type="spellStart"/>
      <w:r>
        <w:t>tDCS</w:t>
      </w:r>
      <w:proofErr w:type="spellEnd"/>
      <w:r>
        <w:t xml:space="preserve"> montage selection for standard </w:t>
      </w:r>
      <w:r w:rsidR="00ED7D9B">
        <w:t xml:space="preserve">MNI brain </w:t>
      </w:r>
      <w:r>
        <w:t>head model (Downloaded &gt; 700 times)</w:t>
      </w:r>
    </w:p>
    <w:p w14:paraId="6029ED1C" w14:textId="77777777" w:rsidR="006F552E" w:rsidRDefault="006F552E" w:rsidP="006F552E">
      <w:pPr>
        <w:pStyle w:val="ListParagraph"/>
        <w:numPr>
          <w:ilvl w:val="0"/>
          <w:numId w:val="5"/>
        </w:numPr>
        <w:spacing w:after="0" w:line="240" w:lineRule="auto"/>
      </w:pPr>
      <w:r>
        <w:rPr>
          <w:b/>
        </w:rPr>
        <w:t xml:space="preserve">Year 2019- </w:t>
      </w:r>
      <w:r>
        <w:t>Propose the framework “Individual-specific fMRI subspace “in Neuroimaging (</w:t>
      </w:r>
      <w:hyperlink r:id="rId25" w:history="1">
        <w:r>
          <w:rPr>
            <w:rStyle w:val="Hyperlink"/>
            <w:rFonts w:eastAsia="Cambria"/>
          </w:rPr>
          <w:t>http://neuroimaginglab.org/assets/pdf/Imported/2019_03.pdf</w:t>
        </w:r>
      </w:hyperlink>
      <w:r>
        <w:t>)</w:t>
      </w:r>
    </w:p>
    <w:p w14:paraId="578E5471" w14:textId="77777777" w:rsidR="006F552E" w:rsidRDefault="006F552E" w:rsidP="006F552E">
      <w:pPr>
        <w:pStyle w:val="ListParagraph"/>
        <w:spacing w:line="251" w:lineRule="auto"/>
        <w:ind w:right="-9" w:firstLine="0"/>
      </w:pPr>
    </w:p>
    <w:bookmarkEnd w:id="1"/>
    <w:p w14:paraId="4AABF038" w14:textId="77777777" w:rsidR="00E55482" w:rsidRDefault="00E55482">
      <w:pPr>
        <w:spacing w:after="5" w:line="251" w:lineRule="auto"/>
        <w:ind w:left="0" w:right="-9" w:firstLine="0"/>
        <w:rPr>
          <w:rFonts w:ascii="Times New Roman" w:hAnsi="Times New Roman" w:cs="Times New Roman"/>
          <w:sz w:val="22"/>
        </w:rPr>
      </w:pPr>
    </w:p>
    <w:tbl>
      <w:tblPr>
        <w:tblStyle w:val="TableGrid0"/>
        <w:tblW w:w="9736" w:type="dxa"/>
        <w:tblInd w:w="5" w:type="dxa"/>
        <w:tblLook w:val="04A0" w:firstRow="1" w:lastRow="0" w:firstColumn="1" w:lastColumn="0" w:noHBand="0" w:noVBand="1"/>
      </w:tblPr>
      <w:tblGrid>
        <w:gridCol w:w="6871"/>
        <w:gridCol w:w="2865"/>
      </w:tblGrid>
      <w:tr w:rsidR="00E55482" w14:paraId="021DE6DC" w14:textId="77777777">
        <w:trPr>
          <w:trHeight w:val="552"/>
        </w:trPr>
        <w:tc>
          <w:tcPr>
            <w:tcW w:w="6871" w:type="dxa"/>
          </w:tcPr>
          <w:p w14:paraId="412B6CC2" w14:textId="0CCA6DE9" w:rsidR="00E55482" w:rsidRDefault="00F924C7">
            <w:pPr>
              <w:spacing w:after="0" w:line="240" w:lineRule="auto"/>
              <w:ind w:left="0" w:firstLine="0"/>
              <w:jc w:val="left"/>
            </w:pPr>
            <w:r>
              <w:rPr>
                <w:b/>
                <w:sz w:val="22"/>
              </w:rPr>
              <w:t xml:space="preserve">   INVITED TALKS (SELE</w:t>
            </w:r>
            <w:r w:rsidR="00AD643D">
              <w:rPr>
                <w:b/>
                <w:sz w:val="22"/>
              </w:rPr>
              <w:t>CTED)</w:t>
            </w:r>
          </w:p>
        </w:tc>
        <w:tc>
          <w:tcPr>
            <w:tcW w:w="2865" w:type="dxa"/>
          </w:tcPr>
          <w:p w14:paraId="39F83534" w14:textId="77777777" w:rsidR="00E55482" w:rsidRDefault="00F924C7" w:rsidP="00E52871">
            <w:pPr>
              <w:spacing w:after="0" w:line="240" w:lineRule="auto"/>
              <w:ind w:left="217" w:firstLine="142"/>
              <w:rPr>
                <w:b/>
                <w:bCs/>
                <w:sz w:val="40"/>
                <w:szCs w:val="40"/>
              </w:rPr>
            </w:pPr>
            <w:r>
              <w:rPr>
                <w:b/>
                <w:bCs/>
                <w:sz w:val="40"/>
                <w:szCs w:val="40"/>
              </w:rPr>
              <w:t>In Academia</w:t>
            </w:r>
          </w:p>
        </w:tc>
      </w:tr>
      <w:tr w:rsidR="00E55482" w14:paraId="73729C74" w14:textId="77777777">
        <w:trPr>
          <w:trHeight w:val="520"/>
        </w:trPr>
        <w:tc>
          <w:tcPr>
            <w:tcW w:w="9736" w:type="dxa"/>
            <w:gridSpan w:val="2"/>
          </w:tcPr>
          <w:p w14:paraId="502E26AA" w14:textId="77777777" w:rsidR="00E55482" w:rsidRDefault="00F924C7">
            <w:pPr>
              <w:numPr>
                <w:ilvl w:val="0"/>
                <w:numId w:val="4"/>
              </w:numPr>
              <w:spacing w:after="0" w:line="240" w:lineRule="auto"/>
              <w:contextualSpacing/>
              <w:jc w:val="left"/>
              <w:rPr>
                <w:rFonts w:ascii="Times New Roman" w:hAnsi="Times New Roman" w:cs="Times New Roman"/>
                <w:sz w:val="22"/>
              </w:rPr>
            </w:pPr>
            <w:r>
              <w:rPr>
                <w:rFonts w:ascii="Times New Roman" w:hAnsi="Times New Roman" w:cs="Times New Roman"/>
                <w:sz w:val="22"/>
              </w:rPr>
              <w:t xml:space="preserve">Symposium on Innovation and Technology Shaping Neuroscience (ITSFN), Pakistan               Aug, 2023                                                                              </w:t>
            </w:r>
          </w:p>
          <w:p w14:paraId="158E3010" w14:textId="77777777" w:rsidR="00E55482" w:rsidRDefault="00E55482">
            <w:pPr>
              <w:spacing w:after="0" w:line="240" w:lineRule="auto"/>
              <w:contextualSpacing/>
              <w:jc w:val="left"/>
              <w:rPr>
                <w:rFonts w:ascii="Times New Roman" w:hAnsi="Times New Roman" w:cs="Times New Roman"/>
                <w:sz w:val="22"/>
              </w:rPr>
            </w:pPr>
          </w:p>
          <w:p w14:paraId="0AD69A4D" w14:textId="77777777" w:rsidR="00E55482" w:rsidRDefault="00F924C7">
            <w:pPr>
              <w:numPr>
                <w:ilvl w:val="0"/>
                <w:numId w:val="4"/>
              </w:numPr>
              <w:spacing w:after="0" w:line="240" w:lineRule="auto"/>
              <w:contextualSpacing/>
              <w:jc w:val="left"/>
              <w:rPr>
                <w:rFonts w:ascii="Times New Roman" w:hAnsi="Times New Roman" w:cs="Times New Roman"/>
                <w:sz w:val="22"/>
              </w:rPr>
            </w:pPr>
            <w:r>
              <w:rPr>
                <w:rFonts w:ascii="Times New Roman" w:hAnsi="Times New Roman" w:cs="Times New Roman"/>
                <w:sz w:val="22"/>
              </w:rPr>
              <w:t xml:space="preserve"> Singapore -Japan joint workshop, CIRC, NUS                                                                      </w:t>
            </w:r>
            <w:r>
              <w:rPr>
                <w:rFonts w:ascii="Times New Roman" w:hAnsi="Times New Roman" w:cs="Times New Roman"/>
                <w:sz w:val="22"/>
                <w:lang w:val="en-US"/>
              </w:rPr>
              <w:t xml:space="preserve">      </w:t>
            </w:r>
            <w:r>
              <w:rPr>
                <w:rFonts w:ascii="Times New Roman" w:hAnsi="Times New Roman" w:cs="Times New Roman"/>
                <w:sz w:val="22"/>
              </w:rPr>
              <w:t>Dec 2020</w:t>
            </w:r>
          </w:p>
          <w:p w14:paraId="65EA3032" w14:textId="77777777" w:rsidR="00E55482" w:rsidRDefault="00E55482">
            <w:pPr>
              <w:spacing w:after="0" w:line="240" w:lineRule="auto"/>
              <w:contextualSpacing/>
              <w:jc w:val="left"/>
              <w:rPr>
                <w:rFonts w:ascii="Times New Roman" w:hAnsi="Times New Roman" w:cs="Times New Roman"/>
                <w:sz w:val="22"/>
              </w:rPr>
            </w:pPr>
          </w:p>
          <w:p w14:paraId="6447DF27" w14:textId="77777777" w:rsidR="00E55482" w:rsidRDefault="00F924C7">
            <w:pPr>
              <w:numPr>
                <w:ilvl w:val="0"/>
                <w:numId w:val="4"/>
              </w:numPr>
              <w:spacing w:after="0" w:line="240" w:lineRule="auto"/>
              <w:contextualSpacing/>
              <w:jc w:val="left"/>
              <w:rPr>
                <w:rFonts w:ascii="Times New Roman" w:hAnsi="Times New Roman" w:cs="Times New Roman"/>
                <w:sz w:val="22"/>
              </w:rPr>
            </w:pPr>
            <w:r>
              <w:rPr>
                <w:rFonts w:ascii="Times New Roman" w:hAnsi="Times New Roman" w:cs="Times New Roman"/>
                <w:sz w:val="22"/>
              </w:rPr>
              <w:t xml:space="preserve">NTU-MIND “ Learning and Memory”                                                                                </w:t>
            </w:r>
            <w:r>
              <w:rPr>
                <w:rFonts w:ascii="Times New Roman" w:hAnsi="Times New Roman" w:cs="Times New Roman"/>
                <w:sz w:val="22"/>
                <w:lang w:val="en-US"/>
              </w:rPr>
              <w:t xml:space="preserve">        </w:t>
            </w:r>
            <w:r>
              <w:rPr>
                <w:rFonts w:ascii="Times New Roman" w:hAnsi="Times New Roman" w:cs="Times New Roman"/>
                <w:sz w:val="22"/>
              </w:rPr>
              <w:t xml:space="preserve"> Aug 2020</w:t>
            </w:r>
          </w:p>
          <w:p w14:paraId="3448D813" w14:textId="77777777" w:rsidR="00E55482" w:rsidRDefault="00E55482">
            <w:pPr>
              <w:spacing w:after="0" w:line="240" w:lineRule="auto"/>
              <w:contextualSpacing/>
              <w:jc w:val="left"/>
              <w:rPr>
                <w:rFonts w:ascii="Times New Roman" w:hAnsi="Times New Roman" w:cs="Times New Roman"/>
                <w:sz w:val="16"/>
                <w:szCs w:val="16"/>
              </w:rPr>
            </w:pPr>
          </w:p>
          <w:p w14:paraId="699622DF" w14:textId="77777777" w:rsidR="00E55482" w:rsidRDefault="00F924C7">
            <w:pPr>
              <w:numPr>
                <w:ilvl w:val="0"/>
                <w:numId w:val="4"/>
              </w:numPr>
              <w:spacing w:after="0" w:line="240" w:lineRule="auto"/>
              <w:contextualSpacing/>
              <w:jc w:val="left"/>
              <w:rPr>
                <w:rFonts w:ascii="Times New Roman" w:hAnsi="Times New Roman" w:cs="Times New Roman"/>
                <w:sz w:val="22"/>
              </w:rPr>
            </w:pPr>
            <w:r>
              <w:rPr>
                <w:rFonts w:ascii="Times New Roman" w:hAnsi="Times New Roman" w:cs="Times New Roman"/>
                <w:sz w:val="22"/>
              </w:rPr>
              <w:t xml:space="preserve">Clinical Brain Laboratory, NTU, Singapore   </w:t>
            </w:r>
            <w:r>
              <w:rPr>
                <w:rFonts w:ascii="Times New Roman" w:hAnsi="Times New Roman" w:cs="Times New Roman"/>
                <w:sz w:val="22"/>
                <w:lang w:val="en-US"/>
              </w:rPr>
              <w:t xml:space="preserve">        </w:t>
            </w:r>
            <w:r>
              <w:rPr>
                <w:rFonts w:ascii="Times New Roman" w:hAnsi="Times New Roman" w:cs="Times New Roman"/>
                <w:sz w:val="22"/>
              </w:rPr>
              <w:t xml:space="preserve">                                                                      Sept 2016</w:t>
            </w:r>
          </w:p>
          <w:p w14:paraId="3FC4BA46" w14:textId="77777777" w:rsidR="00E55482" w:rsidRDefault="00F924C7">
            <w:pPr>
              <w:spacing w:after="0" w:line="240" w:lineRule="auto"/>
              <w:ind w:left="0" w:firstLine="0"/>
              <w:contextualSpacing/>
              <w:jc w:val="left"/>
              <w:rPr>
                <w:rFonts w:ascii="Times New Roman" w:hAnsi="Times New Roman" w:cs="Times New Roman"/>
                <w:sz w:val="22"/>
              </w:rPr>
            </w:pPr>
            <w:r>
              <w:rPr>
                <w:rFonts w:ascii="Times New Roman" w:hAnsi="Times New Roman" w:cs="Times New Roman"/>
                <w:sz w:val="22"/>
              </w:rPr>
              <w:t xml:space="preserve">         </w:t>
            </w:r>
          </w:p>
          <w:p w14:paraId="0DE75026" w14:textId="259544FC" w:rsidR="00E55482" w:rsidRPr="00ED7D9B" w:rsidRDefault="00F924C7" w:rsidP="00ED7D9B">
            <w:pPr>
              <w:numPr>
                <w:ilvl w:val="0"/>
                <w:numId w:val="4"/>
              </w:numPr>
              <w:spacing w:after="0" w:line="240" w:lineRule="auto"/>
              <w:contextualSpacing/>
              <w:jc w:val="left"/>
              <w:rPr>
                <w:rFonts w:ascii="Times New Roman" w:hAnsi="Times New Roman" w:cs="Times New Roman"/>
                <w:sz w:val="22"/>
              </w:rPr>
            </w:pPr>
            <w:r>
              <w:rPr>
                <w:rFonts w:ascii="Times New Roman" w:hAnsi="Times New Roman" w:cs="Times New Roman"/>
                <w:sz w:val="22"/>
              </w:rPr>
              <w:t>18</w:t>
            </w:r>
            <w:r>
              <w:rPr>
                <w:rFonts w:ascii="Times New Roman" w:hAnsi="Times New Roman" w:cs="Times New Roman"/>
                <w:sz w:val="22"/>
                <w:vertAlign w:val="superscript"/>
              </w:rPr>
              <w:t>th</w:t>
            </w:r>
            <w:r>
              <w:rPr>
                <w:rFonts w:ascii="Times New Roman" w:hAnsi="Times New Roman" w:cs="Times New Roman"/>
                <w:sz w:val="22"/>
              </w:rPr>
              <w:t xml:space="preserve"> conference of the physical society of Hong Kong        </w:t>
            </w:r>
            <w:r>
              <w:rPr>
                <w:rFonts w:ascii="Times New Roman" w:hAnsi="Times New Roman" w:cs="Times New Roman"/>
                <w:sz w:val="22"/>
                <w:lang w:val="en-US"/>
              </w:rPr>
              <w:t xml:space="preserve">      </w:t>
            </w:r>
            <w:r>
              <w:rPr>
                <w:rFonts w:ascii="Times New Roman" w:hAnsi="Times New Roman" w:cs="Times New Roman"/>
                <w:sz w:val="22"/>
              </w:rPr>
              <w:t xml:space="preserve">                                                   July 2015</w:t>
            </w:r>
          </w:p>
          <w:p w14:paraId="7DFA7DAB" w14:textId="77777777" w:rsidR="00E55482" w:rsidRDefault="00E55482">
            <w:pPr>
              <w:spacing w:after="0" w:line="240" w:lineRule="auto"/>
              <w:ind w:left="0" w:firstLine="0"/>
              <w:contextualSpacing/>
              <w:jc w:val="left"/>
              <w:rPr>
                <w:rFonts w:ascii="Times New Roman" w:hAnsi="Times New Roman" w:cs="Times New Roman"/>
                <w:sz w:val="22"/>
              </w:rPr>
            </w:pPr>
          </w:p>
          <w:p w14:paraId="6EF70E5F" w14:textId="710EF55F" w:rsidR="00ED7D9B" w:rsidRDefault="00F924C7">
            <w:pPr>
              <w:numPr>
                <w:ilvl w:val="0"/>
                <w:numId w:val="4"/>
              </w:numPr>
              <w:spacing w:after="0" w:line="240" w:lineRule="auto"/>
              <w:contextualSpacing/>
              <w:jc w:val="left"/>
              <w:rPr>
                <w:rFonts w:ascii="Times New Roman" w:hAnsi="Times New Roman" w:cs="Times New Roman"/>
                <w:sz w:val="22"/>
              </w:rPr>
            </w:pPr>
            <w:r>
              <w:rPr>
                <w:rFonts w:ascii="Times New Roman" w:hAnsi="Times New Roman" w:cs="Times New Roman"/>
                <w:sz w:val="22"/>
                <w:lang w:val="en-US"/>
              </w:rPr>
              <w:t xml:space="preserve"> </w:t>
            </w:r>
            <w:r>
              <w:rPr>
                <w:rFonts w:ascii="Times New Roman" w:hAnsi="Times New Roman" w:cs="Times New Roman"/>
                <w:sz w:val="22"/>
              </w:rPr>
              <w:t xml:space="preserve">Stroke rehab: No-Tech to Go-Tech”, University of Canterbury, New Zealand                 </w:t>
            </w:r>
            <w:r>
              <w:rPr>
                <w:rFonts w:ascii="Times New Roman" w:hAnsi="Times New Roman" w:cs="Times New Roman"/>
                <w:sz w:val="22"/>
                <w:lang w:val="en-US"/>
              </w:rPr>
              <w:t xml:space="preserve">     </w:t>
            </w:r>
            <w:r>
              <w:rPr>
                <w:rFonts w:ascii="Times New Roman" w:hAnsi="Times New Roman" w:cs="Times New Roman"/>
                <w:sz w:val="22"/>
              </w:rPr>
              <w:t xml:space="preserve">    J</w:t>
            </w:r>
            <w:r w:rsidR="00ED7D9B">
              <w:rPr>
                <w:rFonts w:ascii="Times New Roman" w:hAnsi="Times New Roman" w:cs="Times New Roman"/>
                <w:sz w:val="22"/>
              </w:rPr>
              <w:t>un</w:t>
            </w:r>
            <w:r>
              <w:rPr>
                <w:rFonts w:ascii="Times New Roman" w:hAnsi="Times New Roman" w:cs="Times New Roman"/>
                <w:sz w:val="22"/>
              </w:rPr>
              <w:t xml:space="preserve"> 2016 </w:t>
            </w:r>
          </w:p>
          <w:p w14:paraId="16EF3A5D" w14:textId="77777777" w:rsidR="00ED7D9B" w:rsidRDefault="00ED7D9B" w:rsidP="00ED7D9B">
            <w:pPr>
              <w:pStyle w:val="ListParagraph"/>
            </w:pPr>
          </w:p>
          <w:p w14:paraId="0DB40E59" w14:textId="16B48856" w:rsidR="00E55482" w:rsidRDefault="00ED7D9B">
            <w:pPr>
              <w:numPr>
                <w:ilvl w:val="0"/>
                <w:numId w:val="4"/>
              </w:numPr>
              <w:spacing w:after="0" w:line="240" w:lineRule="auto"/>
              <w:contextualSpacing/>
              <w:jc w:val="left"/>
              <w:rPr>
                <w:rFonts w:ascii="Times New Roman" w:hAnsi="Times New Roman" w:cs="Times New Roman"/>
                <w:sz w:val="22"/>
              </w:rPr>
            </w:pPr>
            <w:r>
              <w:rPr>
                <w:rFonts w:ascii="Times New Roman" w:hAnsi="Times New Roman" w:cs="Times New Roman"/>
                <w:sz w:val="22"/>
              </w:rPr>
              <w:t>5</w:t>
            </w:r>
            <w:r>
              <w:rPr>
                <w:rFonts w:ascii="Times New Roman" w:hAnsi="Times New Roman" w:cs="Times New Roman"/>
                <w:sz w:val="22"/>
                <w:vertAlign w:val="superscript"/>
              </w:rPr>
              <w:t>th</w:t>
            </w:r>
            <w:r>
              <w:rPr>
                <w:rFonts w:ascii="Times New Roman" w:hAnsi="Times New Roman" w:cs="Times New Roman"/>
                <w:sz w:val="22"/>
              </w:rPr>
              <w:t xml:space="preserve"> International Conference on cognitive </w:t>
            </w:r>
            <w:proofErr w:type="spellStart"/>
            <w:r>
              <w:rPr>
                <w:rFonts w:ascii="Times New Roman" w:hAnsi="Times New Roman" w:cs="Times New Roman"/>
                <w:sz w:val="22"/>
              </w:rPr>
              <w:t>Neurodynamics</w:t>
            </w:r>
            <w:proofErr w:type="spellEnd"/>
            <w:r>
              <w:rPr>
                <w:rFonts w:ascii="Times New Roman" w:hAnsi="Times New Roman" w:cs="Times New Roman"/>
                <w:sz w:val="22"/>
              </w:rPr>
              <w:t xml:space="preserve">, China     </w:t>
            </w:r>
            <w:r>
              <w:rPr>
                <w:rFonts w:ascii="Times New Roman" w:hAnsi="Times New Roman" w:cs="Times New Roman"/>
                <w:sz w:val="22"/>
                <w:lang w:val="en-US"/>
              </w:rPr>
              <w:t xml:space="preserve">     </w:t>
            </w:r>
            <w:r>
              <w:rPr>
                <w:rFonts w:ascii="Times New Roman" w:hAnsi="Times New Roman" w:cs="Times New Roman"/>
                <w:sz w:val="22"/>
              </w:rPr>
              <w:t xml:space="preserve">                                    Jan 2016</w:t>
            </w:r>
            <w:r w:rsidR="00F924C7">
              <w:rPr>
                <w:rFonts w:ascii="Times New Roman" w:hAnsi="Times New Roman" w:cs="Times New Roman"/>
                <w:sz w:val="22"/>
              </w:rPr>
              <w:t xml:space="preserve">                  </w:t>
            </w:r>
          </w:p>
          <w:p w14:paraId="4F971E4F" w14:textId="77777777" w:rsidR="00E55482" w:rsidRDefault="00F924C7">
            <w:pPr>
              <w:spacing w:after="0" w:line="240" w:lineRule="auto"/>
              <w:contextualSpacing/>
              <w:jc w:val="left"/>
              <w:rPr>
                <w:rFonts w:ascii="Times New Roman" w:hAnsi="Times New Roman" w:cs="Times New Roman"/>
                <w:sz w:val="22"/>
              </w:rPr>
            </w:pPr>
            <w:r>
              <w:rPr>
                <w:rFonts w:ascii="Times New Roman" w:hAnsi="Times New Roman" w:cs="Times New Roman"/>
                <w:sz w:val="22"/>
              </w:rPr>
              <w:t xml:space="preserve">             </w:t>
            </w:r>
            <w:r>
              <w:rPr>
                <w:rFonts w:ascii="Times New Roman" w:eastAsia="Calibri" w:hAnsi="Times New Roman" w:cs="Times New Roman"/>
                <w:sz w:val="22"/>
              </w:rPr>
              <w:t xml:space="preserve">               </w:t>
            </w:r>
            <w:r>
              <w:rPr>
                <w:rFonts w:ascii="Times New Roman" w:hAnsi="Times New Roman" w:cs="Times New Roman"/>
                <w:sz w:val="22"/>
              </w:rPr>
              <w:tab/>
              <w:t xml:space="preserve">                                                                                                                                                                                         </w:t>
            </w:r>
          </w:p>
        </w:tc>
      </w:tr>
    </w:tbl>
    <w:p w14:paraId="0EE91397" w14:textId="77777777" w:rsidR="00E55482" w:rsidRDefault="00E55482">
      <w:pPr>
        <w:spacing w:after="0" w:line="240" w:lineRule="auto"/>
        <w:ind w:left="-1099" w:right="399" w:firstLine="0"/>
        <w:contextualSpacing/>
        <w:jc w:val="left"/>
        <w:rPr>
          <w:rFonts w:ascii="Times New Roman" w:hAnsi="Times New Roman" w:cs="Times New Roman"/>
          <w:sz w:val="16"/>
          <w:szCs w:val="16"/>
        </w:rPr>
      </w:pPr>
    </w:p>
    <w:tbl>
      <w:tblPr>
        <w:tblStyle w:val="TableGrid0"/>
        <w:tblW w:w="9736" w:type="dxa"/>
        <w:tblInd w:w="5" w:type="dxa"/>
        <w:tblLook w:val="04A0" w:firstRow="1" w:lastRow="0" w:firstColumn="1" w:lastColumn="0" w:noHBand="0" w:noVBand="1"/>
      </w:tblPr>
      <w:tblGrid>
        <w:gridCol w:w="6871"/>
        <w:gridCol w:w="2865"/>
      </w:tblGrid>
      <w:tr w:rsidR="00E55482" w14:paraId="7B9B9B66" w14:textId="77777777">
        <w:trPr>
          <w:trHeight w:val="552"/>
        </w:trPr>
        <w:tc>
          <w:tcPr>
            <w:tcW w:w="6871" w:type="dxa"/>
          </w:tcPr>
          <w:p w14:paraId="1EA14EAA" w14:textId="77777777" w:rsidR="00E55482" w:rsidRDefault="00E55482">
            <w:pPr>
              <w:spacing w:after="0" w:line="240" w:lineRule="auto"/>
              <w:ind w:left="0" w:firstLine="0"/>
              <w:jc w:val="left"/>
            </w:pPr>
          </w:p>
        </w:tc>
        <w:tc>
          <w:tcPr>
            <w:tcW w:w="2865" w:type="dxa"/>
          </w:tcPr>
          <w:p w14:paraId="2D539C30" w14:textId="77777777" w:rsidR="00E55482" w:rsidRDefault="00F924C7">
            <w:pPr>
              <w:spacing w:after="0" w:line="240" w:lineRule="auto"/>
              <w:ind w:left="0" w:firstLine="0"/>
              <w:jc w:val="right"/>
              <w:rPr>
                <w:b/>
                <w:bCs/>
                <w:sz w:val="36"/>
                <w:szCs w:val="36"/>
              </w:rPr>
            </w:pPr>
            <w:r>
              <w:rPr>
                <w:b/>
                <w:bCs/>
                <w:sz w:val="36"/>
                <w:szCs w:val="36"/>
              </w:rPr>
              <w:t xml:space="preserve"> In Industry</w:t>
            </w:r>
          </w:p>
        </w:tc>
      </w:tr>
      <w:tr w:rsidR="00E55482" w14:paraId="125E2CF3" w14:textId="77777777">
        <w:trPr>
          <w:trHeight w:val="520"/>
        </w:trPr>
        <w:tc>
          <w:tcPr>
            <w:tcW w:w="9736" w:type="dxa"/>
            <w:gridSpan w:val="2"/>
          </w:tcPr>
          <w:p w14:paraId="1BA5A094" w14:textId="77777777" w:rsidR="00E55482" w:rsidRDefault="00E55482">
            <w:pPr>
              <w:spacing w:after="0" w:line="240" w:lineRule="auto"/>
              <w:contextualSpacing/>
              <w:jc w:val="left"/>
              <w:rPr>
                <w:rFonts w:ascii="Times New Roman" w:hAnsi="Times New Roman" w:cs="Times New Roman"/>
                <w:sz w:val="22"/>
              </w:rPr>
            </w:pPr>
          </w:p>
          <w:p w14:paraId="6F5F6FE7" w14:textId="39AA1A9E" w:rsidR="00E83B10" w:rsidRPr="00C434B1" w:rsidRDefault="00AD643D" w:rsidP="00AD643D">
            <w:pPr>
              <w:pStyle w:val="ListParagraph"/>
              <w:numPr>
                <w:ilvl w:val="3"/>
                <w:numId w:val="3"/>
              </w:numPr>
              <w:spacing w:after="0" w:line="240" w:lineRule="auto"/>
              <w:ind w:left="0" w:hanging="283"/>
              <w:jc w:val="left"/>
            </w:pPr>
            <w:r>
              <w:t xml:space="preserve">1. </w:t>
            </w:r>
            <w:r w:rsidR="00F924C7" w:rsidRPr="00C434B1">
              <w:t xml:space="preserve">Merck Group, India “Future for Generative Artificial Intelligence”                                         May, 2023     </w:t>
            </w:r>
          </w:p>
          <w:p w14:paraId="4373F24A" w14:textId="77777777" w:rsidR="00E83B10" w:rsidRDefault="00E83B10">
            <w:pPr>
              <w:spacing w:after="0" w:line="240" w:lineRule="auto"/>
              <w:contextualSpacing/>
              <w:jc w:val="left"/>
              <w:rPr>
                <w:rFonts w:ascii="Times New Roman" w:hAnsi="Times New Roman" w:cs="Times New Roman"/>
                <w:sz w:val="22"/>
              </w:rPr>
            </w:pPr>
          </w:p>
          <w:p w14:paraId="000D7C4E" w14:textId="641471A2" w:rsidR="00E55482" w:rsidRPr="00C434B1" w:rsidRDefault="00E83B10" w:rsidP="00AD643D">
            <w:pPr>
              <w:pStyle w:val="ListParagraph"/>
              <w:numPr>
                <w:ilvl w:val="3"/>
                <w:numId w:val="3"/>
              </w:numPr>
              <w:spacing w:after="0" w:line="240" w:lineRule="auto"/>
              <w:ind w:left="284" w:hanging="283"/>
              <w:jc w:val="left"/>
            </w:pPr>
            <w:r w:rsidRPr="00C434B1">
              <w:t>View Point Article on “Privacy Protection in Indian Health Care system</w:t>
            </w:r>
            <w:r w:rsidR="00F924C7" w:rsidRPr="00C434B1">
              <w:t xml:space="preserve"> </w:t>
            </w:r>
            <w:r w:rsidRPr="00C434B1">
              <w:t xml:space="preserve">” </w:t>
            </w:r>
            <w:r w:rsidR="00780ABC" w:rsidRPr="00C434B1">
              <w:t xml:space="preserve">                             </w:t>
            </w:r>
            <w:r w:rsidRPr="00C434B1">
              <w:t>May</w:t>
            </w:r>
            <w:r w:rsidR="00780ABC" w:rsidRPr="00C434B1">
              <w:t xml:space="preserve">, </w:t>
            </w:r>
            <w:r w:rsidRPr="00C434B1">
              <w:t>2025 Covered by Analytics India Magazine (AIM)</w:t>
            </w:r>
            <w:r w:rsidR="00A54A2C">
              <w:t xml:space="preserve">- </w:t>
            </w:r>
            <w:r w:rsidRPr="00C434B1">
              <w:t xml:space="preserve">India’s Largest selling AI based Social Media Platform- </w:t>
            </w:r>
            <w:r w:rsidR="00F924C7" w:rsidRPr="00C434B1">
              <w:t xml:space="preserve">  </w:t>
            </w:r>
            <w:hyperlink r:id="rId26" w:history="1">
              <w:r w:rsidRPr="00C434B1">
                <w:rPr>
                  <w:rStyle w:val="Hyperlink"/>
                </w:rPr>
                <w:t>https://analyticsindiamag.com/ai-features/ai-is-changing-healthcare-but-can-india-protect-patient-privacy/</w:t>
              </w:r>
            </w:hyperlink>
            <w:r w:rsidR="00F924C7" w:rsidRPr="00C434B1">
              <w:t xml:space="preserve">        </w:t>
            </w:r>
          </w:p>
          <w:p w14:paraId="606ACD34" w14:textId="77777777" w:rsidR="00AD643D" w:rsidRDefault="00F924C7">
            <w:pPr>
              <w:spacing w:after="0" w:line="240" w:lineRule="auto"/>
              <w:contextualSpacing/>
              <w:jc w:val="left"/>
              <w:rPr>
                <w:rFonts w:ascii="Times New Roman" w:hAnsi="Times New Roman" w:cs="Times New Roman"/>
                <w:sz w:val="22"/>
              </w:rPr>
            </w:pPr>
            <w:r>
              <w:rPr>
                <w:rFonts w:ascii="Times New Roman" w:hAnsi="Times New Roman" w:cs="Times New Roman"/>
                <w:sz w:val="22"/>
              </w:rPr>
              <w:t xml:space="preserve">             </w:t>
            </w:r>
            <w:r>
              <w:rPr>
                <w:rFonts w:ascii="Times New Roman" w:eastAsia="Calibri" w:hAnsi="Times New Roman" w:cs="Times New Roman"/>
                <w:sz w:val="22"/>
              </w:rPr>
              <w:t xml:space="preserve">               </w:t>
            </w:r>
            <w:r>
              <w:rPr>
                <w:rFonts w:ascii="Times New Roman" w:hAnsi="Times New Roman" w:cs="Times New Roman"/>
                <w:sz w:val="22"/>
              </w:rPr>
              <w:tab/>
              <w:t xml:space="preserve">    </w:t>
            </w:r>
          </w:p>
          <w:p w14:paraId="20665F2E" w14:textId="4CE74C66" w:rsidR="00E55482" w:rsidRDefault="00F924C7">
            <w:pPr>
              <w:spacing w:after="0" w:line="240" w:lineRule="auto"/>
              <w:contextualSpacing/>
              <w:jc w:val="left"/>
              <w:rPr>
                <w:rFonts w:ascii="Times New Roman" w:hAnsi="Times New Roman" w:cs="Times New Roman"/>
                <w:sz w:val="22"/>
              </w:rPr>
            </w:pPr>
            <w:r>
              <w:rPr>
                <w:rFonts w:ascii="Times New Roman" w:hAnsi="Times New Roman" w:cs="Times New Roman"/>
                <w:sz w:val="22"/>
              </w:rPr>
              <w:t xml:space="preserve">                                                                                                                                                                                     </w:t>
            </w:r>
          </w:p>
        </w:tc>
      </w:tr>
    </w:tbl>
    <w:p w14:paraId="5386CBB1" w14:textId="414525FF" w:rsidR="00E55482" w:rsidRDefault="00C434B1" w:rsidP="00E83B10">
      <w:pPr>
        <w:pStyle w:val="Heading1"/>
        <w:spacing w:after="0"/>
        <w:ind w:left="0" w:firstLine="0"/>
        <w:contextualSpacing/>
        <w:rPr>
          <w:u w:val="single"/>
        </w:rPr>
      </w:pPr>
      <w:r>
        <w:rPr>
          <w:u w:val="single"/>
          <w:lang w:val="en-US"/>
        </w:rPr>
        <w:t>Med-Tech</w:t>
      </w:r>
      <w:r w:rsidR="00F924C7">
        <w:rPr>
          <w:u w:val="single"/>
          <w:lang w:val="en-US"/>
        </w:rPr>
        <w:t xml:space="preserve"> Consultation</w:t>
      </w:r>
      <w:r w:rsidR="00F924C7">
        <w:rPr>
          <w:u w:val="single"/>
        </w:rPr>
        <w:t xml:space="preserve"> </w:t>
      </w:r>
    </w:p>
    <w:p w14:paraId="7541383D" w14:textId="76DA270F" w:rsidR="00E55482" w:rsidRDefault="00F924C7" w:rsidP="004B5EB8">
      <w:pPr>
        <w:pStyle w:val="ListParagraph"/>
        <w:numPr>
          <w:ilvl w:val="6"/>
          <w:numId w:val="3"/>
        </w:numPr>
        <w:ind w:left="567" w:hanging="283"/>
        <w:rPr>
          <w:lang w:val="en-US"/>
        </w:rPr>
      </w:pPr>
      <w:r w:rsidRPr="004B5EB8">
        <w:rPr>
          <w:lang w:val="en-US"/>
        </w:rPr>
        <w:t xml:space="preserve">Technical Consultant for various </w:t>
      </w:r>
      <w:r w:rsidRPr="004B5EB8">
        <w:rPr>
          <w:i/>
          <w:iCs/>
          <w:lang w:val="en-US"/>
        </w:rPr>
        <w:t xml:space="preserve">Neuroscience based Startups (e.g., </w:t>
      </w:r>
      <w:proofErr w:type="spellStart"/>
      <w:r w:rsidRPr="004B5EB8">
        <w:rPr>
          <w:i/>
          <w:iCs/>
          <w:lang w:val="en-US"/>
        </w:rPr>
        <w:t>Sparshmind</w:t>
      </w:r>
      <w:proofErr w:type="spellEnd"/>
      <w:r w:rsidRPr="004B5EB8">
        <w:rPr>
          <w:i/>
          <w:iCs/>
          <w:lang w:val="en-US"/>
        </w:rPr>
        <w:t>) and Funding Bodies</w:t>
      </w:r>
      <w:r w:rsidRPr="004B5EB8">
        <w:rPr>
          <w:lang w:val="en-US"/>
        </w:rPr>
        <w:t xml:space="preserve"> (Social Alpha)</w:t>
      </w:r>
    </w:p>
    <w:p w14:paraId="2A19646F" w14:textId="7C4F3029" w:rsidR="004B5EB8" w:rsidRDefault="004B5EB8" w:rsidP="004B5EB8">
      <w:pPr>
        <w:pStyle w:val="ListParagraph"/>
        <w:numPr>
          <w:ilvl w:val="6"/>
          <w:numId w:val="3"/>
        </w:numPr>
        <w:ind w:left="567" w:hanging="283"/>
        <w:rPr>
          <w:lang w:val="en-US"/>
        </w:rPr>
      </w:pPr>
      <w:r>
        <w:rPr>
          <w:lang w:val="en-US"/>
        </w:rPr>
        <w:t xml:space="preserve">Technical Consultant – Johns Hopkins University, USA for ongoing </w:t>
      </w:r>
      <w:proofErr w:type="spellStart"/>
      <w:r>
        <w:rPr>
          <w:lang w:val="en-US"/>
        </w:rPr>
        <w:t>tDCS</w:t>
      </w:r>
      <w:proofErr w:type="spellEnd"/>
      <w:r>
        <w:rPr>
          <w:lang w:val="en-US"/>
        </w:rPr>
        <w:t xml:space="preserve"> based Clinical trial under Prof. </w:t>
      </w:r>
      <w:proofErr w:type="spellStart"/>
      <w:r>
        <w:rPr>
          <w:lang w:val="en-US"/>
        </w:rPr>
        <w:t>Kyrana</w:t>
      </w:r>
      <w:proofErr w:type="spellEnd"/>
      <w:r>
        <w:rPr>
          <w:lang w:val="en-US"/>
        </w:rPr>
        <w:t xml:space="preserve"> </w:t>
      </w:r>
      <w:proofErr w:type="spellStart"/>
      <w:r>
        <w:rPr>
          <w:lang w:val="en-US"/>
        </w:rPr>
        <w:t>Tsapkini</w:t>
      </w:r>
      <w:proofErr w:type="spellEnd"/>
      <w:r>
        <w:rPr>
          <w:lang w:val="en-US"/>
        </w:rPr>
        <w:t xml:space="preserve"> (Professor of Neurology)</w:t>
      </w:r>
    </w:p>
    <w:p w14:paraId="04F780CC" w14:textId="77777777" w:rsidR="00AD643D" w:rsidRPr="004B5EB8" w:rsidRDefault="00AD643D" w:rsidP="00AD643D">
      <w:pPr>
        <w:pStyle w:val="ListParagraph"/>
        <w:ind w:left="567" w:firstLine="0"/>
        <w:rPr>
          <w:lang w:val="en-US"/>
        </w:rPr>
      </w:pPr>
    </w:p>
    <w:p w14:paraId="275901EA" w14:textId="0687E7FB" w:rsidR="00C434B1" w:rsidRDefault="00C434B1" w:rsidP="00C434B1">
      <w:pPr>
        <w:pStyle w:val="Heading1"/>
        <w:spacing w:after="0"/>
        <w:ind w:left="0" w:firstLine="0"/>
        <w:contextualSpacing/>
        <w:rPr>
          <w:u w:val="single"/>
        </w:rPr>
      </w:pPr>
      <w:r>
        <w:rPr>
          <w:u w:val="single"/>
          <w:lang w:val="en-US"/>
        </w:rPr>
        <w:t>Guest Lecture</w:t>
      </w:r>
      <w:r>
        <w:rPr>
          <w:u w:val="single"/>
        </w:rPr>
        <w:t xml:space="preserve"> </w:t>
      </w:r>
    </w:p>
    <w:p w14:paraId="62176E6D" w14:textId="562C73C7" w:rsidR="00E55482" w:rsidRDefault="00C434B1" w:rsidP="00EE280D">
      <w:pPr>
        <w:ind w:leftChars="100" w:left="200" w:firstLineChars="44" w:firstLine="88"/>
        <w:rPr>
          <w:lang w:val="en-US"/>
        </w:rPr>
      </w:pPr>
      <w:r>
        <w:rPr>
          <w:lang w:val="en-US"/>
        </w:rPr>
        <w:t xml:space="preserve">CHRIST University, Bangalore – Courses- MSc in AI, </w:t>
      </w:r>
      <w:r w:rsidR="00EE280D">
        <w:rPr>
          <w:lang w:val="en-US"/>
        </w:rPr>
        <w:t xml:space="preserve">and </w:t>
      </w:r>
      <w:r>
        <w:rPr>
          <w:lang w:val="en-US"/>
        </w:rPr>
        <w:t xml:space="preserve">MCA </w:t>
      </w:r>
      <w:r w:rsidR="00EE280D">
        <w:rPr>
          <w:lang w:val="en-US"/>
        </w:rPr>
        <w:t>– Topic- “AI enhanced Clinical MRI in Neuropsychiatric Disorders”</w:t>
      </w:r>
    </w:p>
    <w:p w14:paraId="16DD7602" w14:textId="25B8484B" w:rsidR="00A54A2C" w:rsidRDefault="00A54A2C" w:rsidP="00A54A2C">
      <w:pPr>
        <w:pStyle w:val="Heading1"/>
        <w:spacing w:after="0"/>
        <w:ind w:left="0" w:firstLine="0"/>
        <w:contextualSpacing/>
        <w:rPr>
          <w:u w:val="single"/>
        </w:rPr>
      </w:pPr>
      <w:r>
        <w:rPr>
          <w:u w:val="single"/>
          <w:lang w:val="en-US"/>
        </w:rPr>
        <w:lastRenderedPageBreak/>
        <w:t>Social Outreach</w:t>
      </w:r>
      <w:r>
        <w:rPr>
          <w:u w:val="single"/>
        </w:rPr>
        <w:t xml:space="preserve"> </w:t>
      </w:r>
    </w:p>
    <w:p w14:paraId="091A1378" w14:textId="198C57DC" w:rsidR="00DC4FB3" w:rsidRPr="007126C0" w:rsidRDefault="00DC4FB3" w:rsidP="007126C0">
      <w:pPr>
        <w:pStyle w:val="Heading1"/>
        <w:numPr>
          <w:ilvl w:val="0"/>
          <w:numId w:val="10"/>
        </w:numPr>
        <w:spacing w:after="0"/>
        <w:contextualSpacing/>
        <w:rPr>
          <w:b w:val="0"/>
          <w:bCs/>
          <w:u w:val="single"/>
        </w:rPr>
      </w:pPr>
      <w:r w:rsidRPr="007126C0">
        <w:rPr>
          <w:b w:val="0"/>
          <w:bCs/>
          <w:u w:val="single"/>
        </w:rPr>
        <w:t>Conducted the Suicide Prevention  Program</w:t>
      </w:r>
      <w:r w:rsidR="0090034D">
        <w:rPr>
          <w:b w:val="0"/>
          <w:bCs/>
          <w:u w:val="single"/>
        </w:rPr>
        <w:t xml:space="preserve"> with an expert panel of Doctors</w:t>
      </w:r>
      <w:r w:rsidRPr="007126C0">
        <w:rPr>
          <w:b w:val="0"/>
          <w:bCs/>
          <w:u w:val="single"/>
        </w:rPr>
        <w:t xml:space="preserve"> </w:t>
      </w:r>
      <w:r w:rsidR="0090034D">
        <w:rPr>
          <w:b w:val="0"/>
          <w:bCs/>
          <w:u w:val="single"/>
        </w:rPr>
        <w:t>for</w:t>
      </w:r>
      <w:r w:rsidRPr="007126C0">
        <w:rPr>
          <w:b w:val="0"/>
          <w:bCs/>
          <w:u w:val="single"/>
        </w:rPr>
        <w:t xml:space="preserve"> Engineering students at NIT Bhopal</w:t>
      </w:r>
      <w:r w:rsidR="007126C0" w:rsidRPr="007126C0">
        <w:rPr>
          <w:b w:val="0"/>
          <w:bCs/>
          <w:u w:val="single"/>
        </w:rPr>
        <w:t>-</w:t>
      </w:r>
      <w:r w:rsidR="0090034D">
        <w:rPr>
          <w:b w:val="0"/>
          <w:bCs/>
          <w:u w:val="single"/>
        </w:rPr>
        <w:t xml:space="preserve"> </w:t>
      </w:r>
      <w:r w:rsidR="007126C0" w:rsidRPr="007126C0">
        <w:rPr>
          <w:b w:val="0"/>
          <w:bCs/>
          <w:u w:val="single"/>
        </w:rPr>
        <w:t>3</w:t>
      </w:r>
      <w:r w:rsidR="007126C0" w:rsidRPr="007126C0">
        <w:rPr>
          <w:b w:val="0"/>
          <w:bCs/>
          <w:u w:val="single"/>
          <w:vertAlign w:val="superscript"/>
        </w:rPr>
        <w:t>rd</w:t>
      </w:r>
      <w:r w:rsidR="007126C0" w:rsidRPr="007126C0">
        <w:rPr>
          <w:b w:val="0"/>
          <w:bCs/>
          <w:u w:val="single"/>
        </w:rPr>
        <w:t xml:space="preserve"> Oct, 2024</w:t>
      </w:r>
    </w:p>
    <w:p w14:paraId="18D3B5DF" w14:textId="1497232B" w:rsidR="00DC4FB3" w:rsidRDefault="00DC4FB3" w:rsidP="007126C0">
      <w:pPr>
        <w:pStyle w:val="ListParagraph"/>
        <w:numPr>
          <w:ilvl w:val="0"/>
          <w:numId w:val="10"/>
        </w:numPr>
      </w:pPr>
      <w:r>
        <w:t>Jury Member of International Student Film Festival on ‘AI for daily health’ conducted at Prague</w:t>
      </w:r>
      <w:r w:rsidR="007126C0">
        <w:t>, Czech Republic</w:t>
      </w:r>
      <w:r w:rsidR="00792DCA">
        <w:t xml:space="preserve"> May 2024</w:t>
      </w:r>
      <w:r>
        <w:t xml:space="preserve"> </w:t>
      </w:r>
    </w:p>
    <w:p w14:paraId="56CB4161" w14:textId="5315F276" w:rsidR="00822D34" w:rsidRDefault="00822D34" w:rsidP="007126C0">
      <w:pPr>
        <w:pStyle w:val="ListParagraph"/>
        <w:numPr>
          <w:ilvl w:val="0"/>
          <w:numId w:val="10"/>
        </w:numPr>
      </w:pPr>
      <w:r>
        <w:t>Scientific Committee for Dissemination of research on National Science day at NIMHANS from  2022-2025</w:t>
      </w:r>
    </w:p>
    <w:p w14:paraId="0C0389A3" w14:textId="4F25C0F6" w:rsidR="004571C6" w:rsidRPr="004571C6" w:rsidRDefault="004571C6" w:rsidP="007126C0">
      <w:pPr>
        <w:pStyle w:val="ListParagraph"/>
        <w:numPr>
          <w:ilvl w:val="0"/>
          <w:numId w:val="10"/>
        </w:numPr>
        <w:rPr>
          <w:color w:val="FF0000"/>
        </w:rPr>
      </w:pPr>
      <w:r w:rsidRPr="004571C6">
        <w:rPr>
          <w:color w:val="FF0000"/>
        </w:rPr>
        <w:t xml:space="preserve">MUSIC INTEREST- I play </w:t>
      </w:r>
      <w:r w:rsidRPr="004571C6">
        <w:rPr>
          <w:b/>
          <w:bCs/>
          <w:color w:val="FF0000"/>
        </w:rPr>
        <w:t>TABLA</w:t>
      </w:r>
      <w:r w:rsidRPr="004571C6">
        <w:rPr>
          <w:color w:val="FF0000"/>
        </w:rPr>
        <w:t xml:space="preserve"> in public shows- also played in Faculty and student meet at NIMHANS</w:t>
      </w:r>
    </w:p>
    <w:p w14:paraId="74DA424A" w14:textId="29CB2BF2" w:rsidR="004571C6" w:rsidRPr="004571C6" w:rsidRDefault="004571C6" w:rsidP="007126C0">
      <w:pPr>
        <w:pStyle w:val="ListParagraph"/>
        <w:numPr>
          <w:ilvl w:val="0"/>
          <w:numId w:val="10"/>
        </w:numPr>
        <w:rPr>
          <w:color w:val="0432FF"/>
        </w:rPr>
      </w:pPr>
      <w:r w:rsidRPr="004571C6">
        <w:rPr>
          <w:color w:val="0432FF"/>
        </w:rPr>
        <w:t>SPORTS INTEREST- 3</w:t>
      </w:r>
      <w:r w:rsidRPr="004571C6">
        <w:rPr>
          <w:color w:val="0432FF"/>
          <w:vertAlign w:val="superscript"/>
        </w:rPr>
        <w:t>rd</w:t>
      </w:r>
      <w:r w:rsidRPr="004571C6">
        <w:rPr>
          <w:color w:val="0432FF"/>
        </w:rPr>
        <w:t xml:space="preserve"> Prize in Table Tennis in NIMHANS Faculty sports Meet.</w:t>
      </w:r>
    </w:p>
    <w:p w14:paraId="68D3233F" w14:textId="77777777" w:rsidR="00E55482" w:rsidRDefault="00E55482" w:rsidP="006F552E">
      <w:pPr>
        <w:spacing w:after="0" w:line="240" w:lineRule="auto"/>
        <w:ind w:left="0" w:firstLine="0"/>
      </w:pPr>
    </w:p>
    <w:p w14:paraId="06FC046D" w14:textId="77777777" w:rsidR="00E55482" w:rsidRDefault="00F924C7">
      <w:pPr>
        <w:pStyle w:val="Heading1"/>
        <w:spacing w:after="0"/>
        <w:ind w:left="142"/>
        <w:contextualSpacing/>
      </w:pPr>
      <w:r>
        <w:t xml:space="preserve"> </w:t>
      </w:r>
      <w:r>
        <w:rPr>
          <w:u w:val="single"/>
        </w:rPr>
        <w:t>STUDENT SUPERVISED</w:t>
      </w:r>
    </w:p>
    <w:p w14:paraId="0D428997" w14:textId="77777777" w:rsidR="00E55482" w:rsidRDefault="00F924C7">
      <w:pPr>
        <w:spacing w:after="0"/>
        <w:contextualSpacing/>
        <w:rPr>
          <w:rFonts w:ascii="Times New Roman" w:hAnsi="Times New Roman" w:cs="Times New Roman"/>
          <w:sz w:val="22"/>
        </w:rPr>
      </w:pPr>
      <w:r>
        <w:rPr>
          <w:sz w:val="22"/>
        </w:rPr>
        <w:t xml:space="preserve">       </w:t>
      </w:r>
      <w:r>
        <w:rPr>
          <w:rFonts w:ascii="Times New Roman" w:hAnsi="Times New Roman" w:cs="Times New Roman"/>
          <w:sz w:val="22"/>
        </w:rPr>
        <w:t>Number of students co-supervised at Hong Kong Baptist University – 2</w:t>
      </w:r>
    </w:p>
    <w:p w14:paraId="4CA51DFA" w14:textId="77777777" w:rsidR="00E55482" w:rsidRDefault="00F924C7">
      <w:pPr>
        <w:spacing w:after="0"/>
        <w:contextualSpacing/>
        <w:rPr>
          <w:rFonts w:ascii="Times New Roman" w:hAnsi="Times New Roman" w:cs="Times New Roman"/>
          <w:sz w:val="22"/>
        </w:rPr>
      </w:pPr>
      <w:r>
        <w:rPr>
          <w:rFonts w:ascii="Times New Roman" w:hAnsi="Times New Roman" w:cs="Times New Roman"/>
          <w:sz w:val="22"/>
        </w:rPr>
        <w:t xml:space="preserve">      Number of students co-supervised at National University of Singapore – 1</w:t>
      </w:r>
    </w:p>
    <w:p w14:paraId="757BDB88" w14:textId="77777777" w:rsidR="00E55482" w:rsidRDefault="00F924C7">
      <w:pPr>
        <w:spacing w:after="0"/>
        <w:contextualSpacing/>
        <w:rPr>
          <w:rFonts w:ascii="Times New Roman" w:hAnsi="Times New Roman" w:cs="Times New Roman"/>
          <w:sz w:val="22"/>
        </w:rPr>
      </w:pPr>
      <w:r>
        <w:rPr>
          <w:rFonts w:ascii="Times New Roman" w:hAnsi="Times New Roman" w:cs="Times New Roman"/>
          <w:sz w:val="22"/>
        </w:rPr>
        <w:t xml:space="preserve">      Number of </w:t>
      </w:r>
      <w:r>
        <w:rPr>
          <w:rFonts w:ascii="Times New Roman" w:hAnsi="Times New Roman" w:cs="Times New Roman"/>
          <w:sz w:val="22"/>
          <w:lang w:val="en-US"/>
        </w:rPr>
        <w:t xml:space="preserve">PhD </w:t>
      </w:r>
      <w:r>
        <w:rPr>
          <w:rFonts w:ascii="Times New Roman" w:hAnsi="Times New Roman" w:cs="Times New Roman"/>
          <w:sz w:val="22"/>
        </w:rPr>
        <w:t>students co-supervised at Nanyang Technological University – 3</w:t>
      </w:r>
    </w:p>
    <w:p w14:paraId="2BA1D6D6" w14:textId="77777777" w:rsidR="00E55482" w:rsidRDefault="00F924C7">
      <w:pPr>
        <w:spacing w:after="0"/>
        <w:contextualSpacing/>
        <w:rPr>
          <w:rFonts w:ascii="Times New Roman" w:hAnsi="Times New Roman" w:cs="Times New Roman"/>
          <w:sz w:val="22"/>
        </w:rPr>
      </w:pPr>
      <w:r>
        <w:rPr>
          <w:rFonts w:ascii="Times New Roman" w:hAnsi="Times New Roman" w:cs="Times New Roman"/>
          <w:sz w:val="22"/>
        </w:rPr>
        <w:t xml:space="preserve">      Number of </w:t>
      </w:r>
      <w:r>
        <w:rPr>
          <w:rFonts w:ascii="Times New Roman" w:hAnsi="Times New Roman" w:cs="Times New Roman"/>
          <w:sz w:val="22"/>
          <w:lang w:val="en-US"/>
        </w:rPr>
        <w:t xml:space="preserve">DM Medical </w:t>
      </w:r>
      <w:r>
        <w:rPr>
          <w:rFonts w:ascii="Times New Roman" w:hAnsi="Times New Roman" w:cs="Times New Roman"/>
          <w:sz w:val="22"/>
        </w:rPr>
        <w:t>students co-</w:t>
      </w:r>
      <w:r>
        <w:rPr>
          <w:rFonts w:ascii="Times New Roman" w:hAnsi="Times New Roman" w:cs="Times New Roman"/>
          <w:sz w:val="22"/>
          <w:lang w:val="en-US"/>
        </w:rPr>
        <w:t>guided</w:t>
      </w:r>
      <w:r>
        <w:rPr>
          <w:rFonts w:ascii="Times New Roman" w:hAnsi="Times New Roman" w:cs="Times New Roman"/>
          <w:sz w:val="22"/>
        </w:rPr>
        <w:t xml:space="preserve"> at NIMHANS, Bangalore, India – </w:t>
      </w:r>
      <w:r>
        <w:rPr>
          <w:rFonts w:ascii="Times New Roman" w:hAnsi="Times New Roman" w:cs="Times New Roman"/>
          <w:sz w:val="22"/>
          <w:lang w:val="en-US"/>
        </w:rPr>
        <w:t>2</w:t>
      </w:r>
    </w:p>
    <w:p w14:paraId="7ABB8EE7" w14:textId="77777777" w:rsidR="00E55482" w:rsidRDefault="00F924C7">
      <w:pPr>
        <w:spacing w:after="0"/>
        <w:contextualSpacing/>
        <w:rPr>
          <w:rFonts w:ascii="Times New Roman" w:hAnsi="Times New Roman" w:cs="Times New Roman"/>
          <w:sz w:val="22"/>
        </w:rPr>
      </w:pPr>
      <w:r>
        <w:rPr>
          <w:rFonts w:ascii="Times New Roman" w:hAnsi="Times New Roman" w:cs="Times New Roman"/>
          <w:sz w:val="22"/>
        </w:rPr>
        <w:t xml:space="preserve">      Number of Research Assistants </w:t>
      </w:r>
      <w:proofErr w:type="spellStart"/>
      <w:r>
        <w:rPr>
          <w:rFonts w:ascii="Times New Roman" w:hAnsi="Times New Roman" w:cs="Times New Roman"/>
          <w:sz w:val="22"/>
        </w:rPr>
        <w:t>supervis</w:t>
      </w:r>
      <w:proofErr w:type="spellEnd"/>
      <w:r>
        <w:rPr>
          <w:rFonts w:ascii="Times New Roman" w:hAnsi="Times New Roman" w:cs="Times New Roman"/>
          <w:sz w:val="22"/>
          <w:lang w:val="en-US"/>
        </w:rPr>
        <w:t>ed</w:t>
      </w:r>
      <w:r>
        <w:rPr>
          <w:rFonts w:ascii="Times New Roman" w:hAnsi="Times New Roman" w:cs="Times New Roman"/>
          <w:sz w:val="22"/>
        </w:rPr>
        <w:t xml:space="preserve"> at NIMHANS, Bangalore, India – 3</w:t>
      </w:r>
    </w:p>
    <w:p w14:paraId="086638D8" w14:textId="77777777" w:rsidR="00E55482" w:rsidRDefault="00E55482">
      <w:pPr>
        <w:spacing w:after="0"/>
        <w:contextualSpacing/>
        <w:rPr>
          <w:rFonts w:ascii="Times New Roman" w:hAnsi="Times New Roman" w:cs="Times New Roman"/>
          <w:sz w:val="22"/>
        </w:rPr>
      </w:pPr>
    </w:p>
    <w:p w14:paraId="549F72EF" w14:textId="77777777" w:rsidR="00E55482" w:rsidRDefault="00E55482">
      <w:pPr>
        <w:spacing w:after="0"/>
        <w:contextualSpacing/>
        <w:rPr>
          <w:rFonts w:ascii="Times New Roman" w:hAnsi="Times New Roman" w:cs="Times New Roman"/>
          <w:sz w:val="22"/>
        </w:rPr>
      </w:pPr>
    </w:p>
    <w:p w14:paraId="04092B12" w14:textId="77777777" w:rsidR="00E55482" w:rsidRDefault="00F924C7">
      <w:pPr>
        <w:spacing w:after="0"/>
        <w:ind w:left="142" w:firstLine="0"/>
        <w:contextualSpacing/>
        <w:rPr>
          <w:rFonts w:cs="Times New Roman"/>
          <w:b/>
          <w:sz w:val="22"/>
          <w:u w:val="single"/>
        </w:rPr>
      </w:pPr>
      <w:r>
        <w:rPr>
          <w:rFonts w:cs="Times New Roman"/>
          <w:b/>
          <w:sz w:val="22"/>
          <w:u w:val="single"/>
        </w:rPr>
        <w:t>CONFERENCES and TALKS ORGANISED</w:t>
      </w:r>
    </w:p>
    <w:p w14:paraId="6EC608C2" w14:textId="2AC18DAC" w:rsidR="00E55482" w:rsidRDefault="00D10344">
      <w:pPr>
        <w:numPr>
          <w:ilvl w:val="0"/>
          <w:numId w:val="6"/>
        </w:numPr>
        <w:spacing w:after="0"/>
        <w:ind w:hanging="360"/>
        <w:contextualSpacing/>
        <w:rPr>
          <w:rFonts w:ascii="Times New Roman" w:hAnsi="Times New Roman" w:cs="Times New Roman"/>
          <w:sz w:val="22"/>
        </w:rPr>
      </w:pPr>
      <w:r>
        <w:rPr>
          <w:rFonts w:ascii="Times New Roman" w:hAnsi="Times New Roman" w:cs="Times New Roman"/>
          <w:sz w:val="22"/>
        </w:rPr>
        <w:t>C</w:t>
      </w:r>
      <w:r w:rsidR="00F924C7">
        <w:rPr>
          <w:rFonts w:ascii="Times New Roman" w:hAnsi="Times New Roman" w:cs="Times New Roman"/>
          <w:sz w:val="22"/>
        </w:rPr>
        <w:t>o-</w:t>
      </w:r>
      <w:r>
        <w:rPr>
          <w:rFonts w:ascii="Times New Roman" w:hAnsi="Times New Roman" w:cs="Times New Roman"/>
          <w:sz w:val="22"/>
        </w:rPr>
        <w:t>O</w:t>
      </w:r>
      <w:r w:rsidR="00F924C7">
        <w:rPr>
          <w:rFonts w:ascii="Times New Roman" w:hAnsi="Times New Roman" w:cs="Times New Roman"/>
          <w:sz w:val="22"/>
        </w:rPr>
        <w:t>rganize</w:t>
      </w:r>
      <w:r>
        <w:rPr>
          <w:rFonts w:ascii="Times New Roman" w:hAnsi="Times New Roman" w:cs="Times New Roman"/>
          <w:sz w:val="22"/>
        </w:rPr>
        <w:t>d</w:t>
      </w:r>
      <w:r w:rsidR="00F924C7">
        <w:rPr>
          <w:rFonts w:ascii="Times New Roman" w:hAnsi="Times New Roman" w:cs="Times New Roman"/>
          <w:sz w:val="22"/>
        </w:rPr>
        <w:t xml:space="preserve">  Computational Neuroscience conference “</w:t>
      </w:r>
      <w:r w:rsidR="00F924C7" w:rsidRPr="00D10344">
        <w:rPr>
          <w:rFonts w:ascii="Times New Roman" w:hAnsi="Times New Roman" w:cs="Times New Roman"/>
          <w:b/>
          <w:bCs/>
          <w:sz w:val="22"/>
        </w:rPr>
        <w:t>From Brain to Brain</w:t>
      </w:r>
      <w:r w:rsidR="00F924C7">
        <w:rPr>
          <w:rFonts w:ascii="Times New Roman" w:hAnsi="Times New Roman" w:cs="Times New Roman"/>
          <w:sz w:val="22"/>
        </w:rPr>
        <w:t xml:space="preserve">” as joint conference between Chinese University of Hong Kong and Hong Kong Baptist University during 2013 ( http://ias.ust.hk/program/201307/act_student.html). </w:t>
      </w:r>
    </w:p>
    <w:p w14:paraId="3E4AF5A9" w14:textId="75790796" w:rsidR="00E55482" w:rsidRDefault="00D10344">
      <w:pPr>
        <w:numPr>
          <w:ilvl w:val="0"/>
          <w:numId w:val="6"/>
        </w:numPr>
        <w:spacing w:after="0"/>
        <w:ind w:hanging="360"/>
        <w:contextualSpacing/>
        <w:rPr>
          <w:rFonts w:ascii="Times New Roman" w:hAnsi="Times New Roman" w:cs="Times New Roman"/>
          <w:sz w:val="22"/>
        </w:rPr>
      </w:pPr>
      <w:r>
        <w:rPr>
          <w:rFonts w:ascii="Times New Roman" w:hAnsi="Times New Roman" w:cs="Times New Roman"/>
          <w:sz w:val="22"/>
        </w:rPr>
        <w:t>C</w:t>
      </w:r>
      <w:r w:rsidR="00F924C7">
        <w:rPr>
          <w:rFonts w:ascii="Times New Roman" w:hAnsi="Times New Roman" w:cs="Times New Roman"/>
          <w:sz w:val="22"/>
        </w:rPr>
        <w:t>o-organiz</w:t>
      </w:r>
      <w:r>
        <w:rPr>
          <w:rFonts w:ascii="Times New Roman" w:hAnsi="Times New Roman" w:cs="Times New Roman"/>
          <w:sz w:val="22"/>
        </w:rPr>
        <w:t>ed</w:t>
      </w:r>
      <w:r w:rsidR="00F924C7">
        <w:rPr>
          <w:rFonts w:ascii="Times New Roman" w:hAnsi="Times New Roman" w:cs="Times New Roman"/>
          <w:sz w:val="22"/>
        </w:rPr>
        <w:t xml:space="preserve"> </w:t>
      </w:r>
      <w:r w:rsidR="00F924C7">
        <w:rPr>
          <w:rFonts w:ascii="Times New Roman" w:hAnsi="Times New Roman" w:cs="Times New Roman"/>
          <w:b/>
          <w:bCs/>
          <w:sz w:val="22"/>
        </w:rPr>
        <w:t>Indian Brain Connectivity Workshop</w:t>
      </w:r>
      <w:r w:rsidR="00F924C7">
        <w:rPr>
          <w:rFonts w:ascii="Times New Roman" w:hAnsi="Times New Roman" w:cs="Times New Roman"/>
          <w:sz w:val="22"/>
        </w:rPr>
        <w:t xml:space="preserve"> </w:t>
      </w:r>
      <w:r>
        <w:rPr>
          <w:rFonts w:ascii="Times New Roman" w:hAnsi="Times New Roman" w:cs="Times New Roman"/>
          <w:sz w:val="22"/>
        </w:rPr>
        <w:t>conducted under</w:t>
      </w:r>
      <w:r w:rsidR="00F924C7">
        <w:rPr>
          <w:rFonts w:ascii="Times New Roman" w:hAnsi="Times New Roman" w:cs="Times New Roman"/>
          <w:sz w:val="22"/>
        </w:rPr>
        <w:t xml:space="preserve"> </w:t>
      </w:r>
      <w:r w:rsidR="00F924C7" w:rsidRPr="00D10344">
        <w:rPr>
          <w:rFonts w:ascii="Times New Roman" w:hAnsi="Times New Roman" w:cs="Times New Roman"/>
          <w:i/>
          <w:iCs/>
          <w:sz w:val="22"/>
        </w:rPr>
        <w:t>Indian Society of Neuroradiology</w:t>
      </w:r>
      <w:r>
        <w:rPr>
          <w:rFonts w:ascii="Times New Roman" w:hAnsi="Times New Roman" w:cs="Times New Roman"/>
          <w:i/>
          <w:iCs/>
          <w:sz w:val="22"/>
        </w:rPr>
        <w:t xml:space="preserve"> (</w:t>
      </w:r>
      <w:proofErr w:type="spellStart"/>
      <w:r>
        <w:rPr>
          <w:rFonts w:ascii="Times New Roman" w:hAnsi="Times New Roman" w:cs="Times New Roman"/>
          <w:i/>
          <w:iCs/>
          <w:sz w:val="22"/>
        </w:rPr>
        <w:t>iSNR</w:t>
      </w:r>
      <w:proofErr w:type="spellEnd"/>
      <w:r>
        <w:rPr>
          <w:rFonts w:ascii="Times New Roman" w:hAnsi="Times New Roman" w:cs="Times New Roman"/>
          <w:i/>
          <w:iCs/>
          <w:sz w:val="22"/>
        </w:rPr>
        <w:t>)</w:t>
      </w:r>
      <w:r w:rsidR="00F924C7">
        <w:rPr>
          <w:rFonts w:ascii="Times New Roman" w:hAnsi="Times New Roman" w:cs="Times New Roman"/>
          <w:sz w:val="22"/>
        </w:rPr>
        <w:t>, 20</w:t>
      </w:r>
      <w:r w:rsidR="00F924C7">
        <w:rPr>
          <w:rFonts w:ascii="Times New Roman" w:hAnsi="Times New Roman" w:cs="Times New Roman"/>
          <w:sz w:val="22"/>
          <w:vertAlign w:val="superscript"/>
        </w:rPr>
        <w:t>th</w:t>
      </w:r>
      <w:r w:rsidR="00F924C7">
        <w:rPr>
          <w:rFonts w:ascii="Times New Roman" w:hAnsi="Times New Roman" w:cs="Times New Roman"/>
          <w:sz w:val="22"/>
        </w:rPr>
        <w:t>- 23</w:t>
      </w:r>
      <w:r w:rsidR="00F924C7">
        <w:rPr>
          <w:rFonts w:ascii="Times New Roman" w:hAnsi="Times New Roman" w:cs="Times New Roman"/>
          <w:sz w:val="22"/>
          <w:vertAlign w:val="superscript"/>
        </w:rPr>
        <w:t>rd</w:t>
      </w:r>
      <w:r w:rsidR="00F924C7">
        <w:rPr>
          <w:rFonts w:ascii="Times New Roman" w:hAnsi="Times New Roman" w:cs="Times New Roman"/>
          <w:sz w:val="22"/>
        </w:rPr>
        <w:t xml:space="preserve"> </w:t>
      </w:r>
      <w:proofErr w:type="spellStart"/>
      <w:r w:rsidR="00F924C7">
        <w:rPr>
          <w:rFonts w:ascii="Times New Roman" w:hAnsi="Times New Roman" w:cs="Times New Roman"/>
          <w:sz w:val="22"/>
        </w:rPr>
        <w:t>feb</w:t>
      </w:r>
      <w:proofErr w:type="spellEnd"/>
      <w:r w:rsidR="00F924C7">
        <w:rPr>
          <w:rFonts w:ascii="Times New Roman" w:hAnsi="Times New Roman" w:cs="Times New Roman"/>
          <w:sz w:val="22"/>
        </w:rPr>
        <w:t>, 2025 at National Institute of Mental Health and Neurosciences (NIMHANS), Bangalore</w:t>
      </w:r>
      <w:r>
        <w:rPr>
          <w:rFonts w:ascii="Times New Roman" w:hAnsi="Times New Roman" w:cs="Times New Roman"/>
          <w:sz w:val="22"/>
        </w:rPr>
        <w:t>, India</w:t>
      </w:r>
      <w:r w:rsidR="00F924C7">
        <w:rPr>
          <w:rFonts w:ascii="Times New Roman" w:hAnsi="Times New Roman" w:cs="Times New Roman"/>
          <w:sz w:val="22"/>
        </w:rPr>
        <w:t xml:space="preserve"> (https://isnr2025.com/workshop). </w:t>
      </w:r>
    </w:p>
    <w:p w14:paraId="5CBF1F8C" w14:textId="77777777" w:rsidR="00E55482" w:rsidRDefault="00E55482">
      <w:pPr>
        <w:pStyle w:val="Heading1"/>
        <w:ind w:left="-5"/>
      </w:pPr>
    </w:p>
    <w:p w14:paraId="2B2A1ED1" w14:textId="77777777" w:rsidR="00E55482" w:rsidRDefault="00F924C7">
      <w:pPr>
        <w:pStyle w:val="Heading1"/>
        <w:ind w:left="-5"/>
        <w:rPr>
          <w:u w:val="single"/>
        </w:rPr>
      </w:pPr>
      <w:r>
        <w:t xml:space="preserve">    </w:t>
      </w:r>
      <w:r>
        <w:rPr>
          <w:u w:val="single"/>
        </w:rPr>
        <w:t>Summer Projects (Notable)</w:t>
      </w:r>
    </w:p>
    <w:p w14:paraId="09ED136B" w14:textId="60BA8DE6" w:rsidR="00E55482" w:rsidRDefault="00F924C7">
      <w:pPr>
        <w:pStyle w:val="ListParagraph"/>
        <w:numPr>
          <w:ilvl w:val="0"/>
          <w:numId w:val="7"/>
        </w:numPr>
        <w:spacing w:after="0"/>
        <w:jc w:val="left"/>
      </w:pPr>
      <w:r>
        <w:t xml:space="preserve">Master level Thesis (2011) at </w:t>
      </w:r>
      <w:proofErr w:type="spellStart"/>
      <w:r w:rsidR="00A54A2C">
        <w:t>Poli</w:t>
      </w:r>
      <w:r>
        <w:t>technic</w:t>
      </w:r>
      <w:r w:rsidR="00A54A2C">
        <w:t>o</w:t>
      </w:r>
      <w:proofErr w:type="spellEnd"/>
      <w:r>
        <w:t xml:space="preserve"> </w:t>
      </w:r>
      <w:r w:rsidR="00A54A2C">
        <w:t>D</w:t>
      </w:r>
      <w:r>
        <w:t xml:space="preserve">i Torino, Italy entitled “Study of the magneto optical properties of TZN </w:t>
      </w:r>
      <w:proofErr w:type="spellStart"/>
      <w:r>
        <w:t>fiber</w:t>
      </w:r>
      <w:proofErr w:type="spellEnd"/>
      <w:r>
        <w:t xml:space="preserve">” was an innovative one as we have obtained one of the best fibres for optical communication and sensing application. Our Quantitative FEM techniques in calculating stress and loss across the fibre cited the reasons for Jitter and their minimization during optical communication.  </w:t>
      </w:r>
    </w:p>
    <w:p w14:paraId="670E9B07" w14:textId="77777777" w:rsidR="00E55482" w:rsidRDefault="00F924C7">
      <w:pPr>
        <w:numPr>
          <w:ilvl w:val="0"/>
          <w:numId w:val="7"/>
        </w:numPr>
        <w:spacing w:after="5" w:line="249" w:lineRule="auto"/>
        <w:ind w:hanging="360"/>
        <w:rPr>
          <w:rFonts w:ascii="Times New Roman" w:hAnsi="Times New Roman" w:cs="Times New Roman"/>
          <w:sz w:val="22"/>
        </w:rPr>
      </w:pPr>
      <w:r>
        <w:rPr>
          <w:rFonts w:ascii="Times New Roman" w:hAnsi="Times New Roman" w:cs="Times New Roman"/>
          <w:sz w:val="22"/>
        </w:rPr>
        <w:t xml:space="preserve">Minor projects on “Voltage Gated and Light Dependent Function Generator” and major thesis on “Power theft control and detection using SCADA” was considered to be innovative and among the best projects in my undergraduate study during 2005.  </w:t>
      </w:r>
    </w:p>
    <w:p w14:paraId="365E4D5C" w14:textId="77777777" w:rsidR="00E55482" w:rsidRDefault="00F924C7">
      <w:pPr>
        <w:numPr>
          <w:ilvl w:val="0"/>
          <w:numId w:val="7"/>
        </w:numPr>
        <w:spacing w:after="5" w:line="249" w:lineRule="auto"/>
        <w:ind w:hanging="360"/>
      </w:pPr>
      <w:r>
        <w:rPr>
          <w:rFonts w:ascii="Times New Roman" w:hAnsi="Times New Roman" w:cs="Times New Roman"/>
          <w:sz w:val="22"/>
        </w:rPr>
        <w:t>Summer Vocational Trainings on “Coil &amp; Insulation manufacturing”, “Traction Motor manufacturing”, and “Transformer Manufacturing” at Bharat Heavy Electrical Limited (BHEL), Bhopal, India during May, 2004.</w:t>
      </w:r>
      <w:r>
        <w:t xml:space="preserve">  </w:t>
      </w:r>
    </w:p>
    <w:p w14:paraId="5ACA98E3" w14:textId="77777777" w:rsidR="00E55482" w:rsidRDefault="00F924C7">
      <w:pPr>
        <w:spacing w:after="0"/>
        <w:ind w:left="0" w:firstLine="0"/>
        <w:jc w:val="left"/>
        <w:rPr>
          <w:sz w:val="16"/>
          <w:szCs w:val="16"/>
        </w:rPr>
      </w:pPr>
      <w:r>
        <w:rPr>
          <w:b/>
          <w:sz w:val="24"/>
        </w:rPr>
        <w:t xml:space="preserve"> </w:t>
      </w:r>
    </w:p>
    <w:p w14:paraId="29582DD5" w14:textId="77777777" w:rsidR="00E55482" w:rsidRDefault="00F924C7">
      <w:pPr>
        <w:spacing w:after="10"/>
        <w:ind w:left="-5" w:hanging="10"/>
        <w:rPr>
          <w:sz w:val="16"/>
          <w:szCs w:val="16"/>
        </w:rPr>
      </w:pPr>
      <w:r>
        <w:rPr>
          <w:b/>
          <w:sz w:val="24"/>
          <w:u w:val="single"/>
        </w:rPr>
        <w:t xml:space="preserve">   Extra-Curricular Activities</w:t>
      </w:r>
      <w:r>
        <w:rPr>
          <w:sz w:val="16"/>
          <w:szCs w:val="16"/>
        </w:rPr>
        <w:t xml:space="preserve"> </w:t>
      </w:r>
    </w:p>
    <w:p w14:paraId="36E31766" w14:textId="77777777" w:rsidR="00E55482" w:rsidRDefault="00E55482">
      <w:pPr>
        <w:spacing w:after="11"/>
        <w:ind w:left="720" w:firstLine="0"/>
        <w:jc w:val="left"/>
        <w:rPr>
          <w:sz w:val="16"/>
          <w:szCs w:val="16"/>
        </w:rPr>
      </w:pPr>
    </w:p>
    <w:p w14:paraId="410587C9" w14:textId="77777777" w:rsidR="00E55482" w:rsidRDefault="00F924C7">
      <w:pPr>
        <w:numPr>
          <w:ilvl w:val="0"/>
          <w:numId w:val="8"/>
        </w:numPr>
        <w:spacing w:after="5" w:line="249" w:lineRule="auto"/>
        <w:rPr>
          <w:rFonts w:ascii="Times New Roman" w:hAnsi="Times New Roman" w:cs="Times New Roman"/>
          <w:sz w:val="22"/>
        </w:rPr>
      </w:pPr>
      <w:r>
        <w:rPr>
          <w:rFonts w:ascii="Times New Roman" w:hAnsi="Times New Roman" w:cs="Times New Roman"/>
          <w:sz w:val="22"/>
        </w:rPr>
        <w:t>Member: - Organisation of Human brain mapping (</w:t>
      </w:r>
      <w:r>
        <w:rPr>
          <w:rFonts w:ascii="Times New Roman" w:hAnsi="Times New Roman" w:cs="Times New Roman"/>
          <w:b/>
          <w:bCs/>
          <w:sz w:val="22"/>
        </w:rPr>
        <w:t>OHBM</w:t>
      </w:r>
      <w:r>
        <w:rPr>
          <w:rFonts w:ascii="Times New Roman" w:hAnsi="Times New Roman" w:cs="Times New Roman"/>
          <w:sz w:val="22"/>
        </w:rPr>
        <w:t>)</w:t>
      </w:r>
    </w:p>
    <w:p w14:paraId="0C36FACC" w14:textId="77777777" w:rsidR="00E55482" w:rsidRDefault="00F924C7">
      <w:pPr>
        <w:spacing w:after="5" w:line="249" w:lineRule="auto"/>
        <w:ind w:left="720" w:firstLine="0"/>
        <w:rPr>
          <w:rFonts w:ascii="Times New Roman" w:hAnsi="Times New Roman" w:cs="Times New Roman"/>
          <w:sz w:val="22"/>
        </w:rPr>
      </w:pPr>
      <w:r>
        <w:rPr>
          <w:rFonts w:ascii="Times New Roman" w:hAnsi="Times New Roman" w:cs="Times New Roman"/>
          <w:sz w:val="22"/>
        </w:rPr>
        <w:t xml:space="preserve">                         Society for Neuroscience-Singapore (</w:t>
      </w:r>
      <w:r>
        <w:rPr>
          <w:rFonts w:ascii="Times New Roman" w:hAnsi="Times New Roman" w:cs="Times New Roman"/>
          <w:b/>
          <w:bCs/>
          <w:sz w:val="22"/>
        </w:rPr>
        <w:t>SFN</w:t>
      </w:r>
      <w:r>
        <w:rPr>
          <w:rFonts w:ascii="Times New Roman" w:hAnsi="Times New Roman" w:cs="Times New Roman"/>
          <w:sz w:val="22"/>
        </w:rPr>
        <w:t>)</w:t>
      </w:r>
    </w:p>
    <w:p w14:paraId="3440103E" w14:textId="77777777" w:rsidR="00E55482" w:rsidRDefault="00F924C7">
      <w:pPr>
        <w:pStyle w:val="ListParagraph"/>
        <w:ind w:left="2160" w:firstLine="0"/>
      </w:pPr>
      <w:r>
        <w:t>Physical Society of Hong Kong (</w:t>
      </w:r>
      <w:r>
        <w:rPr>
          <w:b/>
          <w:bCs/>
        </w:rPr>
        <w:t>PSHK</w:t>
      </w:r>
      <w:r>
        <w:t>)</w:t>
      </w:r>
    </w:p>
    <w:p w14:paraId="18BBF3D7" w14:textId="77777777" w:rsidR="00E55482" w:rsidRDefault="00F924C7">
      <w:pPr>
        <w:pStyle w:val="ListParagraph"/>
        <w:ind w:left="2160" w:firstLine="0"/>
      </w:pPr>
      <w:r>
        <w:t>American Psychological Association (</w:t>
      </w:r>
      <w:r>
        <w:rPr>
          <w:b/>
          <w:bCs/>
        </w:rPr>
        <w:t>APA</w:t>
      </w:r>
      <w:r>
        <w:t xml:space="preserve">) </w:t>
      </w:r>
    </w:p>
    <w:p w14:paraId="7D86465C" w14:textId="77777777" w:rsidR="00E55482" w:rsidRDefault="00F924C7">
      <w:pPr>
        <w:numPr>
          <w:ilvl w:val="0"/>
          <w:numId w:val="8"/>
        </w:numPr>
        <w:spacing w:after="5" w:line="249" w:lineRule="auto"/>
        <w:rPr>
          <w:rFonts w:ascii="Times New Roman" w:hAnsi="Times New Roman" w:cs="Times New Roman"/>
          <w:sz w:val="22"/>
        </w:rPr>
      </w:pPr>
      <w:r>
        <w:rPr>
          <w:rFonts w:ascii="Times New Roman" w:hAnsi="Times New Roman" w:cs="Times New Roman"/>
          <w:sz w:val="22"/>
        </w:rPr>
        <w:lastRenderedPageBreak/>
        <w:t>Won the ‘Fair Play’ Award in Inter-Continental Soccer Tournament in Italy representing India in 32 nation world competition during 2011.</w:t>
      </w:r>
    </w:p>
    <w:p w14:paraId="23462DA9" w14:textId="77777777" w:rsidR="00E55482" w:rsidRDefault="00F924C7">
      <w:pPr>
        <w:pStyle w:val="ListParagraph"/>
        <w:numPr>
          <w:ilvl w:val="0"/>
          <w:numId w:val="8"/>
        </w:numPr>
      </w:pPr>
      <w:r>
        <w:rPr>
          <w:b/>
          <w:bCs/>
        </w:rPr>
        <w:t xml:space="preserve">Musical Instrument </w:t>
      </w:r>
      <w:r>
        <w:t xml:space="preserve">Proficient in playing </w:t>
      </w:r>
      <w:r>
        <w:rPr>
          <w:i/>
        </w:rPr>
        <w:t>Indian Classical Musical Instrument</w:t>
      </w:r>
      <w:r>
        <w:t xml:space="preserve"> for Accompanist - ‘</w:t>
      </w:r>
      <w:proofErr w:type="spellStart"/>
      <w:r>
        <w:rPr>
          <w:b/>
        </w:rPr>
        <w:t>Tabla</w:t>
      </w:r>
      <w:proofErr w:type="spellEnd"/>
      <w:r>
        <w:t xml:space="preserve">’ at </w:t>
      </w:r>
      <w:proofErr w:type="spellStart"/>
      <w:r>
        <w:t>Visharad</w:t>
      </w:r>
      <w:proofErr w:type="spellEnd"/>
      <w:r>
        <w:t xml:space="preserve"> level.    </w:t>
      </w:r>
    </w:p>
    <w:p w14:paraId="56527825" w14:textId="77777777" w:rsidR="00E55482" w:rsidRDefault="00F924C7">
      <w:pPr>
        <w:numPr>
          <w:ilvl w:val="0"/>
          <w:numId w:val="6"/>
        </w:numPr>
        <w:spacing w:after="5" w:line="249" w:lineRule="auto"/>
        <w:ind w:hanging="360"/>
        <w:rPr>
          <w:rFonts w:ascii="Times New Roman" w:hAnsi="Times New Roman" w:cs="Times New Roman"/>
          <w:sz w:val="22"/>
        </w:rPr>
      </w:pPr>
      <w:r>
        <w:rPr>
          <w:rFonts w:ascii="Times New Roman" w:hAnsi="Times New Roman" w:cs="Times New Roman"/>
          <w:b/>
          <w:bCs/>
          <w:sz w:val="22"/>
        </w:rPr>
        <w:t xml:space="preserve">Sports- </w:t>
      </w:r>
      <w:r>
        <w:rPr>
          <w:rFonts w:ascii="Times New Roman" w:hAnsi="Times New Roman" w:cs="Times New Roman"/>
          <w:sz w:val="22"/>
        </w:rPr>
        <w:t xml:space="preserve">Proficient in </w:t>
      </w:r>
      <w:r>
        <w:rPr>
          <w:rFonts w:ascii="Times New Roman" w:hAnsi="Times New Roman" w:cs="Times New Roman"/>
          <w:i/>
          <w:sz w:val="22"/>
        </w:rPr>
        <w:t>swimming</w:t>
      </w:r>
      <w:r>
        <w:rPr>
          <w:rFonts w:ascii="Times New Roman" w:hAnsi="Times New Roman" w:cs="Times New Roman"/>
          <w:sz w:val="22"/>
        </w:rPr>
        <w:t xml:space="preserve"> and a State-level Swimmer from Assam, India. </w:t>
      </w:r>
    </w:p>
    <w:p w14:paraId="34D815C8" w14:textId="77777777" w:rsidR="00E55482" w:rsidRDefault="00F924C7">
      <w:pPr>
        <w:numPr>
          <w:ilvl w:val="0"/>
          <w:numId w:val="6"/>
        </w:numPr>
        <w:spacing w:after="0"/>
        <w:ind w:hanging="360"/>
        <w:rPr>
          <w:rFonts w:ascii="Times New Roman" w:hAnsi="Times New Roman" w:cs="Times New Roman"/>
          <w:sz w:val="22"/>
        </w:rPr>
      </w:pPr>
      <w:r>
        <w:rPr>
          <w:rFonts w:ascii="Times New Roman" w:hAnsi="Times New Roman" w:cs="Times New Roman"/>
          <w:sz w:val="22"/>
        </w:rPr>
        <w:t xml:space="preserve">Underwent </w:t>
      </w:r>
      <w:r>
        <w:rPr>
          <w:rFonts w:ascii="Times New Roman" w:hAnsi="Times New Roman" w:cs="Times New Roman"/>
          <w:i/>
          <w:sz w:val="22"/>
        </w:rPr>
        <w:t>Army training</w:t>
      </w:r>
      <w:r>
        <w:rPr>
          <w:rFonts w:ascii="Times New Roman" w:hAnsi="Times New Roman" w:cs="Times New Roman"/>
          <w:sz w:val="22"/>
        </w:rPr>
        <w:t xml:space="preserve"> as a part of National Cadet Corps (NCC) cadet in India and received ‘B’ certificate. </w:t>
      </w:r>
    </w:p>
    <w:p w14:paraId="60C87A89" w14:textId="77777777" w:rsidR="00E55482" w:rsidRDefault="00F924C7">
      <w:pPr>
        <w:numPr>
          <w:ilvl w:val="0"/>
          <w:numId w:val="6"/>
        </w:numPr>
        <w:spacing w:after="0"/>
        <w:ind w:hanging="360"/>
        <w:rPr>
          <w:rFonts w:ascii="Times New Roman" w:hAnsi="Times New Roman" w:cs="Times New Roman"/>
          <w:sz w:val="22"/>
        </w:rPr>
      </w:pPr>
      <w:r>
        <w:rPr>
          <w:rFonts w:ascii="Times New Roman" w:hAnsi="Times New Roman" w:cs="Times New Roman"/>
          <w:sz w:val="22"/>
          <w:lang w:val="en-US"/>
        </w:rPr>
        <w:t xml:space="preserve">Industrial Publication- India’s Largest AI based Media House (AIM) featured my </w:t>
      </w:r>
      <w:hyperlink r:id="rId27" w:history="1">
        <w:r>
          <w:rPr>
            <w:rStyle w:val="Hyperlink"/>
            <w:rFonts w:ascii="Times New Roman" w:hAnsi="Times New Roman" w:cs="Times New Roman"/>
            <w:sz w:val="22"/>
            <w:lang w:val="en-US"/>
          </w:rPr>
          <w:t xml:space="preserve">interview </w:t>
        </w:r>
      </w:hyperlink>
      <w:r>
        <w:rPr>
          <w:rFonts w:ascii="Times New Roman" w:hAnsi="Times New Roman" w:cs="Times New Roman"/>
          <w:sz w:val="22"/>
          <w:lang w:val="en-US"/>
        </w:rPr>
        <w:t xml:space="preserve">with them on how to protect Patient </w:t>
      </w:r>
      <w:proofErr w:type="spellStart"/>
      <w:r>
        <w:rPr>
          <w:rFonts w:ascii="Times New Roman" w:hAnsi="Times New Roman" w:cs="Times New Roman"/>
          <w:sz w:val="22"/>
          <w:lang w:val="en-US"/>
        </w:rPr>
        <w:t>Prvacy</w:t>
      </w:r>
      <w:proofErr w:type="spellEnd"/>
      <w:r>
        <w:rPr>
          <w:rFonts w:ascii="Times New Roman" w:hAnsi="Times New Roman" w:cs="Times New Roman"/>
          <w:sz w:val="22"/>
          <w:lang w:val="en-US"/>
        </w:rPr>
        <w:t xml:space="preserve"> in Todays Digital World </w:t>
      </w:r>
      <w:proofErr w:type="gramStart"/>
      <w:r>
        <w:rPr>
          <w:rFonts w:ascii="Times New Roman" w:hAnsi="Times New Roman" w:cs="Times New Roman"/>
          <w:sz w:val="22"/>
          <w:lang w:val="en-US"/>
        </w:rPr>
        <w:t xml:space="preserve">-  </w:t>
      </w:r>
      <w:r>
        <w:rPr>
          <w:rFonts w:ascii="Times New Roman" w:hAnsi="Times New Roman"/>
          <w:sz w:val="22"/>
          <w:lang w:val="en-US"/>
        </w:rPr>
        <w:t>https://analyticsindiamag.com/ai-features/ai-is-changing-healthcare-but-can-india-protect-patient-privacy/</w:t>
      </w:r>
      <w:proofErr w:type="gramEnd"/>
    </w:p>
    <w:bookmarkEnd w:id="0"/>
    <w:p w14:paraId="0611D4A8" w14:textId="77777777" w:rsidR="00E55482" w:rsidRDefault="00E55482">
      <w:pPr>
        <w:ind w:left="0" w:right="236" w:firstLine="0"/>
        <w:rPr>
          <w:lang w:val="en-US"/>
        </w:rPr>
      </w:pPr>
    </w:p>
    <w:p w14:paraId="7517E04F" w14:textId="4C11AEE1" w:rsidR="00E55482" w:rsidRDefault="00F924C7">
      <w:pPr>
        <w:spacing w:after="10"/>
        <w:ind w:left="-5" w:hanging="10"/>
        <w:rPr>
          <w:b/>
          <w:sz w:val="24"/>
          <w:u w:val="single"/>
          <w:lang w:val="en-US"/>
        </w:rPr>
      </w:pPr>
      <w:r>
        <w:rPr>
          <w:b/>
          <w:sz w:val="24"/>
          <w:u w:val="single"/>
        </w:rPr>
        <w:t xml:space="preserve">   </w:t>
      </w:r>
      <w:r w:rsidR="00A54A2C">
        <w:rPr>
          <w:b/>
          <w:sz w:val="24"/>
          <w:u w:val="single"/>
          <w:lang w:val="en-US"/>
        </w:rPr>
        <w:t>Referee</w:t>
      </w:r>
      <w:r>
        <w:rPr>
          <w:b/>
          <w:sz w:val="24"/>
          <w:u w:val="single"/>
          <w:lang w:val="en-US"/>
        </w:rPr>
        <w:t xml:space="preserve"> names and Contact</w:t>
      </w:r>
    </w:p>
    <w:p w14:paraId="30052824" w14:textId="77777777" w:rsidR="00E55482" w:rsidRDefault="00E55482">
      <w:pPr>
        <w:spacing w:after="10"/>
        <w:ind w:left="-5" w:hanging="10"/>
        <w:rPr>
          <w:b/>
          <w:sz w:val="24"/>
          <w:u w:val="single"/>
          <w:lang w:val="en-US"/>
        </w:rPr>
      </w:pPr>
    </w:p>
    <w:p w14:paraId="50E1C737" w14:textId="77777777" w:rsidR="00E55482" w:rsidRDefault="00F924C7">
      <w:r>
        <w:rPr>
          <w:b/>
          <w:bCs/>
          <w:u w:val="single"/>
        </w:rPr>
        <w:t>Name</w:t>
      </w:r>
      <w:r>
        <w:t xml:space="preserve">                                               </w:t>
      </w:r>
      <w:r>
        <w:rPr>
          <w:lang w:val="en-US"/>
        </w:rPr>
        <w:t xml:space="preserve">   </w:t>
      </w:r>
      <w:r>
        <w:t xml:space="preserve"> </w:t>
      </w:r>
      <w:r>
        <w:rPr>
          <w:b/>
          <w:bCs/>
          <w:u w:val="single"/>
        </w:rPr>
        <w:t>University</w:t>
      </w:r>
      <w:r>
        <w:t xml:space="preserve">                                           </w:t>
      </w:r>
      <w:r>
        <w:rPr>
          <w:b/>
          <w:bCs/>
          <w:u w:val="single"/>
        </w:rPr>
        <w:t>Contact Detail</w:t>
      </w:r>
    </w:p>
    <w:p w14:paraId="00A47688" w14:textId="77777777" w:rsidR="00E55482" w:rsidRDefault="00F924C7">
      <w:r>
        <w:t xml:space="preserve">1. Prof. Thomas Yeo                       NUS, Singapore                               thomas.yeo@nus.edu.sg   </w:t>
      </w:r>
    </w:p>
    <w:p w14:paraId="4063E1F3" w14:textId="77777777" w:rsidR="00E55482" w:rsidRDefault="00F924C7">
      <w:r>
        <w:t>2. Prof. Annabel Chen                    NTU, Singapore                               annabelchen@ntu.edu.sg</w:t>
      </w:r>
    </w:p>
    <w:p w14:paraId="52DFF700" w14:textId="77777777" w:rsidR="00E55482" w:rsidRDefault="00F924C7">
      <w:r>
        <w:t xml:space="preserve">3. </w:t>
      </w:r>
      <w:r>
        <w:rPr>
          <w:lang w:val="en-US"/>
        </w:rPr>
        <w:t xml:space="preserve">Prof </w:t>
      </w:r>
      <w:r>
        <w:t xml:space="preserve">Guan </w:t>
      </w:r>
      <w:proofErr w:type="spellStart"/>
      <w:r>
        <w:t>Cuntai</w:t>
      </w:r>
      <w:proofErr w:type="spellEnd"/>
      <w:r>
        <w:t xml:space="preserve">                          NTU, Singapore                               CTGuan@ntu.edu.sg</w:t>
      </w:r>
    </w:p>
    <w:p w14:paraId="7513AA7E" w14:textId="77777777" w:rsidR="00E55482" w:rsidRDefault="00F924C7">
      <w:pPr>
        <w:rPr>
          <w:rStyle w:val="Hyperlink"/>
        </w:rPr>
      </w:pPr>
      <w:r>
        <w:t xml:space="preserve">4. </w:t>
      </w:r>
      <w:r>
        <w:rPr>
          <w:lang w:val="en-US"/>
        </w:rPr>
        <w:t xml:space="preserve">Prof.  </w:t>
      </w:r>
      <w:proofErr w:type="spellStart"/>
      <w:r>
        <w:t>Changsong</w:t>
      </w:r>
      <w:proofErr w:type="spellEnd"/>
      <w:r>
        <w:t xml:space="preserve"> Zhou                 HKBU, Hong </w:t>
      </w:r>
      <w:r>
        <w:rPr>
          <w:color w:val="000000" w:themeColor="text1"/>
        </w:rPr>
        <w:t xml:space="preserve">Kong                            </w:t>
      </w:r>
      <w:hyperlink r:id="rId28" w:history="1">
        <w:r>
          <w:rPr>
            <w:rStyle w:val="Hyperlink"/>
            <w:color w:val="000000" w:themeColor="text1"/>
            <w:u w:val="none"/>
          </w:rPr>
          <w:t>cszhou@hkbu.edu.hk</w:t>
        </w:r>
      </w:hyperlink>
    </w:p>
    <w:p w14:paraId="0E808868" w14:textId="77777777" w:rsidR="00E55482" w:rsidRDefault="00F924C7">
      <w:pPr>
        <w:spacing w:after="10"/>
        <w:ind w:left="-5" w:hanging="10"/>
        <w:rPr>
          <w:sz w:val="16"/>
          <w:szCs w:val="16"/>
        </w:rPr>
      </w:pPr>
      <w:r>
        <w:rPr>
          <w:sz w:val="16"/>
          <w:szCs w:val="16"/>
        </w:rPr>
        <w:t xml:space="preserve"> </w:t>
      </w:r>
    </w:p>
    <w:p w14:paraId="73FDAF28" w14:textId="77777777" w:rsidR="00E55482" w:rsidRDefault="00E55482">
      <w:pPr>
        <w:ind w:left="0" w:right="236" w:firstLine="0"/>
        <w:rPr>
          <w:lang w:val="en-US"/>
        </w:rPr>
      </w:pPr>
    </w:p>
    <w:sectPr w:rsidR="00E55482">
      <w:footerReference w:type="even" r:id="rId29"/>
      <w:footerReference w:type="default" r:id="rId30"/>
      <w:footerReference w:type="first" r:id="rId31"/>
      <w:pgSz w:w="12240" w:h="15840"/>
      <w:pgMar w:top="1243" w:right="1675" w:bottom="1484" w:left="1099" w:header="720" w:footer="8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DEA52" w14:textId="77777777" w:rsidR="00D547EF" w:rsidRDefault="00D547EF">
      <w:pPr>
        <w:spacing w:line="240" w:lineRule="auto"/>
      </w:pPr>
      <w:r>
        <w:separator/>
      </w:r>
    </w:p>
  </w:endnote>
  <w:endnote w:type="continuationSeparator" w:id="0">
    <w:p w14:paraId="51DE3077" w14:textId="77777777" w:rsidR="00D547EF" w:rsidRDefault="00D547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default"/>
    <w:sig w:usb0="800001E3" w:usb1="1200FFEF" w:usb2="00040000" w:usb3="04000000" w:csb0="00000001" w:csb1="4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00"/>
    <w:family w:val="auto"/>
    <w:pitch w:val="default"/>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9A369" w14:textId="77777777" w:rsidR="00E55482" w:rsidRDefault="00F924C7">
    <w:pPr>
      <w:tabs>
        <w:tab w:val="center" w:pos="8617"/>
      </w:tabs>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E7DB83C" wp14:editId="08118C80">
              <wp:simplePos x="0" y="0"/>
              <wp:positionH relativeFrom="page">
                <wp:posOffset>697230</wp:posOffset>
              </wp:positionH>
              <wp:positionV relativeFrom="page">
                <wp:posOffset>9296400</wp:posOffset>
              </wp:positionV>
              <wp:extent cx="5852160" cy="5080"/>
              <wp:effectExtent l="0" t="0" r="0" b="0"/>
              <wp:wrapSquare wrapText="bothSides"/>
              <wp:docPr id="14439" name="Group 14439"/>
              <wp:cNvGraphicFramePr/>
              <a:graphic xmlns:a="http://schemas.openxmlformats.org/drawingml/2006/main">
                <a:graphicData uri="http://schemas.microsoft.com/office/word/2010/wordprocessingGroup">
                  <wpg:wgp>
                    <wpg:cNvGrpSpPr/>
                    <wpg:grpSpPr>
                      <a:xfrm>
                        <a:off x="0" y="0"/>
                        <a:ext cx="5852160" cy="5055"/>
                        <a:chOff x="0" y="0"/>
                        <a:chExt cx="5852160" cy="5055"/>
                      </a:xfrm>
                    </wpg:grpSpPr>
                    <wps:wsp>
                      <wps:cNvPr id="14440" name="Shape 14440"/>
                      <wps:cNvSpPr/>
                      <wps:spPr>
                        <a:xfrm>
                          <a:off x="0" y="0"/>
                          <a:ext cx="5852160" cy="0"/>
                        </a:xfrm>
                        <a:custGeom>
                          <a:avLst/>
                          <a:gdLst/>
                          <a:ahLst/>
                          <a:cxnLst/>
                          <a:rect l="0" t="0" r="0" b="0"/>
                          <a:pathLst>
                            <a:path w="5852160">
                              <a:moveTo>
                                <a:pt x="0" y="0"/>
                              </a:moveTo>
                              <a:lnTo>
                                <a:pt x="585216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4.9pt;margin-top:732pt;height:0.4pt;width:460.8pt;mso-position-horizontal-relative:page;mso-position-vertical-relative:page;mso-wrap-distance-bottom:0pt;mso-wrap-distance-left:9pt;mso-wrap-distance-right:9pt;mso-wrap-distance-top:0pt;z-index:251659264;mso-width-relative:page;mso-height-relative:page;" coordsize="5852160,5055" o:gfxdata="UEsDBAoAAAAAAIdO4kAAAAAAAAAAAAAAAAAEAAAAZHJzL1BLAwQUAAAACACHTuJA3d9to9sAAAAO&#10;AQAADwAAAGRycy9kb3ducmV2LnhtbE2PQUvDQBCF74L/YRnBm92NjaWN2RQp6qkItoL0Ns1Ok9Ds&#10;bshuk/bfO8WD3ubNPN58L1+ebSsG6kPjnYZkokCQK71pXKXha/v2MAcRIjqDrXek4UIBlsXtTY6Z&#10;8aP7pGETK8EhLmSooY6xy6QMZU0Ww8R35Ph28L3FyLKvpOlx5HDbykelZtJi4/hDjR2taiqPm5PV&#10;8D7i+DJNXof18bC67LZPH9/rhLS+v0vUM4hI5/hnhis+o0PBTHt/ciaIlrVaMHrkIZ2l3OpqUdMk&#10;BbH/3c1BFrn8X6P4AVBLAwQUAAAACACHTuJAh5FDl1ICAACbBQAADgAAAGRycy9lMm9Eb2MueG1s&#10;pVTNbhoxEL5X6jtYvpddKKTpCsihFC5VGynpAxivd9eS/2QbFt6+4zEshEhRlHJYxuPxzHzf/Mwf&#10;DlqRvfBBWrOg41FJiTDc1tK0C/r3ef3lnpIQmamZskYs6FEE+rD8/Gneu0pMbGdVLTwBJyZUvVvQ&#10;LkZXFUXgndAsjKwTBi4b6zWLcPRtUXvWg3etiklZ3hW99bXzlosQQLvKl/Tk0b/HoW0aycXK8p0W&#10;JmavXigWAVLopAt0idk2jeDxT9MEEYlaUEAa8QtBQN6mb7Gcs6r1zHWSn1Jg70nhBpNm0kDQwdWK&#10;RUZ2Xr5ypSX3NtgmjrjVRQaCjACKcXnDzcbbnUMsbdW3biAdCnXD+ofd8t/7R09kDZ0wnX79Tolh&#10;GoqOkUlWAUW9ayuw3Hj35B79SdHmU0J9aLxO/4CHHJDc40CuOETCQTm7n03Gd8A7h7tZOZtl7nkH&#10;BXr1iHc/33pWnEMWKbMhkd5BS4YLT+H/eHrqmBNIf0joLzxNAUXmCU0ST6BCWtByIClUAfj6EEPo&#10;b8DJKr4LcSMs0sz2v0LMnVufJdadJX4wZ9FD/7/Z+Y7F9C5lmETSX+qUdNruxbPF23hTI0jtcqvM&#10;tdVQ6XMTgG22ACGFWc5PAoYG+RqcsWupFKJTBhNKvUI4g13TwIyDqB30azAtJUy1sMR49Dh8wSpZ&#10;p9cp4+Db7Q/lyZ7B6K/xl0oE0V6YOR/iioUu2+FVbkwtI+w5JTWMxuRbWZ4Logw4SZ2WS5ukra2P&#10;OBaohw5EC5xZDHjaL2kpXJ/R6rJTl/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3d9to9sAAAAO&#10;AQAADwAAAAAAAAABACAAAAAiAAAAZHJzL2Rvd25yZXYueG1sUEsBAhQAFAAAAAgAh07iQIeRQ5dS&#10;AgAAmwUAAA4AAAAAAAAAAQAgAAAAKgEAAGRycy9lMm9Eb2MueG1sUEsFBgAAAAAGAAYAWQEAAO4F&#10;AAAAAA==&#10;">
              <o:lock v:ext="edit" aspectratio="f"/>
              <v:shape id="Shape 14440" o:spid="_x0000_s1026" o:spt="100" style="position:absolute;left:0;top:0;height:0;width:5852160;" filled="f" stroked="t" coordsize="5852160,1" o:gfxdata="UEsDBAoAAAAAAIdO4kAAAAAAAAAAAAAAAAAEAAAAZHJzL1BLAwQUAAAACACHTuJAhgsMV8EAAADe&#10;AAAADwAAAGRycy9kb3ducmV2LnhtbEWPT2vCQBDF74V+h2UK3upGDUWiq0ipIJRijaVex+yYpM3O&#10;huz699N3DgVvM8yb995vOr+4Rp2oC7VnA4N+Aoq48Lbm0sDXdvk8BhUissXGMxm4UoD57PFhipn1&#10;Z97QKY+lEhMOGRqoYmwzrUNRkcPQ9y2x3A6+cxhl7UptOzyLuWv0MEletMOaJaHCll4rKn7zozOw&#10;f7f59W34sa4XOLKfx8Vt9+1/jOk9DZIJqEiXeBf/f6+s1E/TVAAER2bQs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gsM&#10;V8EAAADeAAAADwAAAAAAAAABACAAAAAiAAAAZHJzL2Rvd25yZXYueG1sUEsBAhQAFAAAAAgAh07i&#10;QDMvBZ47AAAAOQAAABAAAAAAAAAAAQAgAAAAEAEAAGRycy9zaGFwZXhtbC54bWxQSwUGAAAAAAYA&#10;BgBbAQAAugMAAAAA&#10;" path="m0,0l5852160,0e">
                <v:fill on="f" focussize="0,0"/>
                <v:stroke weight="0.398031496062992pt" color="#000000" miterlimit="1" joinstyle="miter"/>
                <v:imagedata o:title=""/>
                <o:lock v:ext="edit" aspectratio="f"/>
              </v:shape>
              <w10:wrap type="square"/>
            </v:group>
          </w:pict>
        </mc:Fallback>
      </mc:AlternateContent>
    </w:r>
    <w:r>
      <w:rPr>
        <w:sz w:val="22"/>
      </w:rPr>
      <w:t>BT Thomas Yeo</w:t>
    </w:r>
    <w:r>
      <w:rPr>
        <w:sz w:val="22"/>
      </w:rPr>
      <w:tab/>
      <w:t xml:space="preserve">Page </w:t>
    </w:r>
    <w:r>
      <w:fldChar w:fldCharType="begin"/>
    </w:r>
    <w:r>
      <w:instrText xml:space="preserve"> PAGE   \* MERGEFORMAT </w:instrText>
    </w:r>
    <w:r>
      <w:fldChar w:fldCharType="separate"/>
    </w:r>
    <w:r>
      <w:rPr>
        <w:sz w:val="22"/>
      </w:rPr>
      <w:t>1</w:t>
    </w:r>
    <w:r>
      <w:rPr>
        <w:sz w:val="22"/>
      </w:rPr>
      <w:fldChar w:fldCharType="end"/>
    </w:r>
    <w:r>
      <w:rPr>
        <w:sz w:val="22"/>
      </w:rPr>
      <w:t xml:space="preserve"> of </w:t>
    </w:r>
    <w:r>
      <w:rPr>
        <w:sz w:val="22"/>
      </w:rPr>
      <w:fldChar w:fldCharType="begin"/>
    </w:r>
    <w:r>
      <w:rPr>
        <w:sz w:val="22"/>
      </w:rPr>
      <w:instrText xml:space="preserve"> NUMPAGES   \* MERGEFORMAT </w:instrText>
    </w:r>
    <w:r>
      <w:rPr>
        <w:sz w:val="22"/>
      </w:rPr>
      <w:fldChar w:fldCharType="separate"/>
    </w:r>
    <w:r>
      <w:rPr>
        <w:sz w:val="22"/>
      </w:rPr>
      <w:t>6</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A9A83" w14:textId="77777777" w:rsidR="00E55482" w:rsidRDefault="00F924C7">
    <w:pPr>
      <w:tabs>
        <w:tab w:val="center" w:pos="8617"/>
      </w:tabs>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447AE8B" wp14:editId="6CFFCC22">
              <wp:simplePos x="0" y="0"/>
              <wp:positionH relativeFrom="page">
                <wp:posOffset>697230</wp:posOffset>
              </wp:positionH>
              <wp:positionV relativeFrom="page">
                <wp:posOffset>9296400</wp:posOffset>
              </wp:positionV>
              <wp:extent cx="5852160" cy="5080"/>
              <wp:effectExtent l="0" t="0" r="0" b="0"/>
              <wp:wrapSquare wrapText="bothSides"/>
              <wp:docPr id="14423" name="Group 14423"/>
              <wp:cNvGraphicFramePr/>
              <a:graphic xmlns:a="http://schemas.openxmlformats.org/drawingml/2006/main">
                <a:graphicData uri="http://schemas.microsoft.com/office/word/2010/wordprocessingGroup">
                  <wpg:wgp>
                    <wpg:cNvGrpSpPr/>
                    <wpg:grpSpPr>
                      <a:xfrm>
                        <a:off x="0" y="0"/>
                        <a:ext cx="5852160" cy="5055"/>
                        <a:chOff x="0" y="0"/>
                        <a:chExt cx="5852160" cy="5055"/>
                      </a:xfrm>
                    </wpg:grpSpPr>
                    <wps:wsp>
                      <wps:cNvPr id="14424" name="Shape 14424"/>
                      <wps:cNvSpPr/>
                      <wps:spPr>
                        <a:xfrm>
                          <a:off x="0" y="0"/>
                          <a:ext cx="5852160" cy="0"/>
                        </a:xfrm>
                        <a:custGeom>
                          <a:avLst/>
                          <a:gdLst/>
                          <a:ahLst/>
                          <a:cxnLst/>
                          <a:rect l="0" t="0" r="0" b="0"/>
                          <a:pathLst>
                            <a:path w="5852160">
                              <a:moveTo>
                                <a:pt x="0" y="0"/>
                              </a:moveTo>
                              <a:lnTo>
                                <a:pt x="585216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4.9pt;margin-top:732pt;height:0.4pt;width:460.8pt;mso-position-horizontal-relative:page;mso-position-vertical-relative:page;mso-wrap-distance-bottom:0pt;mso-wrap-distance-left:9pt;mso-wrap-distance-right:9pt;mso-wrap-distance-top:0pt;z-index:251660288;mso-width-relative:page;mso-height-relative:page;" coordsize="5852160,5055" o:gfxdata="UEsDBAoAAAAAAIdO4kAAAAAAAAAAAAAAAAAEAAAAZHJzL1BLAwQUAAAACACHTuJA3d9to9sAAAAO&#10;AQAADwAAAGRycy9kb3ducmV2LnhtbE2PQUvDQBCF74L/YRnBm92NjaWN2RQp6qkItoL0Ns1Ok9Ds&#10;bshuk/bfO8WD3ubNPN58L1+ebSsG6kPjnYZkokCQK71pXKXha/v2MAcRIjqDrXek4UIBlsXtTY6Z&#10;8aP7pGETK8EhLmSooY6xy6QMZU0Ww8R35Ph28L3FyLKvpOlx5HDbykelZtJi4/hDjR2taiqPm5PV&#10;8D7i+DJNXof18bC67LZPH9/rhLS+v0vUM4hI5/hnhis+o0PBTHt/ciaIlrVaMHrkIZ2l3OpqUdMk&#10;BbH/3c1BFrn8X6P4AVBLAwQUAAAACACHTuJAr3PT8FICAACbBQAADgAAAGRycy9lMm9Eb2MueG1s&#10;pVTNbtswDL4P2DsIvi92sqQrjCQ9LEsuw1ag3QOosmwL0B9EJU7efhQdO1kKFEWXg0NRFMnv48/y&#10;4Wg0O8gAytlVNp0UGZNWuErZZpX9ed5+uc8YRG4rrp2Vq+wkIXtYf/607HwpZ651upKBoRMLZedX&#10;WRujL/McRCsNh4nz0uJl7YLhEY+hyavAO/RudD4riru8c6HywQkJgNpNf5mdPYb3OHR1rYTcOLE3&#10;0sbea5CaR4QErfKQrSnbupYi/q5rkJHpVYZII30xCMov6Zuvl7xsAvetEucU+HtSuMFkuLIYdHS1&#10;4ZGzfVCvXBklggNXx4lwJu+BECOIYlrccLMLbu8JS1N2jR9Jx0LdsP5ht+LX4TEwVWEnzOezrxmz&#10;3GDRKTLrVUhR55sSLXfBP/nHcFY0/SmhPtbBpH/Ew45E7mkkVx4jE6hc3C9m0zvkXeDdolgseu5F&#10;iwV69Ui0P956lg8h85TZmEjnsSXhwhP8H09PLfeS6IeE/oqn+cATmRBP8wQnJYCWI0lQAvL1IYao&#10;NUecvBR7iDvpiGZ++Amx79xqkHg7SOJoBzFg/7/Z+Z7H9C5lmETWXeqUdMYd5LOj23hTI0ztcqvt&#10;tdVY6aEJ0La3QCGFWS/PAoVG+RqcdVulNaHTlhJKvcIEx11T44yjaDz2K9gmY1w3uMREDDR84LSq&#10;0uuUMYTm5bsO7MBx9Lf0SyXCaP+Y+QBxw6Ht7eiqb0yjIu45rQyOxuxbUQwF0RadpEL3pU3Si6tO&#10;NBakxw4kC5pZCnjeL2kpXJ/J6rJT13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3d9to9sAAAAO&#10;AQAADwAAAAAAAAABACAAAAAiAAAAZHJzL2Rvd25yZXYueG1sUEsBAhQAFAAAAAgAh07iQK9z0/BS&#10;AgAAmwUAAA4AAAAAAAAAAQAgAAAAKgEAAGRycy9lMm9Eb2MueG1sUEsFBgAAAAAGAAYAWQEAAO4F&#10;AAAAAA==&#10;">
              <o:lock v:ext="edit" aspectratio="f"/>
              <v:shape id="Shape 14424" o:spid="_x0000_s1026" o:spt="100" style="position:absolute;left:0;top:0;height:0;width:5852160;" filled="f" stroked="t" coordsize="5852160,1" o:gfxdata="UEsDBAoAAAAAAIdO4kAAAAAAAAAAAAAAAAAEAAAAZHJzL1BLAwQUAAAACACHTuJAJO/v9L4AAADe&#10;AAAADwAAAGRycy9kb3ducmV2LnhtbEVP22rCQBB9L/gPywh9qxtjKBJdRaQFoZTWKPo6Zsckmp0N&#10;2fX69W6h4NscznXG06upxZlaV1lW0O9FIIhzqysuFKxXn29DEM4ja6wtk4IbOZhOOi9jTLW98JLO&#10;mS9ECGGXooLS+yaV0uUlGXQ92xAHbm9bgz7AtpC6xUsIN7WMo+hdGqw4NJTY0Lyk/JidjILdl85u&#10;H/H3TzXDgf49ze7bjT0o9drtRyMQnq7+Kf53L3SYnyRxAn/vhBvk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O/v9L4A&#10;AADeAAAADwAAAAAAAAABACAAAAAiAAAAZHJzL2Rvd25yZXYueG1sUEsBAhQAFAAAAAgAh07iQDMv&#10;BZ47AAAAOQAAABAAAAAAAAAAAQAgAAAADQEAAGRycy9zaGFwZXhtbC54bWxQSwUGAAAAAAYABgBb&#10;AQAAtwMAAAAA&#10;" path="m0,0l5852160,0e">
                <v:fill on="f" focussize="0,0"/>
                <v:stroke weight="0.398031496062992pt" color="#000000" miterlimit="1" joinstyle="miter"/>
                <v:imagedata o:title=""/>
                <o:lock v:ext="edit" aspectratio="f"/>
              </v:shape>
              <w10:wrap type="square"/>
            </v:group>
          </w:pict>
        </mc:Fallback>
      </mc:AlternateContent>
    </w:r>
    <w:proofErr w:type="spellStart"/>
    <w:r>
      <w:rPr>
        <w:sz w:val="22"/>
      </w:rPr>
      <w:t>Rajan</w:t>
    </w:r>
    <w:proofErr w:type="spellEnd"/>
    <w:r>
      <w:rPr>
        <w:sz w:val="22"/>
      </w:rPr>
      <w:t xml:space="preserve"> Kashyap</w:t>
    </w:r>
    <w:r>
      <w:rPr>
        <w:sz w:val="22"/>
      </w:rPr>
      <w:tab/>
      <w:t xml:space="preserve">Page </w:t>
    </w:r>
    <w:r>
      <w:fldChar w:fldCharType="begin"/>
    </w:r>
    <w:r>
      <w:instrText xml:space="preserve"> PAGE   \* MERGEFORMAT </w:instrText>
    </w:r>
    <w:r>
      <w:fldChar w:fldCharType="separate"/>
    </w:r>
    <w:r>
      <w:rPr>
        <w:sz w:val="22"/>
      </w:rPr>
      <w:t>6</w:t>
    </w:r>
    <w:r>
      <w:rPr>
        <w:sz w:val="22"/>
      </w:rPr>
      <w:fldChar w:fldCharType="end"/>
    </w:r>
    <w:r>
      <w:rPr>
        <w:sz w:val="22"/>
      </w:rPr>
      <w:t xml:space="preserve"> of </w:t>
    </w:r>
    <w:r>
      <w:rPr>
        <w:sz w:val="22"/>
      </w:rPr>
      <w:fldChar w:fldCharType="begin"/>
    </w:r>
    <w:r>
      <w:rPr>
        <w:sz w:val="22"/>
      </w:rPr>
      <w:instrText xml:space="preserve"> NUMPAGES   \* MERGEFORMAT </w:instrText>
    </w:r>
    <w:r>
      <w:rPr>
        <w:sz w:val="22"/>
      </w:rPr>
      <w:fldChar w:fldCharType="separate"/>
    </w:r>
    <w:r>
      <w:rPr>
        <w:sz w:val="22"/>
      </w:rPr>
      <w:t>6</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8A24B" w14:textId="77777777" w:rsidR="00E55482" w:rsidRDefault="00F924C7">
    <w:pPr>
      <w:tabs>
        <w:tab w:val="center" w:pos="8617"/>
      </w:tabs>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C4712B0" wp14:editId="3DA4B7CA">
              <wp:simplePos x="0" y="0"/>
              <wp:positionH relativeFrom="page">
                <wp:posOffset>697230</wp:posOffset>
              </wp:positionH>
              <wp:positionV relativeFrom="page">
                <wp:posOffset>9296400</wp:posOffset>
              </wp:positionV>
              <wp:extent cx="5852160" cy="5080"/>
              <wp:effectExtent l="0" t="0" r="0" b="0"/>
              <wp:wrapSquare wrapText="bothSides"/>
              <wp:docPr id="14407" name="Group 14407"/>
              <wp:cNvGraphicFramePr/>
              <a:graphic xmlns:a="http://schemas.openxmlformats.org/drawingml/2006/main">
                <a:graphicData uri="http://schemas.microsoft.com/office/word/2010/wordprocessingGroup">
                  <wpg:wgp>
                    <wpg:cNvGrpSpPr/>
                    <wpg:grpSpPr>
                      <a:xfrm>
                        <a:off x="0" y="0"/>
                        <a:ext cx="5852160" cy="5055"/>
                        <a:chOff x="0" y="0"/>
                        <a:chExt cx="5852160" cy="5055"/>
                      </a:xfrm>
                    </wpg:grpSpPr>
                    <wps:wsp>
                      <wps:cNvPr id="14408" name="Shape 14408"/>
                      <wps:cNvSpPr/>
                      <wps:spPr>
                        <a:xfrm>
                          <a:off x="0" y="0"/>
                          <a:ext cx="5852160" cy="0"/>
                        </a:xfrm>
                        <a:custGeom>
                          <a:avLst/>
                          <a:gdLst/>
                          <a:ahLst/>
                          <a:cxnLst/>
                          <a:rect l="0" t="0" r="0" b="0"/>
                          <a:pathLst>
                            <a:path w="5852160">
                              <a:moveTo>
                                <a:pt x="0" y="0"/>
                              </a:moveTo>
                              <a:lnTo>
                                <a:pt x="585216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4.9pt;margin-top:732pt;height:0.4pt;width:460.8pt;mso-position-horizontal-relative:page;mso-position-vertical-relative:page;mso-wrap-distance-bottom:0pt;mso-wrap-distance-left:9pt;mso-wrap-distance-right:9pt;mso-wrap-distance-top:0pt;z-index:251661312;mso-width-relative:page;mso-height-relative:page;" coordsize="5852160,5055" o:gfxdata="UEsDBAoAAAAAAIdO4kAAAAAAAAAAAAAAAAAEAAAAZHJzL1BLAwQUAAAACACHTuJA3d9to9sAAAAO&#10;AQAADwAAAGRycy9kb3ducmV2LnhtbE2PQUvDQBCF74L/YRnBm92NjaWN2RQp6qkItoL0Ns1Ok9Ds&#10;bshuk/bfO8WD3ubNPN58L1+ebSsG6kPjnYZkokCQK71pXKXha/v2MAcRIjqDrXek4UIBlsXtTY6Z&#10;8aP7pGETK8EhLmSooY6xy6QMZU0Ww8R35Ph28L3FyLKvpOlx5HDbykelZtJi4/hDjR2taiqPm5PV&#10;8D7i+DJNXof18bC67LZPH9/rhLS+v0vUM4hI5/hnhis+o0PBTHt/ciaIlrVaMHrkIZ2l3OpqUdMk&#10;BbH/3c1BFrn8X6P4AVBLAwQUAAAACACHTuJAvOdw41ICAACbBQAADgAAAGRycy9lMm9Eb2MueG1s&#10;pVTNbhoxEL5X6jtYvpddUEiiFZBDKVyqNlLSBzBe764l/8ljWHj7jm12oUSKopTDMh6PZ+b75mfx&#10;dNSKHIQHac2STiclJcJwW0vTLumf1823R0ogMFMzZY1Y0pMA+rT6+mXRu0rMbGdVLTxBJwaq3i1p&#10;F4KrigJ4JzSDiXXC4GVjvWYBj74tas969K5VMSvL+6K3vnbecgGA2nW+pGeP/iMObdNILtaW77Uw&#10;IXv1QrGAkKCTDugqZds0goffTQMiELWkiDSkLwZBeRe/xWrBqtYz10l+ToF9JIUbTJpJg0FHV2sW&#10;GNl7+caVltxbsE2YcKuLDCQxgiim5Q03W2/3LmFpq751I+lYqBvWP+2W/zo8eyJr7IS7u/KBEsM0&#10;Fj1FJlmFFPWurdBy692Le/ZnRZtPEfWx8Tr+Ix5yTOSeRnLFMRCOyvnjfDa9R9453s3L+Txzzzss&#10;0JtHvPvx3rNiCFnEzMZEeoctCRee4P94eumYE4l+iOiveMIRyTwlk8TTY4QTE0DLkSSoAPn6FEOp&#10;NUecrOJ7CFthE83s8BNC7tx6kFg3SPxoBtFj/7/b+Y6F+C5mGEXSX+oUddoexKtNt+GmRpja5VaZ&#10;a6ux0kMToG22QCGGWS3OQgqN8jU4YzdSqYROmZRQ7BXCGe6aBmccRe2wX8G0lDDV4hLjwafhA6tk&#10;HV/HjMG3u+/KkwPD0d+kXywRRvvHzHkIawZdtktXuTG1DLjnlNQ4GrOHshwKogw6iYXOpY3Sztan&#10;NBZJjx2YLNLMpoDn/RKXwvU5WV126uo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3d9to9sAAAAO&#10;AQAADwAAAAAAAAABACAAAAAiAAAAZHJzL2Rvd25yZXYueG1sUEsBAhQAFAAAAAgAh07iQLzncONS&#10;AgAAmwUAAA4AAAAAAAAAAQAgAAAAKgEAAGRycy9lMm9Eb2MueG1sUEsFBgAAAAAGAAYAWQEAAO4F&#10;AAAAAA==&#10;">
              <o:lock v:ext="edit" aspectratio="f"/>
              <v:shape id="Shape 14408" o:spid="_x0000_s1026" o:spt="100" style="position:absolute;left:0;top:0;height:0;width:5852160;" filled="f" stroked="t" coordsize="5852160,1" o:gfxdata="UEsDBAoAAAAAAIdO4kAAAAAAAAAAAAAAAAAEAAAAZHJzL1BLAwQUAAAACACHTuJA7he5kcIAAADe&#10;AAAADwAAAGRycy9kb3ducmV2LnhtbEWPS2sDMQyE74X8B6NAbo2dByVs44RQWiiU0nRT2quyVnY3&#10;WcvL2nn110eHQm8SM5r5NF9efKNO1MU6sIXR0IAiLoKrubTwtXm5n4GKCdlhE5gsXCnCctG7m2Pm&#10;wpk/6ZSnUkkIxwwtVCm1mdaxqMhjHIaWWLRd6DwmWbtSuw7PEu4bPTbmQXusWRoqbOmpouKQH72F&#10;7ZvLr8/j9496hRO3Pq5+f77D3tpBf2QeQSW6pH/z3/WrE/zp1AivvCMz6MUN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4X&#10;uZHCAAAA3gAAAA8AAAAAAAAAAQAgAAAAIgAAAGRycy9kb3ducmV2LnhtbFBLAQIUABQAAAAIAIdO&#10;4kAzLwWeOwAAADkAAAAQAAAAAAAAAAEAIAAAABEBAABkcnMvc2hhcGV4bWwueG1sUEsFBgAAAAAG&#10;AAYAWwEAALsDAAAAAA==&#10;" path="m0,0l5852160,0e">
                <v:fill on="f" focussize="0,0"/>
                <v:stroke weight="0.398031496062992pt" color="#000000" miterlimit="1" joinstyle="miter"/>
                <v:imagedata o:title=""/>
                <o:lock v:ext="edit" aspectratio="f"/>
              </v:shape>
              <w10:wrap type="square"/>
            </v:group>
          </w:pict>
        </mc:Fallback>
      </mc:AlternateContent>
    </w:r>
    <w:r>
      <w:rPr>
        <w:sz w:val="22"/>
      </w:rPr>
      <w:t>BT Thomas Yeo</w:t>
    </w:r>
    <w:r>
      <w:rPr>
        <w:sz w:val="22"/>
      </w:rPr>
      <w:tab/>
      <w:t xml:space="preserve">Page </w:t>
    </w:r>
    <w:r>
      <w:fldChar w:fldCharType="begin"/>
    </w:r>
    <w:r>
      <w:instrText xml:space="preserve"> PAGE   \* MERGEFORMAT </w:instrText>
    </w:r>
    <w:r>
      <w:fldChar w:fldCharType="separate"/>
    </w:r>
    <w:r>
      <w:rPr>
        <w:sz w:val="22"/>
      </w:rPr>
      <w:t>1</w:t>
    </w:r>
    <w:r>
      <w:rPr>
        <w:sz w:val="22"/>
      </w:rPr>
      <w:fldChar w:fldCharType="end"/>
    </w:r>
    <w:r>
      <w:rPr>
        <w:sz w:val="22"/>
      </w:rPr>
      <w:t xml:space="preserve"> of </w:t>
    </w:r>
    <w:r>
      <w:rPr>
        <w:sz w:val="22"/>
      </w:rPr>
      <w:fldChar w:fldCharType="begin"/>
    </w:r>
    <w:r>
      <w:rPr>
        <w:sz w:val="22"/>
      </w:rPr>
      <w:instrText xml:space="preserve"> NUMPAGES   \* MERGEFORMAT </w:instrText>
    </w:r>
    <w:r>
      <w:rPr>
        <w:sz w:val="22"/>
      </w:rPr>
      <w:fldChar w:fldCharType="separate"/>
    </w:r>
    <w:r>
      <w:rPr>
        <w:sz w:val="22"/>
      </w:rPr>
      <w:t>6</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6B2E3" w14:textId="77777777" w:rsidR="00D547EF" w:rsidRDefault="00D547EF">
      <w:pPr>
        <w:spacing w:after="0"/>
      </w:pPr>
      <w:r>
        <w:separator/>
      </w:r>
    </w:p>
  </w:footnote>
  <w:footnote w:type="continuationSeparator" w:id="0">
    <w:p w14:paraId="6B50081F" w14:textId="77777777" w:rsidR="00D547EF" w:rsidRDefault="00D547E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A94D478"/>
    <w:multiLevelType w:val="singleLevel"/>
    <w:tmpl w:val="BA94D478"/>
    <w:lvl w:ilvl="0">
      <w:start w:val="1"/>
      <w:numFmt w:val="decimal"/>
      <w:suff w:val="space"/>
      <w:lvlText w:val="%1."/>
      <w:lvlJc w:val="left"/>
      <w:pPr>
        <w:ind w:left="55" w:firstLine="0"/>
      </w:pPr>
    </w:lvl>
  </w:abstractNum>
  <w:abstractNum w:abstractNumId="1" w15:restartNumberingAfterBreak="0">
    <w:nsid w:val="0ADB35A3"/>
    <w:multiLevelType w:val="hybridMultilevel"/>
    <w:tmpl w:val="ED0EC14C"/>
    <w:lvl w:ilvl="0" w:tplc="08090001">
      <w:start w:val="1"/>
      <w:numFmt w:val="bullet"/>
      <w:lvlText w:val=""/>
      <w:lvlJc w:val="left"/>
      <w:pPr>
        <w:ind w:left="710" w:hanging="360"/>
      </w:pPr>
      <w:rPr>
        <w:rFonts w:ascii="Symbol" w:hAnsi="Symbol" w:hint="default"/>
      </w:rPr>
    </w:lvl>
    <w:lvl w:ilvl="1" w:tplc="08090003" w:tentative="1">
      <w:start w:val="1"/>
      <w:numFmt w:val="bullet"/>
      <w:lvlText w:val="o"/>
      <w:lvlJc w:val="left"/>
      <w:pPr>
        <w:ind w:left="1430" w:hanging="360"/>
      </w:pPr>
      <w:rPr>
        <w:rFonts w:ascii="Courier New" w:hAnsi="Courier New" w:cs="Courier New" w:hint="default"/>
      </w:rPr>
    </w:lvl>
    <w:lvl w:ilvl="2" w:tplc="08090005" w:tentative="1">
      <w:start w:val="1"/>
      <w:numFmt w:val="bullet"/>
      <w:lvlText w:val=""/>
      <w:lvlJc w:val="left"/>
      <w:pPr>
        <w:ind w:left="2150" w:hanging="360"/>
      </w:pPr>
      <w:rPr>
        <w:rFonts w:ascii="Wingdings" w:hAnsi="Wingdings" w:hint="default"/>
      </w:rPr>
    </w:lvl>
    <w:lvl w:ilvl="3" w:tplc="08090001" w:tentative="1">
      <w:start w:val="1"/>
      <w:numFmt w:val="bullet"/>
      <w:lvlText w:val=""/>
      <w:lvlJc w:val="left"/>
      <w:pPr>
        <w:ind w:left="2870" w:hanging="360"/>
      </w:pPr>
      <w:rPr>
        <w:rFonts w:ascii="Symbol" w:hAnsi="Symbol" w:hint="default"/>
      </w:rPr>
    </w:lvl>
    <w:lvl w:ilvl="4" w:tplc="08090003" w:tentative="1">
      <w:start w:val="1"/>
      <w:numFmt w:val="bullet"/>
      <w:lvlText w:val="o"/>
      <w:lvlJc w:val="left"/>
      <w:pPr>
        <w:ind w:left="3590" w:hanging="360"/>
      </w:pPr>
      <w:rPr>
        <w:rFonts w:ascii="Courier New" w:hAnsi="Courier New" w:cs="Courier New" w:hint="default"/>
      </w:rPr>
    </w:lvl>
    <w:lvl w:ilvl="5" w:tplc="08090005" w:tentative="1">
      <w:start w:val="1"/>
      <w:numFmt w:val="bullet"/>
      <w:lvlText w:val=""/>
      <w:lvlJc w:val="left"/>
      <w:pPr>
        <w:ind w:left="4310" w:hanging="360"/>
      </w:pPr>
      <w:rPr>
        <w:rFonts w:ascii="Wingdings" w:hAnsi="Wingdings" w:hint="default"/>
      </w:rPr>
    </w:lvl>
    <w:lvl w:ilvl="6" w:tplc="08090001" w:tentative="1">
      <w:start w:val="1"/>
      <w:numFmt w:val="bullet"/>
      <w:lvlText w:val=""/>
      <w:lvlJc w:val="left"/>
      <w:pPr>
        <w:ind w:left="5030" w:hanging="360"/>
      </w:pPr>
      <w:rPr>
        <w:rFonts w:ascii="Symbol" w:hAnsi="Symbol" w:hint="default"/>
      </w:rPr>
    </w:lvl>
    <w:lvl w:ilvl="7" w:tplc="08090003" w:tentative="1">
      <w:start w:val="1"/>
      <w:numFmt w:val="bullet"/>
      <w:lvlText w:val="o"/>
      <w:lvlJc w:val="left"/>
      <w:pPr>
        <w:ind w:left="5750" w:hanging="360"/>
      </w:pPr>
      <w:rPr>
        <w:rFonts w:ascii="Courier New" w:hAnsi="Courier New" w:cs="Courier New" w:hint="default"/>
      </w:rPr>
    </w:lvl>
    <w:lvl w:ilvl="8" w:tplc="08090005" w:tentative="1">
      <w:start w:val="1"/>
      <w:numFmt w:val="bullet"/>
      <w:lvlText w:val=""/>
      <w:lvlJc w:val="left"/>
      <w:pPr>
        <w:ind w:left="6470" w:hanging="360"/>
      </w:pPr>
      <w:rPr>
        <w:rFonts w:ascii="Wingdings" w:hAnsi="Wingdings" w:hint="default"/>
      </w:rPr>
    </w:lvl>
  </w:abstractNum>
  <w:abstractNum w:abstractNumId="2" w15:restartNumberingAfterBreak="0">
    <w:nsid w:val="23813FF3"/>
    <w:multiLevelType w:val="multilevel"/>
    <w:tmpl w:val="23813FF3"/>
    <w:lvl w:ilvl="0">
      <w:start w:val="1"/>
      <w:numFmt w:val="bullet"/>
      <w:lvlText w:val="•"/>
      <w:lvlJc w:val="left"/>
      <w:pPr>
        <w:ind w:left="707"/>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abstractNum>
  <w:abstractNum w:abstractNumId="3" w15:restartNumberingAfterBreak="0">
    <w:nsid w:val="2EEA0E31"/>
    <w:multiLevelType w:val="hybridMultilevel"/>
    <w:tmpl w:val="14C06A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9F76A11"/>
    <w:multiLevelType w:val="multilevel"/>
    <w:tmpl w:val="39F76A11"/>
    <w:lvl w:ilvl="0">
      <w:start w:val="1"/>
      <w:numFmt w:val="decimal"/>
      <w:lvlText w:val="%1."/>
      <w:lvlJc w:val="left"/>
      <w:pPr>
        <w:ind w:left="545"/>
      </w:pPr>
      <w:rPr>
        <w:rFonts w:ascii="Times New Roman" w:eastAsia="Cambria" w:hAnsi="Times New Roman" w:cs="Times New Roman"/>
        <w:b w:val="0"/>
        <w:i w:val="0"/>
        <w:strike w:val="0"/>
        <w:dstrike w:val="0"/>
        <w:color w:val="000000"/>
        <w:sz w:val="20"/>
        <w:szCs w:val="20"/>
        <w:u w:val="none" w:color="000000"/>
        <w:shd w:val="clear" w:color="auto" w:fill="auto"/>
        <w:vertAlign w:val="baseline"/>
      </w:rPr>
    </w:lvl>
    <w:lvl w:ilvl="1">
      <w:start w:val="1"/>
      <w:numFmt w:val="lowerLetter"/>
      <w:lvlText w:val="%2"/>
      <w:lvlJc w:val="left"/>
      <w:pPr>
        <w:ind w:left="1361"/>
      </w:pPr>
      <w:rPr>
        <w:rFonts w:ascii="Cambria" w:eastAsia="Cambria" w:hAnsi="Cambria" w:cs="Cambria"/>
        <w:b w:val="0"/>
        <w:i w:val="0"/>
        <w:strike w:val="0"/>
        <w:dstrike w:val="0"/>
        <w:color w:val="000000"/>
        <w:sz w:val="20"/>
        <w:szCs w:val="20"/>
        <w:u w:val="none" w:color="000000"/>
        <w:shd w:val="clear" w:color="auto" w:fill="auto"/>
        <w:vertAlign w:val="baseline"/>
      </w:rPr>
    </w:lvl>
    <w:lvl w:ilvl="2">
      <w:start w:val="1"/>
      <w:numFmt w:val="lowerRoman"/>
      <w:lvlText w:val="%3"/>
      <w:lvlJc w:val="left"/>
      <w:pPr>
        <w:ind w:left="2081"/>
      </w:pPr>
      <w:rPr>
        <w:rFonts w:ascii="Cambria" w:eastAsia="Cambria" w:hAnsi="Cambria" w:cs="Cambria"/>
        <w:b w:val="0"/>
        <w:i w:val="0"/>
        <w:strike w:val="0"/>
        <w:dstrike w:val="0"/>
        <w:color w:val="000000"/>
        <w:sz w:val="20"/>
        <w:szCs w:val="20"/>
        <w:u w:val="none" w:color="000000"/>
        <w:shd w:val="clear" w:color="auto" w:fill="auto"/>
        <w:vertAlign w:val="baseline"/>
      </w:rPr>
    </w:lvl>
    <w:lvl w:ilvl="3">
      <w:start w:val="1"/>
      <w:numFmt w:val="decimal"/>
      <w:lvlText w:val="%4"/>
      <w:lvlJc w:val="left"/>
      <w:pPr>
        <w:ind w:left="2801"/>
      </w:pPr>
      <w:rPr>
        <w:rFonts w:ascii="Cambria" w:eastAsia="Cambria" w:hAnsi="Cambria" w:cs="Cambria"/>
        <w:b w:val="0"/>
        <w:i w:val="0"/>
        <w:strike w:val="0"/>
        <w:dstrike w:val="0"/>
        <w:color w:val="000000"/>
        <w:sz w:val="20"/>
        <w:szCs w:val="20"/>
        <w:u w:val="none" w:color="000000"/>
        <w:shd w:val="clear" w:color="auto" w:fill="auto"/>
        <w:vertAlign w:val="baseline"/>
      </w:rPr>
    </w:lvl>
    <w:lvl w:ilvl="4">
      <w:start w:val="1"/>
      <w:numFmt w:val="lowerLetter"/>
      <w:lvlText w:val="%5"/>
      <w:lvlJc w:val="left"/>
      <w:pPr>
        <w:ind w:left="3521"/>
      </w:pPr>
      <w:rPr>
        <w:rFonts w:ascii="Cambria" w:eastAsia="Cambria" w:hAnsi="Cambria" w:cs="Cambria"/>
        <w:b w:val="0"/>
        <w:i w:val="0"/>
        <w:strike w:val="0"/>
        <w:dstrike w:val="0"/>
        <w:color w:val="000000"/>
        <w:sz w:val="20"/>
        <w:szCs w:val="20"/>
        <w:u w:val="none" w:color="000000"/>
        <w:shd w:val="clear" w:color="auto" w:fill="auto"/>
        <w:vertAlign w:val="baseline"/>
      </w:rPr>
    </w:lvl>
    <w:lvl w:ilvl="5">
      <w:start w:val="1"/>
      <w:numFmt w:val="lowerRoman"/>
      <w:lvlText w:val="%6"/>
      <w:lvlJc w:val="left"/>
      <w:pPr>
        <w:ind w:left="4241"/>
      </w:pPr>
      <w:rPr>
        <w:rFonts w:ascii="Cambria" w:eastAsia="Cambria" w:hAnsi="Cambria" w:cs="Cambria"/>
        <w:b w:val="0"/>
        <w:i w:val="0"/>
        <w:strike w:val="0"/>
        <w:dstrike w:val="0"/>
        <w:color w:val="000000"/>
        <w:sz w:val="20"/>
        <w:szCs w:val="20"/>
        <w:u w:val="none" w:color="000000"/>
        <w:shd w:val="clear" w:color="auto" w:fill="auto"/>
        <w:vertAlign w:val="baseline"/>
      </w:rPr>
    </w:lvl>
    <w:lvl w:ilvl="6">
      <w:start w:val="1"/>
      <w:numFmt w:val="decimal"/>
      <w:lvlText w:val="%7"/>
      <w:lvlJc w:val="left"/>
      <w:pPr>
        <w:ind w:left="4961"/>
      </w:pPr>
      <w:rPr>
        <w:rFonts w:ascii="Cambria" w:eastAsia="Cambria" w:hAnsi="Cambria" w:cs="Cambria"/>
        <w:b w:val="0"/>
        <w:i w:val="0"/>
        <w:strike w:val="0"/>
        <w:dstrike w:val="0"/>
        <w:color w:val="000000"/>
        <w:sz w:val="20"/>
        <w:szCs w:val="20"/>
        <w:u w:val="none" w:color="000000"/>
        <w:shd w:val="clear" w:color="auto" w:fill="auto"/>
        <w:vertAlign w:val="baseline"/>
      </w:rPr>
    </w:lvl>
    <w:lvl w:ilvl="7">
      <w:start w:val="1"/>
      <w:numFmt w:val="lowerLetter"/>
      <w:lvlText w:val="%8"/>
      <w:lvlJc w:val="left"/>
      <w:pPr>
        <w:ind w:left="5681"/>
      </w:pPr>
      <w:rPr>
        <w:rFonts w:ascii="Cambria" w:eastAsia="Cambria" w:hAnsi="Cambria" w:cs="Cambria"/>
        <w:b w:val="0"/>
        <w:i w:val="0"/>
        <w:strike w:val="0"/>
        <w:dstrike w:val="0"/>
        <w:color w:val="000000"/>
        <w:sz w:val="20"/>
        <w:szCs w:val="20"/>
        <w:u w:val="none" w:color="000000"/>
        <w:shd w:val="clear" w:color="auto" w:fill="auto"/>
        <w:vertAlign w:val="baseline"/>
      </w:rPr>
    </w:lvl>
    <w:lvl w:ilvl="8">
      <w:start w:val="1"/>
      <w:numFmt w:val="lowerRoman"/>
      <w:lvlText w:val="%9"/>
      <w:lvlJc w:val="left"/>
      <w:pPr>
        <w:ind w:left="6401"/>
      </w:pPr>
      <w:rPr>
        <w:rFonts w:ascii="Cambria" w:eastAsia="Cambria" w:hAnsi="Cambria" w:cs="Cambria"/>
        <w:b w:val="0"/>
        <w:i w:val="0"/>
        <w:strike w:val="0"/>
        <w:dstrike w:val="0"/>
        <w:color w:val="000000"/>
        <w:sz w:val="20"/>
        <w:szCs w:val="20"/>
        <w:u w:val="none" w:color="000000"/>
        <w:shd w:val="clear" w:color="auto" w:fill="auto"/>
        <w:vertAlign w:val="baseline"/>
      </w:rPr>
    </w:lvl>
  </w:abstractNum>
  <w:abstractNum w:abstractNumId="5" w15:restartNumberingAfterBreak="0">
    <w:nsid w:val="3E591A72"/>
    <w:multiLevelType w:val="multilevel"/>
    <w:tmpl w:val="3E591A7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426DFA1"/>
    <w:multiLevelType w:val="singleLevel"/>
    <w:tmpl w:val="4426DFA1"/>
    <w:lvl w:ilvl="0">
      <w:start w:val="1"/>
      <w:numFmt w:val="decimal"/>
      <w:suff w:val="space"/>
      <w:lvlText w:val="%1."/>
      <w:lvlJc w:val="left"/>
      <w:pPr>
        <w:ind w:left="495" w:firstLine="0"/>
      </w:pPr>
    </w:lvl>
  </w:abstractNum>
  <w:abstractNum w:abstractNumId="7" w15:restartNumberingAfterBreak="0">
    <w:nsid w:val="51C42349"/>
    <w:multiLevelType w:val="multilevel"/>
    <w:tmpl w:val="51C42349"/>
    <w:lvl w:ilvl="0">
      <w:start w:val="1"/>
      <w:numFmt w:val="bullet"/>
      <w:lvlText w:val="•"/>
      <w:lvlJc w:val="left"/>
      <w:pPr>
        <w:ind w:left="707"/>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abstractNum>
  <w:abstractNum w:abstractNumId="8" w15:restartNumberingAfterBreak="0">
    <w:nsid w:val="5CB97C5D"/>
    <w:multiLevelType w:val="multilevel"/>
    <w:tmpl w:val="5CB97C5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2B6242A"/>
    <w:multiLevelType w:val="multilevel"/>
    <w:tmpl w:val="62B624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8"/>
  </w:num>
  <w:num w:numId="4">
    <w:abstractNumId w:val="0"/>
  </w:num>
  <w:num w:numId="5">
    <w:abstractNumId w:val="5"/>
  </w:num>
  <w:num w:numId="6">
    <w:abstractNumId w:val="2"/>
  </w:num>
  <w:num w:numId="7">
    <w:abstractNumId w:val="7"/>
  </w:num>
  <w:num w:numId="8">
    <w:abstractNumId w:val="9"/>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rcwszAwNzWxtDQzMTRU0lEKTi0uzszPAykwMqwFAJT+svstAAAA"/>
  </w:docVars>
  <w:rsids>
    <w:rsidRoot w:val="004D0D39"/>
    <w:rsid w:val="000157A7"/>
    <w:rsid w:val="00015C28"/>
    <w:rsid w:val="000338B2"/>
    <w:rsid w:val="000419B1"/>
    <w:rsid w:val="00044193"/>
    <w:rsid w:val="00047098"/>
    <w:rsid w:val="00050A3F"/>
    <w:rsid w:val="000610BB"/>
    <w:rsid w:val="000615E0"/>
    <w:rsid w:val="00061B7B"/>
    <w:rsid w:val="000626C0"/>
    <w:rsid w:val="000679D4"/>
    <w:rsid w:val="000740BB"/>
    <w:rsid w:val="000762A1"/>
    <w:rsid w:val="000815BE"/>
    <w:rsid w:val="0008236A"/>
    <w:rsid w:val="000867BF"/>
    <w:rsid w:val="00087DE3"/>
    <w:rsid w:val="00096427"/>
    <w:rsid w:val="000A1C12"/>
    <w:rsid w:val="000A6439"/>
    <w:rsid w:val="000B30D3"/>
    <w:rsid w:val="000B479B"/>
    <w:rsid w:val="000B6524"/>
    <w:rsid w:val="000D43EE"/>
    <w:rsid w:val="000F24B5"/>
    <w:rsid w:val="000F7655"/>
    <w:rsid w:val="00106271"/>
    <w:rsid w:val="001065DF"/>
    <w:rsid w:val="00115C1F"/>
    <w:rsid w:val="00121137"/>
    <w:rsid w:val="00121BCE"/>
    <w:rsid w:val="00122CF7"/>
    <w:rsid w:val="001236E2"/>
    <w:rsid w:val="00127B21"/>
    <w:rsid w:val="00130805"/>
    <w:rsid w:val="00132C82"/>
    <w:rsid w:val="00135CE2"/>
    <w:rsid w:val="00166EF1"/>
    <w:rsid w:val="00172A35"/>
    <w:rsid w:val="001736C3"/>
    <w:rsid w:val="00173FA9"/>
    <w:rsid w:val="00182D73"/>
    <w:rsid w:val="00193630"/>
    <w:rsid w:val="001A5679"/>
    <w:rsid w:val="001B09D3"/>
    <w:rsid w:val="001B5539"/>
    <w:rsid w:val="001C3139"/>
    <w:rsid w:val="001D3527"/>
    <w:rsid w:val="001D3D7D"/>
    <w:rsid w:val="001D672E"/>
    <w:rsid w:val="001E0BE5"/>
    <w:rsid w:val="001E21A4"/>
    <w:rsid w:val="001F1AB0"/>
    <w:rsid w:val="0020505F"/>
    <w:rsid w:val="00207828"/>
    <w:rsid w:val="002104DB"/>
    <w:rsid w:val="00225B54"/>
    <w:rsid w:val="002509B9"/>
    <w:rsid w:val="00261DC8"/>
    <w:rsid w:val="00265B59"/>
    <w:rsid w:val="002810B7"/>
    <w:rsid w:val="00281793"/>
    <w:rsid w:val="00284A46"/>
    <w:rsid w:val="00285680"/>
    <w:rsid w:val="002952F0"/>
    <w:rsid w:val="00296EA9"/>
    <w:rsid w:val="002C0F33"/>
    <w:rsid w:val="002C30AC"/>
    <w:rsid w:val="002D54A8"/>
    <w:rsid w:val="002E337F"/>
    <w:rsid w:val="002E34A2"/>
    <w:rsid w:val="002F5E62"/>
    <w:rsid w:val="003058C2"/>
    <w:rsid w:val="00311784"/>
    <w:rsid w:val="0033289A"/>
    <w:rsid w:val="00333588"/>
    <w:rsid w:val="00336B6F"/>
    <w:rsid w:val="00365D79"/>
    <w:rsid w:val="003A118F"/>
    <w:rsid w:val="003A788A"/>
    <w:rsid w:val="003B11AD"/>
    <w:rsid w:val="003D3333"/>
    <w:rsid w:val="003E1DF2"/>
    <w:rsid w:val="003E6C2B"/>
    <w:rsid w:val="003F0BF8"/>
    <w:rsid w:val="003F73EF"/>
    <w:rsid w:val="00403EF0"/>
    <w:rsid w:val="00414149"/>
    <w:rsid w:val="00415123"/>
    <w:rsid w:val="00420176"/>
    <w:rsid w:val="00433FD7"/>
    <w:rsid w:val="004346C8"/>
    <w:rsid w:val="004472AD"/>
    <w:rsid w:val="004518C7"/>
    <w:rsid w:val="00455CDE"/>
    <w:rsid w:val="004571C6"/>
    <w:rsid w:val="00470814"/>
    <w:rsid w:val="0047707C"/>
    <w:rsid w:val="00481407"/>
    <w:rsid w:val="004902FF"/>
    <w:rsid w:val="00492457"/>
    <w:rsid w:val="004A260B"/>
    <w:rsid w:val="004A38C6"/>
    <w:rsid w:val="004A469C"/>
    <w:rsid w:val="004A4F64"/>
    <w:rsid w:val="004A7B71"/>
    <w:rsid w:val="004B3780"/>
    <w:rsid w:val="004B4944"/>
    <w:rsid w:val="004B5EB8"/>
    <w:rsid w:val="004C15C3"/>
    <w:rsid w:val="004D0D39"/>
    <w:rsid w:val="004D6FE7"/>
    <w:rsid w:val="004E0E44"/>
    <w:rsid w:val="004E6604"/>
    <w:rsid w:val="004F0757"/>
    <w:rsid w:val="004F20B4"/>
    <w:rsid w:val="005033C5"/>
    <w:rsid w:val="0050388E"/>
    <w:rsid w:val="00516C84"/>
    <w:rsid w:val="00531DC6"/>
    <w:rsid w:val="005359D2"/>
    <w:rsid w:val="00560592"/>
    <w:rsid w:val="0056121D"/>
    <w:rsid w:val="0057061F"/>
    <w:rsid w:val="00570F7C"/>
    <w:rsid w:val="00583E3C"/>
    <w:rsid w:val="00585BBE"/>
    <w:rsid w:val="00585F3F"/>
    <w:rsid w:val="005A17FF"/>
    <w:rsid w:val="005A402F"/>
    <w:rsid w:val="005B7EA2"/>
    <w:rsid w:val="005D2CC5"/>
    <w:rsid w:val="005D5F13"/>
    <w:rsid w:val="005E0F0E"/>
    <w:rsid w:val="005F07CB"/>
    <w:rsid w:val="005F2A27"/>
    <w:rsid w:val="005F6A8B"/>
    <w:rsid w:val="006111B2"/>
    <w:rsid w:val="00612304"/>
    <w:rsid w:val="00624522"/>
    <w:rsid w:val="00627B5A"/>
    <w:rsid w:val="00636917"/>
    <w:rsid w:val="0065318B"/>
    <w:rsid w:val="00656784"/>
    <w:rsid w:val="00661D91"/>
    <w:rsid w:val="0066438A"/>
    <w:rsid w:val="00670030"/>
    <w:rsid w:val="00674D76"/>
    <w:rsid w:val="00674D81"/>
    <w:rsid w:val="00674E5B"/>
    <w:rsid w:val="00675398"/>
    <w:rsid w:val="00675AA2"/>
    <w:rsid w:val="006831C4"/>
    <w:rsid w:val="00686AE0"/>
    <w:rsid w:val="00687B3E"/>
    <w:rsid w:val="00693D53"/>
    <w:rsid w:val="006B1D9B"/>
    <w:rsid w:val="006B2CB8"/>
    <w:rsid w:val="006B52E2"/>
    <w:rsid w:val="006B5D53"/>
    <w:rsid w:val="006D0CF9"/>
    <w:rsid w:val="006D19B4"/>
    <w:rsid w:val="006D31D4"/>
    <w:rsid w:val="006D3EC3"/>
    <w:rsid w:val="006E0A78"/>
    <w:rsid w:val="006E796D"/>
    <w:rsid w:val="006F1802"/>
    <w:rsid w:val="006F552E"/>
    <w:rsid w:val="00706B07"/>
    <w:rsid w:val="007126C0"/>
    <w:rsid w:val="00730AB7"/>
    <w:rsid w:val="00732DC7"/>
    <w:rsid w:val="007430B2"/>
    <w:rsid w:val="007539E0"/>
    <w:rsid w:val="00754791"/>
    <w:rsid w:val="00756249"/>
    <w:rsid w:val="0075665D"/>
    <w:rsid w:val="00780ABC"/>
    <w:rsid w:val="007919B4"/>
    <w:rsid w:val="00792DCA"/>
    <w:rsid w:val="00795983"/>
    <w:rsid w:val="00797AC6"/>
    <w:rsid w:val="007B4A37"/>
    <w:rsid w:val="007C51F0"/>
    <w:rsid w:val="007E100A"/>
    <w:rsid w:val="007E4CCC"/>
    <w:rsid w:val="007E74FC"/>
    <w:rsid w:val="007F1B0B"/>
    <w:rsid w:val="00810A64"/>
    <w:rsid w:val="0081368E"/>
    <w:rsid w:val="00822850"/>
    <w:rsid w:val="00822D34"/>
    <w:rsid w:val="00841A2F"/>
    <w:rsid w:val="008420FA"/>
    <w:rsid w:val="008473BB"/>
    <w:rsid w:val="0086356D"/>
    <w:rsid w:val="008655DF"/>
    <w:rsid w:val="0086643D"/>
    <w:rsid w:val="00867791"/>
    <w:rsid w:val="0087364A"/>
    <w:rsid w:val="0088617C"/>
    <w:rsid w:val="008943CC"/>
    <w:rsid w:val="008A36A0"/>
    <w:rsid w:val="008C25F5"/>
    <w:rsid w:val="008C37FC"/>
    <w:rsid w:val="008C400F"/>
    <w:rsid w:val="008C60FD"/>
    <w:rsid w:val="008C7FE3"/>
    <w:rsid w:val="008E1ACE"/>
    <w:rsid w:val="008F1481"/>
    <w:rsid w:val="0090034D"/>
    <w:rsid w:val="00912319"/>
    <w:rsid w:val="00914AC3"/>
    <w:rsid w:val="00914EBE"/>
    <w:rsid w:val="009211A2"/>
    <w:rsid w:val="00921D25"/>
    <w:rsid w:val="00922E21"/>
    <w:rsid w:val="00924FB5"/>
    <w:rsid w:val="009254EC"/>
    <w:rsid w:val="00933B78"/>
    <w:rsid w:val="00946AA4"/>
    <w:rsid w:val="00964365"/>
    <w:rsid w:val="00965EB4"/>
    <w:rsid w:val="009713AD"/>
    <w:rsid w:val="009841B3"/>
    <w:rsid w:val="00993E9B"/>
    <w:rsid w:val="009A668E"/>
    <w:rsid w:val="009A7881"/>
    <w:rsid w:val="009B1B31"/>
    <w:rsid w:val="009B50CB"/>
    <w:rsid w:val="009B796A"/>
    <w:rsid w:val="009C556E"/>
    <w:rsid w:val="009D0430"/>
    <w:rsid w:val="009D28B0"/>
    <w:rsid w:val="009E1B05"/>
    <w:rsid w:val="009E3E52"/>
    <w:rsid w:val="009E6839"/>
    <w:rsid w:val="009F20B2"/>
    <w:rsid w:val="009F6D8E"/>
    <w:rsid w:val="009F7080"/>
    <w:rsid w:val="00A017D5"/>
    <w:rsid w:val="00A03890"/>
    <w:rsid w:val="00A03ECA"/>
    <w:rsid w:val="00A112F3"/>
    <w:rsid w:val="00A26552"/>
    <w:rsid w:val="00A4385C"/>
    <w:rsid w:val="00A50F22"/>
    <w:rsid w:val="00A53D59"/>
    <w:rsid w:val="00A54A2C"/>
    <w:rsid w:val="00A6008A"/>
    <w:rsid w:val="00A837A8"/>
    <w:rsid w:val="00A9327A"/>
    <w:rsid w:val="00A93E3E"/>
    <w:rsid w:val="00A97AE9"/>
    <w:rsid w:val="00AA0CA6"/>
    <w:rsid w:val="00AA163E"/>
    <w:rsid w:val="00AA45FA"/>
    <w:rsid w:val="00AB68F3"/>
    <w:rsid w:val="00AC1A29"/>
    <w:rsid w:val="00AD0400"/>
    <w:rsid w:val="00AD643D"/>
    <w:rsid w:val="00AD6865"/>
    <w:rsid w:val="00AE22A0"/>
    <w:rsid w:val="00AE50D5"/>
    <w:rsid w:val="00AF0627"/>
    <w:rsid w:val="00AF2ED5"/>
    <w:rsid w:val="00AF7255"/>
    <w:rsid w:val="00B015E1"/>
    <w:rsid w:val="00B0661E"/>
    <w:rsid w:val="00B27828"/>
    <w:rsid w:val="00B4113F"/>
    <w:rsid w:val="00B437D0"/>
    <w:rsid w:val="00B44144"/>
    <w:rsid w:val="00B47417"/>
    <w:rsid w:val="00B55DF8"/>
    <w:rsid w:val="00B57C98"/>
    <w:rsid w:val="00B632FA"/>
    <w:rsid w:val="00B649C6"/>
    <w:rsid w:val="00B710FE"/>
    <w:rsid w:val="00B71D85"/>
    <w:rsid w:val="00B957C0"/>
    <w:rsid w:val="00BA6988"/>
    <w:rsid w:val="00BB6A4B"/>
    <w:rsid w:val="00BB6A89"/>
    <w:rsid w:val="00BC18AC"/>
    <w:rsid w:val="00BC557D"/>
    <w:rsid w:val="00BD4120"/>
    <w:rsid w:val="00BE3A83"/>
    <w:rsid w:val="00C434B1"/>
    <w:rsid w:val="00C4675D"/>
    <w:rsid w:val="00C535AB"/>
    <w:rsid w:val="00C61D1E"/>
    <w:rsid w:val="00C61F4B"/>
    <w:rsid w:val="00C62BAB"/>
    <w:rsid w:val="00C64200"/>
    <w:rsid w:val="00C664DE"/>
    <w:rsid w:val="00C7220E"/>
    <w:rsid w:val="00C73BE4"/>
    <w:rsid w:val="00C751A7"/>
    <w:rsid w:val="00C753D5"/>
    <w:rsid w:val="00C777E4"/>
    <w:rsid w:val="00C828AE"/>
    <w:rsid w:val="00C8371F"/>
    <w:rsid w:val="00C86FA1"/>
    <w:rsid w:val="00C9032B"/>
    <w:rsid w:val="00C92207"/>
    <w:rsid w:val="00CA0FF4"/>
    <w:rsid w:val="00CB6829"/>
    <w:rsid w:val="00CD3168"/>
    <w:rsid w:val="00CF6330"/>
    <w:rsid w:val="00D009C4"/>
    <w:rsid w:val="00D03C0E"/>
    <w:rsid w:val="00D0431B"/>
    <w:rsid w:val="00D10344"/>
    <w:rsid w:val="00D13E4D"/>
    <w:rsid w:val="00D14930"/>
    <w:rsid w:val="00D17B7A"/>
    <w:rsid w:val="00D45D7F"/>
    <w:rsid w:val="00D46569"/>
    <w:rsid w:val="00D50C94"/>
    <w:rsid w:val="00D547EF"/>
    <w:rsid w:val="00D558EB"/>
    <w:rsid w:val="00D66C29"/>
    <w:rsid w:val="00D751B8"/>
    <w:rsid w:val="00D75264"/>
    <w:rsid w:val="00DA25E8"/>
    <w:rsid w:val="00DB74A8"/>
    <w:rsid w:val="00DC391B"/>
    <w:rsid w:val="00DC4FB3"/>
    <w:rsid w:val="00DD421C"/>
    <w:rsid w:val="00DD7370"/>
    <w:rsid w:val="00DE10B5"/>
    <w:rsid w:val="00DE125F"/>
    <w:rsid w:val="00DE5939"/>
    <w:rsid w:val="00DF0E4C"/>
    <w:rsid w:val="00DF19E9"/>
    <w:rsid w:val="00DF7E77"/>
    <w:rsid w:val="00E01123"/>
    <w:rsid w:val="00E152AE"/>
    <w:rsid w:val="00E3624E"/>
    <w:rsid w:val="00E439FB"/>
    <w:rsid w:val="00E52871"/>
    <w:rsid w:val="00E55482"/>
    <w:rsid w:val="00E70C1D"/>
    <w:rsid w:val="00E71261"/>
    <w:rsid w:val="00E71D60"/>
    <w:rsid w:val="00E72B8F"/>
    <w:rsid w:val="00E83B10"/>
    <w:rsid w:val="00E843EA"/>
    <w:rsid w:val="00E9089E"/>
    <w:rsid w:val="00EA2272"/>
    <w:rsid w:val="00EA32C4"/>
    <w:rsid w:val="00EA5039"/>
    <w:rsid w:val="00EB5BC3"/>
    <w:rsid w:val="00EC0C33"/>
    <w:rsid w:val="00EC67CA"/>
    <w:rsid w:val="00ED7D9B"/>
    <w:rsid w:val="00EE05D0"/>
    <w:rsid w:val="00EE0D9D"/>
    <w:rsid w:val="00EE280D"/>
    <w:rsid w:val="00EE7648"/>
    <w:rsid w:val="00F0188C"/>
    <w:rsid w:val="00F3752E"/>
    <w:rsid w:val="00F461B6"/>
    <w:rsid w:val="00F466E1"/>
    <w:rsid w:val="00F54475"/>
    <w:rsid w:val="00F655C8"/>
    <w:rsid w:val="00F7528D"/>
    <w:rsid w:val="00F76726"/>
    <w:rsid w:val="00F83118"/>
    <w:rsid w:val="00F857AC"/>
    <w:rsid w:val="00F924C7"/>
    <w:rsid w:val="00F93883"/>
    <w:rsid w:val="00F94786"/>
    <w:rsid w:val="00F94E0A"/>
    <w:rsid w:val="00F97F73"/>
    <w:rsid w:val="00FC6143"/>
    <w:rsid w:val="00FD557A"/>
    <w:rsid w:val="00FD7068"/>
    <w:rsid w:val="00FE0B9B"/>
    <w:rsid w:val="013A3612"/>
    <w:rsid w:val="01F84CCA"/>
    <w:rsid w:val="025B6F6D"/>
    <w:rsid w:val="02986DD2"/>
    <w:rsid w:val="0314091A"/>
    <w:rsid w:val="06110302"/>
    <w:rsid w:val="06E84AE2"/>
    <w:rsid w:val="07BB7417"/>
    <w:rsid w:val="0B5459A6"/>
    <w:rsid w:val="0C0C18D2"/>
    <w:rsid w:val="0CA91BFA"/>
    <w:rsid w:val="0E5C23BC"/>
    <w:rsid w:val="0F5C32C3"/>
    <w:rsid w:val="10566BB6"/>
    <w:rsid w:val="111F09A5"/>
    <w:rsid w:val="112F08A2"/>
    <w:rsid w:val="12072EA1"/>
    <w:rsid w:val="120B4D60"/>
    <w:rsid w:val="1495053D"/>
    <w:rsid w:val="14C2513E"/>
    <w:rsid w:val="153F13EA"/>
    <w:rsid w:val="16930A17"/>
    <w:rsid w:val="16B212CB"/>
    <w:rsid w:val="1A9C4F50"/>
    <w:rsid w:val="1CF52C8F"/>
    <w:rsid w:val="21AB744A"/>
    <w:rsid w:val="22164480"/>
    <w:rsid w:val="2294064F"/>
    <w:rsid w:val="24497D13"/>
    <w:rsid w:val="24C50961"/>
    <w:rsid w:val="25AB508F"/>
    <w:rsid w:val="26906CD3"/>
    <w:rsid w:val="2814104E"/>
    <w:rsid w:val="285B7244"/>
    <w:rsid w:val="293D5638"/>
    <w:rsid w:val="2A423861"/>
    <w:rsid w:val="2B9B6245"/>
    <w:rsid w:val="2CF30BCC"/>
    <w:rsid w:val="2F7B4EE1"/>
    <w:rsid w:val="322320D4"/>
    <w:rsid w:val="34014CC9"/>
    <w:rsid w:val="36C04FB9"/>
    <w:rsid w:val="38FE3710"/>
    <w:rsid w:val="398029E4"/>
    <w:rsid w:val="3B445B48"/>
    <w:rsid w:val="3F5C13FD"/>
    <w:rsid w:val="42675C80"/>
    <w:rsid w:val="446369C0"/>
    <w:rsid w:val="451C3BF0"/>
    <w:rsid w:val="460D0F7A"/>
    <w:rsid w:val="475F50A3"/>
    <w:rsid w:val="47D63997"/>
    <w:rsid w:val="487A4E4F"/>
    <w:rsid w:val="4A49386D"/>
    <w:rsid w:val="4B423A85"/>
    <w:rsid w:val="4EC107B0"/>
    <w:rsid w:val="4EC23A47"/>
    <w:rsid w:val="516F6B28"/>
    <w:rsid w:val="569C67A5"/>
    <w:rsid w:val="56E25F1F"/>
    <w:rsid w:val="573B2E2C"/>
    <w:rsid w:val="5A0E08D3"/>
    <w:rsid w:val="5AF76F91"/>
    <w:rsid w:val="5CB0091F"/>
    <w:rsid w:val="5E2F4613"/>
    <w:rsid w:val="61782DF6"/>
    <w:rsid w:val="62107AF1"/>
    <w:rsid w:val="65006086"/>
    <w:rsid w:val="6DE71DDB"/>
    <w:rsid w:val="6E3B72E7"/>
    <w:rsid w:val="6FB645D5"/>
    <w:rsid w:val="70237187"/>
    <w:rsid w:val="706C0D2C"/>
    <w:rsid w:val="71EE54F9"/>
    <w:rsid w:val="72587127"/>
    <w:rsid w:val="72B95EC7"/>
    <w:rsid w:val="730275C0"/>
    <w:rsid w:val="74EA165E"/>
    <w:rsid w:val="759F4605"/>
    <w:rsid w:val="765C3CF9"/>
    <w:rsid w:val="77D36B23"/>
    <w:rsid w:val="78AE7B7F"/>
    <w:rsid w:val="79347614"/>
    <w:rsid w:val="7AAB3D4E"/>
    <w:rsid w:val="7B456402"/>
    <w:rsid w:val="7C0242FF"/>
    <w:rsid w:val="7F56511D"/>
    <w:rsid w:val="7FBB1E9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933009D"/>
  <w15:docId w15:val="{0AEA1BB6-BB67-0F49-ACE7-1A1274638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0" w:line="274" w:lineRule="auto"/>
      <w:ind w:left="11" w:right="159" w:hanging="11"/>
      <w:jc w:val="both"/>
    </w:pPr>
    <w:rPr>
      <w:rFonts w:ascii="Cambria" w:eastAsia="Cambria" w:hAnsi="Cambria" w:cs="Cambria"/>
      <w:color w:val="000000"/>
      <w:szCs w:val="22"/>
      <w:lang w:val="en-SG" w:eastAsia="en-SG"/>
    </w:rPr>
  </w:style>
  <w:style w:type="paragraph" w:styleId="Heading1">
    <w:name w:val="heading 1"/>
    <w:next w:val="Normal"/>
    <w:link w:val="Heading1Char"/>
    <w:uiPriority w:val="9"/>
    <w:unhideWhenUsed/>
    <w:qFormat/>
    <w:pPr>
      <w:keepNext/>
      <w:keepLines/>
      <w:spacing w:after="111" w:line="274" w:lineRule="auto"/>
      <w:ind w:left="10" w:right="159" w:hanging="10"/>
      <w:jc w:val="both"/>
      <w:outlineLvl w:val="0"/>
    </w:pPr>
    <w:rPr>
      <w:rFonts w:ascii="Cambria" w:eastAsia="Cambria" w:hAnsi="Cambria" w:cs="Cambria"/>
      <w:b/>
      <w:color w:val="000000"/>
      <w:sz w:val="22"/>
      <w:szCs w:val="22"/>
      <w:lang w:val="en-SG" w:eastAsia="en-SG"/>
    </w:rPr>
  </w:style>
  <w:style w:type="paragraph" w:styleId="Heading2">
    <w:name w:val="heading 2"/>
    <w:next w:val="Normal"/>
    <w:link w:val="Heading2Char"/>
    <w:uiPriority w:val="9"/>
    <w:unhideWhenUsed/>
    <w:qFormat/>
    <w:pPr>
      <w:keepNext/>
      <w:keepLines/>
      <w:spacing w:after="111" w:line="274" w:lineRule="auto"/>
      <w:ind w:left="10" w:right="159" w:hanging="10"/>
      <w:jc w:val="both"/>
      <w:outlineLvl w:val="1"/>
    </w:pPr>
    <w:rPr>
      <w:rFonts w:ascii="Cambria" w:eastAsia="Cambria" w:hAnsi="Cambria" w:cs="Cambria"/>
      <w:b/>
      <w:color w:val="000000"/>
      <w:sz w:val="22"/>
      <w:szCs w:val="22"/>
      <w:lang w:val="en-SG" w:eastAsia="en-S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qFormat/>
    <w:rPr>
      <w:rFonts w:ascii="Cambria" w:eastAsia="Cambria" w:hAnsi="Cambria" w:cs="Cambria"/>
      <w:b/>
      <w:color w:val="000000"/>
      <w:sz w:val="22"/>
    </w:rPr>
  </w:style>
  <w:style w:type="character" w:customStyle="1" w:styleId="Heading2Char">
    <w:name w:val="Heading 2 Char"/>
    <w:link w:val="Heading2"/>
    <w:qFormat/>
    <w:rPr>
      <w:rFonts w:ascii="Cambria" w:eastAsia="Cambria" w:hAnsi="Cambria" w:cs="Cambria"/>
      <w:b/>
      <w:color w:val="000000"/>
      <w:sz w:val="22"/>
    </w:rPr>
  </w:style>
  <w:style w:type="table" w:customStyle="1" w:styleId="TableGrid0">
    <w:name w:val="TableGrid"/>
    <w:qFormat/>
    <w:tblPr>
      <w:tblCellMar>
        <w:top w:w="0" w:type="dxa"/>
        <w:left w:w="0" w:type="dxa"/>
        <w:bottom w:w="0" w:type="dxa"/>
        <w:right w:w="0" w:type="dxa"/>
      </w:tblCellMar>
    </w:tblPr>
  </w:style>
  <w:style w:type="character" w:customStyle="1" w:styleId="HeaderChar">
    <w:name w:val="Header Char"/>
    <w:basedOn w:val="DefaultParagraphFont"/>
    <w:link w:val="Header"/>
    <w:uiPriority w:val="99"/>
    <w:qFormat/>
    <w:rPr>
      <w:rFonts w:ascii="Cambria" w:eastAsia="Cambria" w:hAnsi="Cambria" w:cs="Cambria"/>
      <w:color w:val="000000"/>
      <w:sz w:val="20"/>
    </w:rPr>
  </w:style>
  <w:style w:type="paragraph" w:styleId="ListParagraph">
    <w:name w:val="List Paragraph"/>
    <w:basedOn w:val="Normal"/>
    <w:uiPriority w:val="34"/>
    <w:qFormat/>
    <w:pPr>
      <w:spacing w:after="5" w:line="249" w:lineRule="auto"/>
      <w:ind w:left="720" w:right="4" w:hanging="368"/>
      <w:contextualSpacing/>
    </w:pPr>
    <w:rPr>
      <w:rFonts w:ascii="Times New Roman" w:eastAsia="Times New Roman" w:hAnsi="Times New Roman" w:cs="Times New Roman"/>
      <w:sz w:val="22"/>
      <w:lang w:val="en-IN" w:eastAsia="en-IN"/>
    </w:rPr>
  </w:style>
  <w:style w:type="character" w:customStyle="1" w:styleId="tl8wme">
    <w:name w:val="tl8wme"/>
    <w:basedOn w:val="DefaultParagraphFont"/>
    <w:qFormat/>
  </w:style>
  <w:style w:type="character" w:customStyle="1" w:styleId="ur">
    <w:name w:val="ur"/>
    <w:basedOn w:val="DefaultParagraphFont"/>
    <w:qFormat/>
  </w:style>
  <w:style w:type="character" w:customStyle="1" w:styleId="vpqmgb">
    <w:name w:val="vpqmgb"/>
    <w:basedOn w:val="DefaultParagraphFont"/>
    <w:qFormat/>
  </w:style>
  <w:style w:type="character" w:customStyle="1" w:styleId="sv">
    <w:name w:val="sv"/>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E83B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investyourtalentapplication.esteri.it/SitoInvestYourTalentApplication/progetto.asp" TargetMode="External"/><Relationship Id="rId18" Type="http://schemas.openxmlformats.org/officeDocument/2006/relationships/hyperlink" Target="https://doi.org/10.21979/N9/5W3RIM" TargetMode="External"/><Relationship Id="rId26" Type="http://schemas.openxmlformats.org/officeDocument/2006/relationships/hyperlink" Target="https://analyticsindiamag.com/ai-features/ai-is-changing-healthcare-but-can-india-protect-patient-privacy/" TargetMode="External"/><Relationship Id="rId3" Type="http://schemas.openxmlformats.org/officeDocument/2006/relationships/numbering" Target="numbering.xml"/><Relationship Id="rId21" Type="http://schemas.openxmlformats.org/officeDocument/2006/relationships/hyperlink" Target="https://www.deccanherald.com/india/karnataka/bengaluru/boost-for-treating-psychiatric-disorders-as-ai-meets-medicine-3230847" TargetMode="External"/><Relationship Id="rId7" Type="http://schemas.openxmlformats.org/officeDocument/2006/relationships/footnotes" Target="footnotes.xml"/><Relationship Id="rId12" Type="http://schemas.openxmlformats.org/officeDocument/2006/relationships/hyperlink" Target="https://www.daad.de/en/study-and-research-in-germany/scholarships/daad-scholarships/" TargetMode="External"/><Relationship Id="rId17" Type="http://schemas.openxmlformats.org/officeDocument/2006/relationships/hyperlink" Target="https://onlinelibrary.wiley.com/doi/abs/10.1002/hbm.24649" TargetMode="External"/><Relationship Id="rId25" Type="http://schemas.openxmlformats.org/officeDocument/2006/relationships/hyperlink" Target="http://neuroimaginglab.org/assets/pdf/Imported/2019_03.pdf"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i.org/10.21979/N9/DMWPZK" TargetMode="External"/><Relationship Id="rId20" Type="http://schemas.openxmlformats.org/officeDocument/2006/relationships/hyperlink" Target="https://doi.org/10.21979/N9/KWTCWK"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erg1.ugc.edu.hk/hkpfs/index.html" TargetMode="External"/><Relationship Id="rId24" Type="http://schemas.openxmlformats.org/officeDocument/2006/relationships/hyperlink" Target="https://doi.org/10.21979/N9/DMWPZK"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pdfs.semanticscholar.org/0280/d877ff5f7b2af3e295d63137409546bcc2b8.pdf" TargetMode="External"/><Relationship Id="rId23" Type="http://schemas.openxmlformats.org/officeDocument/2006/relationships/hyperlink" Target="https://doi.org/10.21979/N9/5W3RIM" TargetMode="External"/><Relationship Id="rId28" Type="http://schemas.openxmlformats.org/officeDocument/2006/relationships/hyperlink" Target="mailto:cszhou@hkbu.edu.hk" TargetMode="External"/><Relationship Id="rId10" Type="http://schemas.openxmlformats.org/officeDocument/2006/relationships/hyperlink" Target="mailto:rajankashyap6@gmail.com" TargetMode="External"/><Relationship Id="rId19" Type="http://schemas.openxmlformats.org/officeDocument/2006/relationships/hyperlink" Target="https://facultyopinions.com/article/739373355" TargetMode="External"/><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scholar.google.com.sg/citations?user=N-duCjEAAAAJ&amp;hl=en&amp;authuser=1" TargetMode="External"/><Relationship Id="rId22" Type="http://schemas.openxmlformats.org/officeDocument/2006/relationships/hyperlink" Target="https://doi.org/10.21979/N9/KWTCWK" TargetMode="External"/><Relationship Id="rId27" Type="http://schemas.openxmlformats.org/officeDocument/2006/relationships/hyperlink" Target="https://analyticsindiamag.com/ai-features/ai-is-changing-healthcare-but-can-india-protect-patient-privacy/" TargetMode="External"/><Relationship Id="rId30" Type="http://schemas.openxmlformats.org/officeDocument/2006/relationships/footer" Target="footer2.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00E00A83-CEBB-48C3-ADD1-5546C746D19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9</Pages>
  <Words>4243</Words>
  <Characters>24189</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Rajan Kashyap</dc:creator>
  <cp:lastModifiedBy>Microsoft Office User</cp:lastModifiedBy>
  <cp:revision>41</cp:revision>
  <cp:lastPrinted>2024-12-04T14:46:00Z</cp:lastPrinted>
  <dcterms:created xsi:type="dcterms:W3CDTF">2024-12-04T14:50:00Z</dcterms:created>
  <dcterms:modified xsi:type="dcterms:W3CDTF">2026-03-29T04:18:00Z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28DB1BC28F5847EC8DDBCA4301543AF5_12</vt:lpwstr>
  </property>
</Properties>
</file>