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3A41" w14:textId="05695FC8" w:rsidR="007D6BEA" w:rsidRPr="00406E81" w:rsidRDefault="003A1725" w:rsidP="00406E81">
      <w:pPr>
        <w:pStyle w:val="Heading1"/>
      </w:pPr>
      <w:bookmarkStart w:id="0" w:name="_Toc58400907"/>
      <w:r w:rsidRPr="00406E81">
        <w:t xml:space="preserve">General </w:t>
      </w:r>
      <w:r w:rsidR="0007373D" w:rsidRPr="00406E81">
        <w:t>Instructions to Run the Script</w:t>
      </w:r>
      <w:bookmarkEnd w:id="0"/>
    </w:p>
    <w:p w14:paraId="368C1C07" w14:textId="77777777" w:rsidR="00572430" w:rsidRPr="00406E81" w:rsidRDefault="00572430" w:rsidP="00572430">
      <w:pPr>
        <w:rPr>
          <w:sz w:val="24"/>
          <w:szCs w:val="24"/>
        </w:rPr>
      </w:pPr>
    </w:p>
    <w:p w14:paraId="719C3024" w14:textId="32C2A584" w:rsidR="003A1725" w:rsidRPr="00406E81" w:rsidRDefault="007737B2" w:rsidP="00EC529C">
      <w:pPr>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04E10B3A" w14:textId="3B4694B3" w:rsidR="00947D18"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4DDD600A" w14:textId="77777777" w:rsidR="00947D18" w:rsidRPr="00406E81" w:rsidRDefault="00947D18" w:rsidP="00EC529C">
      <w:pPr>
        <w:rPr>
          <w:rFonts w:ascii="Times New Roman" w:hAnsi="Times New Roman" w:cs="Times New Roman"/>
          <w:sz w:val="24"/>
          <w:szCs w:val="24"/>
        </w:rPr>
      </w:pPr>
    </w:p>
    <w:p w14:paraId="17FA6F91" w14:textId="6B47D35C" w:rsidR="004C1B8F" w:rsidRPr="00043398" w:rsidRDefault="004C1B8F" w:rsidP="00DD0430">
      <w:pPr>
        <w:pStyle w:val="ListParagraph"/>
        <w:numPr>
          <w:ilvl w:val="0"/>
          <w:numId w:val="7"/>
        </w:numPr>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EC529C">
      <w:pPr>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EC529C">
      <w:pPr>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lastRenderedPageBreak/>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EC529C">
      <w:pPr>
        <w:pStyle w:val="ListParagraph"/>
        <w:ind w:left="1080"/>
        <w:rPr>
          <w:rFonts w:ascii="Times New Roman" w:eastAsia="Times New Roman" w:hAnsi="Times New Roman" w:cs="Times New Roman"/>
          <w:sz w:val="24"/>
          <w:szCs w:val="24"/>
        </w:rPr>
      </w:pPr>
    </w:p>
    <w:p w14:paraId="5B443F6B" w14:textId="548E9F05" w:rsidR="00A663A2" w:rsidRPr="00406E81" w:rsidRDefault="00B34F8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DC361F5" w:rsidR="00C14CA3" w:rsidRDefault="00C14CA3" w:rsidP="00EC529C">
      <w:pPr>
        <w:pStyle w:val="ListParagraph"/>
        <w:ind w:left="1080"/>
        <w:rPr>
          <w:rFonts w:ascii="Times New Roman" w:eastAsia="Times New Roman" w:hAnsi="Times New Roman" w:cs="Times New Roman"/>
          <w:sz w:val="24"/>
          <w:szCs w:val="24"/>
        </w:rPr>
      </w:pPr>
    </w:p>
    <w:p w14:paraId="6B91C00E" w14:textId="5181C0F0" w:rsidR="00626257" w:rsidRDefault="00626257" w:rsidP="00EC529C">
      <w:pPr>
        <w:pStyle w:val="ListParagraph"/>
        <w:ind w:left="1080"/>
        <w:rPr>
          <w:rFonts w:ascii="Times New Roman" w:eastAsia="Times New Roman" w:hAnsi="Times New Roman" w:cs="Times New Roman"/>
          <w:sz w:val="24"/>
          <w:szCs w:val="24"/>
        </w:rPr>
      </w:pPr>
    </w:p>
    <w:p w14:paraId="79D387BB" w14:textId="44706F56" w:rsidR="00626257" w:rsidRDefault="00626257" w:rsidP="00EC529C">
      <w:pPr>
        <w:pStyle w:val="ListParagraph"/>
        <w:ind w:left="1080"/>
        <w:rPr>
          <w:rFonts w:ascii="Times New Roman" w:eastAsia="Times New Roman" w:hAnsi="Times New Roman" w:cs="Times New Roman"/>
          <w:sz w:val="24"/>
          <w:szCs w:val="24"/>
        </w:rPr>
      </w:pPr>
    </w:p>
    <w:p w14:paraId="286C0871" w14:textId="79C0FF53" w:rsidR="00626257" w:rsidRDefault="00626257" w:rsidP="00EC529C">
      <w:pPr>
        <w:pStyle w:val="ListParagraph"/>
        <w:ind w:left="1080"/>
        <w:rPr>
          <w:rFonts w:ascii="Times New Roman" w:eastAsia="Times New Roman" w:hAnsi="Times New Roman" w:cs="Times New Roman"/>
          <w:sz w:val="24"/>
          <w:szCs w:val="24"/>
        </w:rPr>
      </w:pPr>
    </w:p>
    <w:p w14:paraId="7C101334" w14:textId="714E5DBB" w:rsidR="00626257" w:rsidRDefault="00626257" w:rsidP="00EC529C">
      <w:pPr>
        <w:pStyle w:val="ListParagraph"/>
        <w:ind w:left="1080"/>
        <w:rPr>
          <w:rFonts w:ascii="Times New Roman" w:eastAsia="Times New Roman" w:hAnsi="Times New Roman" w:cs="Times New Roman"/>
          <w:sz w:val="24"/>
          <w:szCs w:val="24"/>
        </w:rPr>
      </w:pPr>
    </w:p>
    <w:p w14:paraId="666EC458" w14:textId="595CEBFA" w:rsidR="00626257" w:rsidRDefault="00626257" w:rsidP="00EC529C">
      <w:pPr>
        <w:pStyle w:val="ListParagraph"/>
        <w:ind w:left="1080"/>
        <w:rPr>
          <w:rFonts w:ascii="Times New Roman" w:eastAsia="Times New Roman" w:hAnsi="Times New Roman" w:cs="Times New Roman"/>
          <w:sz w:val="24"/>
          <w:szCs w:val="24"/>
        </w:rPr>
      </w:pPr>
    </w:p>
    <w:p w14:paraId="5CD5AA57" w14:textId="61B67381" w:rsidR="00626257" w:rsidRDefault="00626257" w:rsidP="00EC529C">
      <w:pPr>
        <w:pStyle w:val="ListParagraph"/>
        <w:ind w:left="1080"/>
        <w:rPr>
          <w:rFonts w:ascii="Times New Roman" w:eastAsia="Times New Roman" w:hAnsi="Times New Roman" w:cs="Times New Roman"/>
          <w:sz w:val="24"/>
          <w:szCs w:val="24"/>
        </w:rPr>
      </w:pPr>
    </w:p>
    <w:p w14:paraId="2F79FB79" w14:textId="77777777" w:rsidR="00626257" w:rsidRPr="00406E81" w:rsidRDefault="00626257" w:rsidP="00EC529C">
      <w:pPr>
        <w:pStyle w:val="ListParagraph"/>
        <w:ind w:left="1080"/>
        <w:rPr>
          <w:rFonts w:ascii="Times New Roman" w:eastAsia="Times New Roman" w:hAnsi="Times New Roman" w:cs="Times New Roman"/>
          <w:sz w:val="24"/>
          <w:szCs w:val="24"/>
        </w:rPr>
      </w:pPr>
    </w:p>
    <w:p w14:paraId="7DD77D72" w14:textId="77777777" w:rsidR="007E1757" w:rsidRPr="00313260" w:rsidRDefault="003A1725" w:rsidP="007E1757">
      <w:bookmarkStart w:id="1" w:name="_Toc58400908"/>
      <w:r w:rsidRPr="00406E81">
        <w:t>Specific and detailed instructions to run the labs</w:t>
      </w:r>
      <w:bookmarkEnd w:id="1"/>
    </w:p>
    <w:p w14:paraId="4EF475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The first text cell contains text explaining that the code snippet followed by a code cell which imports packages required to run data and machine learning operations for this lab purpose</w:t>
      </w:r>
      <w:r>
        <w:rPr>
          <w:rFonts w:ascii="Times New Roman" w:eastAsia="Times New Roman" w:hAnsi="Times New Roman" w:cs="Times New Roman"/>
          <w:sz w:val="24"/>
          <w:szCs w:val="24"/>
        </w:rPr>
        <w:t>.</w:t>
      </w:r>
    </w:p>
    <w:p w14:paraId="133A55B4" w14:textId="77777777" w:rsidR="007E1757" w:rsidRPr="00947D18" w:rsidRDefault="007E1757" w:rsidP="007E1757">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3FF68ACB"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7037749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Pr>
          <w:rFonts w:ascii="Times New Roman" w:eastAsia="Times New Roman" w:hAnsi="Times New Roman" w:cs="Times New Roman"/>
          <w:sz w:val="24"/>
          <w:szCs w:val="24"/>
        </w:rPr>
        <w:t>.</w:t>
      </w:r>
    </w:p>
    <w:p w14:paraId="1A81E0AA" w14:textId="77777777" w:rsidR="007E1757" w:rsidRPr="00406E81" w:rsidRDefault="007E1757" w:rsidP="007E1757">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EA6FB4" wp14:editId="39CC1D04">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3073" cy="3153989"/>
                    </a:xfrm>
                    <a:prstGeom prst="rect">
                      <a:avLst/>
                    </a:prstGeom>
                  </pic:spPr>
                </pic:pic>
              </a:graphicData>
            </a:graphic>
          </wp:inline>
        </w:drawing>
      </w:r>
    </w:p>
    <w:p w14:paraId="039498A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will read the dummy data into this SageMaker Instance from S3</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Pr>
          <w:rFonts w:ascii="Times New Roman" w:eastAsia="Times New Roman" w:hAnsi="Times New Roman" w:cs="Times New Roman"/>
          <w:sz w:val="24"/>
          <w:szCs w:val="24"/>
        </w:rPr>
        <w:t>.</w:t>
      </w:r>
    </w:p>
    <w:p w14:paraId="76AFF4C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74F9C5D"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242E7CAB"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67180A4"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6B60E938" w14:textId="77777777" w:rsidR="007E1757"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IAM role </w:t>
      </w:r>
      <w:proofErr w:type="spellStart"/>
      <w:r w:rsidRPr="00406E81">
        <w:rPr>
          <w:rFonts w:ascii="Times New Roman" w:hAnsi="Times New Roman" w:cs="Times New Roman"/>
          <w:color w:val="auto"/>
        </w:rPr>
        <w:t>arn</w:t>
      </w:r>
      <w:proofErr w:type="spellEnd"/>
      <w:r w:rsidRPr="00406E81">
        <w:rPr>
          <w:rFonts w:ascii="Times New Roman" w:hAnsi="Times New Roman" w:cs="Times New Roman"/>
          <w:color w:val="auto"/>
        </w:rPr>
        <w:t xml:space="preserve"> used to give training and hosting access to your data.</w:t>
      </w:r>
    </w:p>
    <w:p w14:paraId="7FDFFAC8" w14:textId="77777777" w:rsidR="007E1757" w:rsidRPr="00313260" w:rsidRDefault="007E1757" w:rsidP="007E1757">
      <w:pPr>
        <w:pStyle w:val="Default"/>
        <w:ind w:left="1800"/>
        <w:jc w:val="both"/>
        <w:rPr>
          <w:rFonts w:ascii="Times New Roman" w:hAnsi="Times New Roman" w:cs="Times New Roman"/>
          <w:color w:val="auto"/>
        </w:rPr>
      </w:pPr>
    </w:p>
    <w:p w14:paraId="4EA4CB28" w14:textId="77777777" w:rsidR="007E1757" w:rsidRPr="00406E81" w:rsidRDefault="007E1757" w:rsidP="007E1757">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2312AB27" w14:textId="77777777" w:rsidR="007E1757" w:rsidRPr="00406E81" w:rsidRDefault="007E1757" w:rsidP="007E1757">
      <w:pPr>
        <w:ind w:left="360"/>
        <w:jc w:val="both"/>
        <w:rPr>
          <w:rFonts w:ascii="Times New Roman" w:eastAsia="Times New Roman" w:hAnsi="Times New Roman" w:cs="Times New Roman"/>
          <w:sz w:val="24"/>
          <w:szCs w:val="24"/>
        </w:rPr>
      </w:pPr>
    </w:p>
    <w:p w14:paraId="1E3CC70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681E703" wp14:editId="20883FA6">
            <wp:extent cx="6858000" cy="1421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21130"/>
                    </a:xfrm>
                    <a:prstGeom prst="rect">
                      <a:avLst/>
                    </a:prstGeom>
                  </pic:spPr>
                </pic:pic>
              </a:graphicData>
            </a:graphic>
          </wp:inline>
        </w:drawing>
      </w:r>
    </w:p>
    <w:p w14:paraId="1CACBC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data_s3 into another dataset named “</w:t>
      </w:r>
      <w:proofErr w:type="spellStart"/>
      <w:r w:rsidRPr="00406E81">
        <w:rPr>
          <w:rFonts w:ascii="Times New Roman" w:eastAsia="Times New Roman" w:hAnsi="Times New Roman" w:cs="Times New Roman"/>
          <w:sz w:val="24"/>
          <w:szCs w:val="24"/>
        </w:rPr>
        <w:t>df_welcome</w:t>
      </w:r>
      <w:proofErr w:type="spellEnd"/>
      <w:r w:rsidRPr="00406E81">
        <w:rPr>
          <w:rFonts w:ascii="Times New Roman" w:eastAsia="Times New Roman" w:hAnsi="Times New Roman" w:cs="Times New Roman"/>
          <w:sz w:val="24"/>
          <w:szCs w:val="24"/>
        </w:rPr>
        <w:t xml:space="preserve">” </w:t>
      </w:r>
    </w:p>
    <w:p w14:paraId="29CC1DFD"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5FE89D0" wp14:editId="30F9C77B">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3860"/>
                    </a:xfrm>
                    <a:prstGeom prst="rect">
                      <a:avLst/>
                    </a:prstGeom>
                  </pic:spPr>
                </pic:pic>
              </a:graphicData>
            </a:graphic>
          </wp:inline>
        </w:drawing>
      </w:r>
    </w:p>
    <w:p w14:paraId="16A735AD" w14:textId="77777777" w:rsidR="007E1757" w:rsidRDefault="007E1757" w:rsidP="007E1757">
      <w:pPr>
        <w:pStyle w:val="Heading2"/>
        <w:jc w:val="both"/>
        <w:rPr>
          <w:rFonts w:eastAsia="Times New Roman"/>
        </w:rPr>
      </w:pPr>
      <w:bookmarkStart w:id="2" w:name="_Toc58413171"/>
      <w:r>
        <w:rPr>
          <w:rFonts w:eastAsia="Times New Roman"/>
        </w:rPr>
        <w:lastRenderedPageBreak/>
        <w:t>Session 1: Data Preparation and Exploratory Data Analysis</w:t>
      </w:r>
      <w:bookmarkEnd w:id="2"/>
    </w:p>
    <w:p w14:paraId="27C2DB42" w14:textId="77777777" w:rsidR="007E1757" w:rsidRPr="002E21DD" w:rsidRDefault="007E1757" w:rsidP="007E1757">
      <w:pPr>
        <w:jc w:val="both"/>
      </w:pPr>
    </w:p>
    <w:p w14:paraId="7962294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Pr>
          <w:rFonts w:ascii="Times New Roman" w:eastAsia="Times New Roman" w:hAnsi="Times New Roman" w:cs="Times New Roman"/>
          <w:sz w:val="24"/>
          <w:szCs w:val="24"/>
        </w:rPr>
        <w:t>).</w:t>
      </w:r>
    </w:p>
    <w:p w14:paraId="45D73CE6" w14:textId="77777777" w:rsidR="007E1757" w:rsidRPr="000C2CC1"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6D4819CB" w14:textId="77777777" w:rsidR="007E1757"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02128393" w14:textId="77777777" w:rsidR="007E1757" w:rsidRPr="00406E81" w:rsidRDefault="007E1757" w:rsidP="007E1757">
      <w:pPr>
        <w:pStyle w:val="ListParagraph"/>
        <w:ind w:left="1800"/>
        <w:jc w:val="both"/>
        <w:rPr>
          <w:rFonts w:ascii="Times New Roman" w:eastAsia="Times New Roman" w:hAnsi="Times New Roman" w:cs="Times New Roman"/>
          <w:sz w:val="24"/>
          <w:szCs w:val="24"/>
        </w:rPr>
      </w:pPr>
    </w:p>
    <w:p w14:paraId="1B4E5793"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below cells to check the datatype </w:t>
      </w:r>
      <w:r>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Pr>
          <w:rFonts w:ascii="Times New Roman" w:eastAsia="Times New Roman" w:hAnsi="Times New Roman" w:cs="Times New Roman"/>
          <w:sz w:val="24"/>
          <w:szCs w:val="24"/>
        </w:rPr>
        <w:t>.</w:t>
      </w:r>
    </w:p>
    <w:p w14:paraId="27826C96"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18C7A3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668821" wp14:editId="6D816102">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06" cy="3682256"/>
                    </a:xfrm>
                    <a:prstGeom prst="rect">
                      <a:avLst/>
                    </a:prstGeom>
                  </pic:spPr>
                </pic:pic>
              </a:graphicData>
            </a:graphic>
          </wp:inline>
        </w:drawing>
      </w:r>
    </w:p>
    <w:p w14:paraId="1539E4B4"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let’s</w:t>
      </w:r>
      <w:proofErr w:type="gramEnd"/>
      <w:r w:rsidRPr="00406E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analyze them further.</w:t>
      </w:r>
    </w:p>
    <w:p w14:paraId="69079AD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w:t>
      </w:r>
    </w:p>
    <w:p w14:paraId="63CD0971"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date and observe that there are multiple date formats.</w:t>
      </w:r>
    </w:p>
    <w:p w14:paraId="4BF0293D"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proofErr w:type="spellStart"/>
      <w:r w:rsidRPr="000C2CC1">
        <w:rPr>
          <w:rFonts w:ascii="Times New Roman" w:eastAsia="Times New Roman" w:hAnsi="Times New Roman" w:cs="Times New Roman"/>
          <w:sz w:val="24"/>
          <w:szCs w:val="24"/>
        </w:rPr>
        <w:t>astype</w:t>
      </w:r>
      <w:proofErr w:type="spellEnd"/>
      <w:r w:rsidRPr="000C2CC1">
        <w:rPr>
          <w:rFonts w:ascii="Times New Roman" w:eastAsia="Times New Roman" w:hAnsi="Times New Roman" w:cs="Times New Roman"/>
          <w:sz w:val="24"/>
          <w:szCs w:val="24"/>
        </w:rPr>
        <w:t xml:space="preserve"> function. The new values should change to the same format as seen in the screenshot below</w:t>
      </w:r>
    </w:p>
    <w:p w14:paraId="576AE6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7736FDB" wp14:editId="4296EE37">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1730"/>
                    </a:xfrm>
                    <a:prstGeom prst="rect">
                      <a:avLst/>
                    </a:prstGeom>
                  </pic:spPr>
                </pic:pic>
              </a:graphicData>
            </a:graphic>
          </wp:inline>
        </w:drawing>
      </w:r>
    </w:p>
    <w:p w14:paraId="3B11C2F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3371FB1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 is a string ‘years’ after every entry, we want to use this column as an integer or numeric so that we can analyze it further and will have to remove ‘years’ and convert it into a numeric data type.</w:t>
      </w:r>
    </w:p>
    <w:p w14:paraId="36B97386"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fix this column by splitting the string ‘years’ from all the age records and convert it to an integer type of datatype.</w:t>
      </w:r>
    </w:p>
    <w:p w14:paraId="0391A5F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Perform the same steps for </w:t>
      </w:r>
      <w:proofErr w:type="spellStart"/>
      <w:r w:rsidRPr="000C2CC1">
        <w:rPr>
          <w:rFonts w:ascii="Times New Roman" w:eastAsia="Times New Roman" w:hAnsi="Times New Roman" w:cs="Times New Roman"/>
          <w:sz w:val="24"/>
          <w:szCs w:val="24"/>
        </w:rPr>
        <w:t>job_duration</w:t>
      </w:r>
      <w:proofErr w:type="spellEnd"/>
      <w:r w:rsidRPr="000C2CC1">
        <w:rPr>
          <w:rFonts w:ascii="Times New Roman" w:eastAsia="Times New Roman" w:hAnsi="Times New Roman" w:cs="Times New Roman"/>
          <w:sz w:val="24"/>
          <w:szCs w:val="24"/>
        </w:rPr>
        <w:t xml:space="preserve"> as it has the same problem.</w:t>
      </w:r>
    </w:p>
    <w:p w14:paraId="05979BE4" w14:textId="77777777" w:rsidR="007E1757" w:rsidRPr="00406E81" w:rsidRDefault="007E1757" w:rsidP="007E1757">
      <w:pPr>
        <w:ind w:left="360"/>
        <w:jc w:val="center"/>
        <w:rPr>
          <w:rFonts w:ascii="Times New Roman" w:eastAsia="Times New Roman" w:hAnsi="Times New Roman" w:cs="Times New Roman"/>
          <w:sz w:val="24"/>
          <w:szCs w:val="24"/>
        </w:rPr>
      </w:pPr>
      <w:r>
        <w:rPr>
          <w:noProof/>
        </w:rPr>
        <w:drawing>
          <wp:inline distT="0" distB="0" distL="0" distR="0" wp14:anchorId="333D7CA9" wp14:editId="58E44093">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706" cy="3710633"/>
                    </a:xfrm>
                    <a:prstGeom prst="rect">
                      <a:avLst/>
                    </a:prstGeom>
                  </pic:spPr>
                </pic:pic>
              </a:graphicData>
            </a:graphic>
          </wp:inline>
        </w:drawing>
      </w:r>
    </w:p>
    <w:p w14:paraId="24443A0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do a quick quality check to identify the percentages of missing values in each column</w:t>
      </w:r>
    </w:p>
    <w:p w14:paraId="68738505"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the first cell, we are converting empty values to nulls that python can understand.</w:t>
      </w:r>
    </w:p>
    <w:p w14:paraId="32C30688"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And then in the next cell, we are using the </w:t>
      </w:r>
      <w:proofErr w:type="spellStart"/>
      <w:r w:rsidRPr="000C2CC1">
        <w:rPr>
          <w:rFonts w:ascii="Times New Roman" w:eastAsia="Times New Roman" w:hAnsi="Times New Roman" w:cs="Times New Roman"/>
          <w:sz w:val="24"/>
          <w:szCs w:val="24"/>
        </w:rPr>
        <w:t>isnull</w:t>
      </w:r>
      <w:proofErr w:type="spellEnd"/>
      <w:r w:rsidRPr="000C2CC1">
        <w:rPr>
          <w:rFonts w:ascii="Times New Roman" w:eastAsia="Times New Roman" w:hAnsi="Times New Roman" w:cs="Times New Roman"/>
          <w:sz w:val="24"/>
          <w:szCs w:val="24"/>
        </w:rPr>
        <w:t>() to calculate the percentage of missing values and checking the top 5</w:t>
      </w:r>
    </w:p>
    <w:p w14:paraId="7EDE509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78E37CB" wp14:editId="35FF5245">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633" cy="2262258"/>
                    </a:xfrm>
                    <a:prstGeom prst="rect">
                      <a:avLst/>
                    </a:prstGeom>
                  </pic:spPr>
                </pic:pic>
              </a:graphicData>
            </a:graphic>
          </wp:inline>
        </w:drawing>
      </w:r>
    </w:p>
    <w:p w14:paraId="31C6B21C"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can observe that </w:t>
      </w:r>
      <w:proofErr w:type="spellStart"/>
      <w:r w:rsidRPr="00406E81">
        <w:rPr>
          <w:rFonts w:ascii="Times New Roman" w:eastAsia="Times New Roman" w:hAnsi="Times New Roman" w:cs="Times New Roman"/>
          <w:sz w:val="24"/>
          <w:szCs w:val="24"/>
        </w:rPr>
        <w:t>type_of_loan</w:t>
      </w:r>
      <w:proofErr w:type="spellEnd"/>
      <w:r w:rsidRPr="00406E81">
        <w:rPr>
          <w:rFonts w:ascii="Times New Roman" w:eastAsia="Times New Roman" w:hAnsi="Times New Roman" w:cs="Times New Roman"/>
          <w:sz w:val="24"/>
          <w:szCs w:val="24"/>
        </w:rPr>
        <w:t xml:space="preserve"> and </w:t>
      </w:r>
      <w:proofErr w:type="spellStart"/>
      <w:r w:rsidRPr="00406E81">
        <w:rPr>
          <w:rFonts w:ascii="Times New Roman" w:eastAsia="Times New Roman" w:hAnsi="Times New Roman" w:cs="Times New Roman"/>
          <w:sz w:val="24"/>
          <w:szCs w:val="24"/>
        </w:rPr>
        <w:t>type_of_income</w:t>
      </w:r>
      <w:proofErr w:type="spellEnd"/>
      <w:r w:rsidRPr="00406E81">
        <w:rPr>
          <w:rFonts w:ascii="Times New Roman" w:eastAsia="Times New Roman" w:hAnsi="Times New Roman" w:cs="Times New Roman"/>
          <w:sz w:val="24"/>
          <w:szCs w:val="24"/>
        </w:rPr>
        <w:t xml:space="preserve"> have 4-5% of missing values.</w:t>
      </w:r>
    </w:p>
    <w:p w14:paraId="2EAB9C6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simply add a new category ‘</w:t>
      </w:r>
      <w:proofErr w:type="spellStart"/>
      <w:r w:rsidRPr="00406E81">
        <w:rPr>
          <w:rFonts w:ascii="Times New Roman" w:eastAsia="Times New Roman" w:hAnsi="Times New Roman" w:cs="Times New Roman"/>
          <w:sz w:val="24"/>
          <w:szCs w:val="24"/>
        </w:rPr>
        <w:t>not_avl</w:t>
      </w:r>
      <w:proofErr w:type="spellEnd"/>
      <w:r w:rsidRPr="00406E81">
        <w:rPr>
          <w:rFonts w:ascii="Times New Roman" w:eastAsia="Times New Roman" w:hAnsi="Times New Roman" w:cs="Times New Roman"/>
          <w:sz w:val="24"/>
          <w:szCs w:val="24"/>
        </w:rPr>
        <w:t>’ instead of missing values in the two columns(</w:t>
      </w:r>
      <w:proofErr w:type="spellStart"/>
      <w:r w:rsidRPr="00406E81">
        <w:rPr>
          <w:rFonts w:ascii="Times New Roman" w:eastAsia="Times New Roman" w:hAnsi="Times New Roman" w:cs="Times New Roman"/>
          <w:sz w:val="24"/>
          <w:szCs w:val="24"/>
        </w:rPr>
        <w:t>type_of_loan</w:t>
      </w:r>
      <w:proofErr w:type="spellEnd"/>
      <w:r w:rsidRPr="00406E81">
        <w:rPr>
          <w:rFonts w:ascii="Times New Roman" w:eastAsia="Times New Roman" w:hAnsi="Times New Roman" w:cs="Times New Roman"/>
          <w:sz w:val="24"/>
          <w:szCs w:val="24"/>
        </w:rPr>
        <w:t xml:space="preserve"> and </w:t>
      </w:r>
      <w:proofErr w:type="spellStart"/>
      <w:r w:rsidRPr="00406E81">
        <w:rPr>
          <w:rFonts w:ascii="Times New Roman" w:eastAsia="Times New Roman" w:hAnsi="Times New Roman" w:cs="Times New Roman"/>
          <w:sz w:val="24"/>
          <w:szCs w:val="24"/>
        </w:rPr>
        <w:t>type_of_income</w:t>
      </w:r>
      <w:proofErr w:type="spellEnd"/>
      <w:r w:rsidRPr="00406E81">
        <w:rPr>
          <w:rFonts w:ascii="Times New Roman" w:eastAsia="Times New Roman" w:hAnsi="Times New Roman" w:cs="Times New Roman"/>
          <w:sz w:val="24"/>
          <w:szCs w:val="24"/>
        </w:rPr>
        <w:t>)identifies in the previous steps</w:t>
      </w:r>
    </w:p>
    <w:p w14:paraId="089B4EFF"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 the relationship and use it for inferencing.</w:t>
      </w:r>
    </w:p>
    <w:p w14:paraId="4932359F"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F03EDA5" wp14:editId="74C09ED7">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124" cy="1210494"/>
                    </a:xfrm>
                    <a:prstGeom prst="rect">
                      <a:avLst/>
                    </a:prstGeom>
                  </pic:spPr>
                </pic:pic>
              </a:graphicData>
            </a:graphic>
          </wp:inline>
        </w:drawing>
      </w:r>
    </w:p>
    <w:p w14:paraId="263FFC5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7FBF63F2"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w:t>
      </w:r>
      <w:proofErr w:type="gramStart"/>
      <w:r w:rsidRPr="000C2CC1">
        <w:rPr>
          <w:rFonts w:ascii="Times New Roman" w:eastAsia="Times New Roman" w:hAnsi="Times New Roman" w:cs="Times New Roman"/>
          <w:sz w:val="24"/>
          <w:szCs w:val="24"/>
        </w:rPr>
        <w:t>so as to</w:t>
      </w:r>
      <w:proofErr w:type="gramEnd"/>
      <w:r w:rsidRPr="000C2CC1">
        <w:rPr>
          <w:rFonts w:ascii="Times New Roman" w:eastAsia="Times New Roman" w:hAnsi="Times New Roman" w:cs="Times New Roman"/>
          <w:sz w:val="24"/>
          <w:szCs w:val="24"/>
        </w:rPr>
        <w:t xml:space="preserve"> discover patterns, to spot anomalies, to test hypothesis and to check assumptions with the help of summary statistics and graphical</w:t>
      </w:r>
    </w:p>
    <w:p w14:paraId="6C6A47C7"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explore the Data set and perform the exploratory data analysis starting with some general analysis, followed by univariate analysis sand then bivariate.</w:t>
      </w:r>
    </w:p>
    <w:p w14:paraId="445089B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60C0050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9A9E63" wp14:editId="72BAEE3D">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14" cy="1452900"/>
                    </a:xfrm>
                    <a:prstGeom prst="rect">
                      <a:avLst/>
                    </a:prstGeom>
                  </pic:spPr>
                </pic:pic>
              </a:graphicData>
            </a:graphic>
          </wp:inline>
        </w:drawing>
      </w:r>
    </w:p>
    <w:p w14:paraId="418DA553" w14:textId="77777777" w:rsidR="007E1757" w:rsidRPr="00406E81" w:rsidRDefault="007E1757" w:rsidP="007E1757">
      <w:pPr>
        <w:ind w:left="360"/>
        <w:jc w:val="both"/>
        <w:rPr>
          <w:rFonts w:ascii="Times New Roman" w:eastAsia="Times New Roman" w:hAnsi="Times New Roman" w:cs="Times New Roman"/>
          <w:sz w:val="24"/>
          <w:szCs w:val="24"/>
        </w:rPr>
      </w:pPr>
    </w:p>
    <w:p w14:paraId="720C3B70"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analyzing the target </w:t>
      </w:r>
      <w:r>
        <w:rPr>
          <w:rFonts w:ascii="Times New Roman" w:eastAsia="Times New Roman" w:hAnsi="Times New Roman" w:cs="Times New Roman"/>
          <w:sz w:val="24"/>
          <w:szCs w:val="24"/>
        </w:rPr>
        <w:t>column</w:t>
      </w:r>
    </w:p>
    <w:p w14:paraId="5A51332B"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Which in this case has values 0 and </w:t>
      </w:r>
      <w:proofErr w:type="gramStart"/>
      <w:r w:rsidRPr="00406E81">
        <w:rPr>
          <w:rFonts w:ascii="Times New Roman" w:eastAsia="Times New Roman" w:hAnsi="Times New Roman" w:cs="Times New Roman"/>
          <w:sz w:val="24"/>
          <w:szCs w:val="24"/>
        </w:rPr>
        <w:t>1</w:t>
      </w:r>
      <w:proofErr w:type="gramEnd"/>
    </w:p>
    <w:p w14:paraId="7824DFA5"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1 indicating that user  started the application for which the welcome email was sent</w:t>
      </w:r>
    </w:p>
    <w:p w14:paraId="39A4B3C7"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E91B66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this use case, we are using machine learning using historical data to predict the propensity of a user to respond to email for a particular reason based on the success criteria mentioned above.</w:t>
      </w:r>
    </w:p>
    <w:p w14:paraId="37106B55"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cell  [26]as shown below outputs a bar plot indicating the distribution of positive class(0s) and negative class(1s)</w:t>
      </w:r>
    </w:p>
    <w:p w14:paraId="0BF27FE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7121D3E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39CC137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6513E3D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5295CC" wp14:editId="63495B7E">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273675"/>
                    </a:xfrm>
                    <a:prstGeom prst="rect">
                      <a:avLst/>
                    </a:prstGeom>
                  </pic:spPr>
                </pic:pic>
              </a:graphicData>
            </a:graphic>
          </wp:inline>
        </w:drawing>
      </w:r>
    </w:p>
    <w:p w14:paraId="4718BBF8" w14:textId="77777777" w:rsidR="007E1757" w:rsidRPr="00406E81" w:rsidRDefault="007E1757" w:rsidP="007E1757">
      <w:pPr>
        <w:ind w:left="360"/>
        <w:jc w:val="both"/>
        <w:rPr>
          <w:rFonts w:ascii="Times New Roman" w:eastAsia="Times New Roman" w:hAnsi="Times New Roman" w:cs="Times New Roman"/>
          <w:sz w:val="24"/>
          <w:szCs w:val="24"/>
        </w:rPr>
      </w:pPr>
    </w:p>
    <w:p w14:paraId="1AF00584"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some general analysis , let get into the </w:t>
      </w:r>
      <w:proofErr w:type="spellStart"/>
      <w:r w:rsidRPr="00406E81">
        <w:rPr>
          <w:rFonts w:ascii="Times New Roman" w:eastAsia="Times New Roman" w:hAnsi="Times New Roman" w:cs="Times New Roman"/>
          <w:sz w:val="24"/>
          <w:szCs w:val="24"/>
        </w:rPr>
        <w:t>uni</w:t>
      </w:r>
      <w:proofErr w:type="spellEnd"/>
      <w:r w:rsidRPr="00406E81">
        <w:rPr>
          <w:rFonts w:ascii="Times New Roman" w:eastAsia="Times New Roman" w:hAnsi="Times New Roman" w:cs="Times New Roman"/>
          <w:sz w:val="24"/>
          <w:szCs w:val="24"/>
        </w:rPr>
        <w:t>-variate analysis part of the lab where we will  pick up some columns and analyze them individually.</w:t>
      </w:r>
    </w:p>
    <w:p w14:paraId="05106C6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start with the quantitative columns</w:t>
      </w:r>
    </w:p>
    <w:p w14:paraId="621C5269"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Quantitative. Quantitative columns are numerical. They represent a measurable quantity. For example, when we speak of the population of a city, we are talking about the number of people in the city - a measurable attribute of the city. Therefore, population would be a quantitative column.</w:t>
      </w:r>
    </w:p>
    <w:p w14:paraId="7392648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cell, we will use a Boxplot to analyze the column </w:t>
      </w:r>
      <w:proofErr w:type="spellStart"/>
      <w:r w:rsidRPr="000C2CC1">
        <w:rPr>
          <w:rFonts w:ascii="Times New Roman" w:eastAsia="Times New Roman" w:hAnsi="Times New Roman" w:cs="Times New Roman"/>
          <w:sz w:val="24"/>
          <w:szCs w:val="24"/>
        </w:rPr>
        <w:t>paycheck_amoaunt_gross</w:t>
      </w:r>
      <w:proofErr w:type="spellEnd"/>
    </w:p>
    <w:p w14:paraId="52287054"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Boxplots are a standardized way of displaying the distribution of data based on a five-number summary (“minimum”, first quartile (Q1), median, third quartile (Q3), and “maximum”).</w:t>
      </w:r>
    </w:p>
    <w:p w14:paraId="746A312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28EBF7C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7F8CCAFA"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5753E28A" w14:textId="77777777" w:rsidR="007E1757" w:rsidRPr="00406E81" w:rsidRDefault="007E1757" w:rsidP="007E1757">
      <w:pPr>
        <w:ind w:left="360"/>
        <w:jc w:val="both"/>
        <w:rPr>
          <w:rFonts w:ascii="Times New Roman" w:eastAsia="Times New Roman" w:hAnsi="Times New Roman" w:cs="Times New Roman"/>
          <w:sz w:val="24"/>
          <w:szCs w:val="24"/>
        </w:rPr>
      </w:pPr>
    </w:p>
    <w:p w14:paraId="48269C94"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47ED4F" wp14:editId="32679ED5">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66160"/>
                    </a:xfrm>
                    <a:prstGeom prst="rect">
                      <a:avLst/>
                    </a:prstGeom>
                  </pic:spPr>
                </pic:pic>
              </a:graphicData>
            </a:graphic>
          </wp:inline>
        </w:drawing>
      </w:r>
    </w:p>
    <w:p w14:paraId="0C51A872" w14:textId="77777777" w:rsidR="007E1757" w:rsidRDefault="007E1757" w:rsidP="007E1757">
      <w:pPr>
        <w:ind w:left="360"/>
        <w:jc w:val="both"/>
        <w:rPr>
          <w:rFonts w:ascii="Times New Roman" w:eastAsia="Times New Roman" w:hAnsi="Times New Roman" w:cs="Times New Roman"/>
          <w:sz w:val="24"/>
          <w:szCs w:val="24"/>
        </w:rPr>
      </w:pPr>
    </w:p>
    <w:p w14:paraId="33B7C640" w14:textId="77777777" w:rsidR="007E1757" w:rsidRDefault="007E1757" w:rsidP="007E1757">
      <w:pPr>
        <w:ind w:left="360"/>
        <w:jc w:val="both"/>
        <w:rPr>
          <w:rFonts w:ascii="Times New Roman" w:eastAsia="Times New Roman" w:hAnsi="Times New Roman" w:cs="Times New Roman"/>
          <w:sz w:val="24"/>
          <w:szCs w:val="24"/>
        </w:rPr>
      </w:pPr>
    </w:p>
    <w:p w14:paraId="2C3D5EDE" w14:textId="77777777" w:rsidR="007E1757" w:rsidRDefault="007E1757" w:rsidP="007E1757">
      <w:pPr>
        <w:ind w:left="360"/>
        <w:jc w:val="both"/>
        <w:rPr>
          <w:rFonts w:ascii="Times New Roman" w:eastAsia="Times New Roman" w:hAnsi="Times New Roman" w:cs="Times New Roman"/>
          <w:sz w:val="24"/>
          <w:szCs w:val="24"/>
        </w:rPr>
      </w:pPr>
    </w:p>
    <w:p w14:paraId="496D276A" w14:textId="77777777" w:rsidR="007E1757" w:rsidRDefault="007E1757" w:rsidP="007E1757">
      <w:pPr>
        <w:ind w:left="360"/>
        <w:jc w:val="both"/>
        <w:rPr>
          <w:rFonts w:ascii="Times New Roman" w:eastAsia="Times New Roman" w:hAnsi="Times New Roman" w:cs="Times New Roman"/>
          <w:sz w:val="24"/>
          <w:szCs w:val="24"/>
        </w:rPr>
      </w:pPr>
    </w:p>
    <w:p w14:paraId="7B8DF342" w14:textId="77777777" w:rsidR="007E1757" w:rsidRPr="00406E81" w:rsidRDefault="007E1757" w:rsidP="007E1757">
      <w:pPr>
        <w:ind w:left="360"/>
        <w:jc w:val="both"/>
        <w:rPr>
          <w:rFonts w:ascii="Times New Roman" w:eastAsia="Times New Roman" w:hAnsi="Times New Roman" w:cs="Times New Roman"/>
          <w:sz w:val="24"/>
          <w:szCs w:val="24"/>
        </w:rPr>
      </w:pPr>
    </w:p>
    <w:p w14:paraId="0FBA1E72"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722EAB71" w14:textId="77777777" w:rsidR="007E1757" w:rsidRDefault="007E1757" w:rsidP="007E1757">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C450E85" wp14:editId="104AE68D">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3624" cy="1309642"/>
                    </a:xfrm>
                    <a:prstGeom prst="rect">
                      <a:avLst/>
                    </a:prstGeom>
                  </pic:spPr>
                </pic:pic>
              </a:graphicData>
            </a:graphic>
          </wp:inline>
        </w:drawing>
      </w:r>
    </w:p>
    <w:p w14:paraId="0373F874" w14:textId="77777777" w:rsidR="007E1757" w:rsidRDefault="007E1757" w:rsidP="007E1757">
      <w:pPr>
        <w:pStyle w:val="ListParagraph"/>
        <w:ind w:left="1080"/>
        <w:jc w:val="both"/>
        <w:rPr>
          <w:rFonts w:ascii="Times New Roman" w:eastAsia="Times New Roman" w:hAnsi="Times New Roman" w:cs="Times New Roman"/>
          <w:sz w:val="24"/>
          <w:szCs w:val="24"/>
        </w:rPr>
      </w:pPr>
    </w:p>
    <w:p w14:paraId="130F2AEC"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47EE5CB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47B67B8" wp14:editId="2D46D609">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6491" cy="857874"/>
                    </a:xfrm>
                    <a:prstGeom prst="rect">
                      <a:avLst/>
                    </a:prstGeom>
                  </pic:spPr>
                </pic:pic>
              </a:graphicData>
            </a:graphic>
          </wp:inline>
        </w:drawing>
      </w:r>
    </w:p>
    <w:p w14:paraId="1E681FD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observed in the boxplot that there are paycheck amounts less than 0 which is erroneous, and we will remove them using the next cell</w:t>
      </w:r>
    </w:p>
    <w:p w14:paraId="1B9B4864"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8DE918" wp14:editId="0C33FEAF">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9756" cy="608570"/>
                    </a:xfrm>
                    <a:prstGeom prst="rect">
                      <a:avLst/>
                    </a:prstGeom>
                  </pic:spPr>
                </pic:pic>
              </a:graphicData>
            </a:graphic>
          </wp:inline>
        </w:drawing>
      </w:r>
    </w:p>
    <w:p w14:paraId="2F34D56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18EBCFA6"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2989D71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1BE458F" wp14:editId="3B7F4B74">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578" cy="2510228"/>
                    </a:xfrm>
                    <a:prstGeom prst="rect">
                      <a:avLst/>
                    </a:prstGeom>
                  </pic:spPr>
                </pic:pic>
              </a:graphicData>
            </a:graphic>
          </wp:inline>
        </w:drawing>
      </w:r>
    </w:p>
    <w:p w14:paraId="280E5C2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delete the records for which customer account age is less than 0 as identified in the previous step</w:t>
      </w:r>
    </w:p>
    <w:p w14:paraId="49F17412"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7E6614" wp14:editId="151EC4F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647065"/>
                    </a:xfrm>
                    <a:prstGeom prst="rect">
                      <a:avLst/>
                    </a:prstGeom>
                  </pic:spPr>
                </pic:pic>
              </a:graphicData>
            </a:graphic>
          </wp:inline>
        </w:drawing>
      </w:r>
    </w:p>
    <w:p w14:paraId="4EFEA9B5" w14:textId="77777777" w:rsidR="007E1757" w:rsidRPr="00406E81" w:rsidRDefault="007E1757" w:rsidP="007E1757">
      <w:pPr>
        <w:ind w:left="360"/>
        <w:jc w:val="both"/>
        <w:rPr>
          <w:rFonts w:ascii="Times New Roman" w:eastAsia="Times New Roman" w:hAnsi="Times New Roman" w:cs="Times New Roman"/>
          <w:sz w:val="24"/>
          <w:szCs w:val="24"/>
        </w:rPr>
      </w:pPr>
    </w:p>
    <w:p w14:paraId="1AC1766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0AE8D5C5"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A histogram is a plot that lets you discover, and show, the underlying frequency distribution (shape) of a set of continuous data. This allows the inspection of the data for its underlying distribution (e.g., normal distribution), outliers, skewness, etc.</w:t>
      </w:r>
    </w:p>
    <w:p w14:paraId="215D937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8760374" wp14:editId="426F51EE">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264" cy="2653388"/>
                    </a:xfrm>
                    <a:prstGeom prst="rect">
                      <a:avLst/>
                    </a:prstGeom>
                  </pic:spPr>
                </pic:pic>
              </a:graphicData>
            </a:graphic>
          </wp:inline>
        </w:drawing>
      </w:r>
    </w:p>
    <w:p w14:paraId="1DEE750D"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following cells, let analyze a few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600D382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Categorical. Categorical columns take on values that are names or labels. The color of a ball (e.g., red, green, blue) or the breed of a dog (e.g., collie, shepherd, terrier) would be examples of categorical columns.</w:t>
      </w:r>
    </w:p>
    <w:p w14:paraId="762F43F8" w14:textId="77777777" w:rsidR="007E1757" w:rsidRPr="00406E81" w:rsidRDefault="007E1757" w:rsidP="007E1757">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analyze Bankruptcy check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which is a binary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(having values 0 and 1) using a </w:t>
      </w:r>
      <w:proofErr w:type="spellStart"/>
      <w:r w:rsidRPr="00406E81">
        <w:rPr>
          <w:rFonts w:ascii="Times New Roman" w:hAnsi="Times New Roman" w:cs="Times New Roman"/>
          <w:sz w:val="24"/>
          <w:szCs w:val="24"/>
          <w:shd w:val="clear" w:color="auto" w:fill="FFFFFF"/>
        </w:rPr>
        <w:t>barplot</w:t>
      </w:r>
      <w:proofErr w:type="spellEnd"/>
    </w:p>
    <w:p w14:paraId="0E4F763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3A6FAAB" wp14:editId="77EB387A">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552" cy="3227318"/>
                    </a:xfrm>
                    <a:prstGeom prst="rect">
                      <a:avLst/>
                    </a:prstGeom>
                  </pic:spPr>
                </pic:pic>
              </a:graphicData>
            </a:graphic>
          </wp:inline>
        </w:drawing>
      </w:r>
    </w:p>
    <w:p w14:paraId="1976A580"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od 0s and 1s</w:t>
      </w:r>
    </w:p>
    <w:p w14:paraId="77B7D598" w14:textId="77777777" w:rsidR="007E1757" w:rsidRDefault="007E1757" w:rsidP="007E1757">
      <w:pPr>
        <w:ind w:left="360"/>
        <w:jc w:val="both"/>
        <w:rPr>
          <w:rFonts w:ascii="Times New Roman" w:eastAsia="Times New Roman" w:hAnsi="Times New Roman" w:cs="Times New Roman"/>
          <w:sz w:val="24"/>
          <w:szCs w:val="24"/>
        </w:rPr>
      </w:pPr>
    </w:p>
    <w:p w14:paraId="628A2DF7" w14:textId="77777777" w:rsidR="007E1757" w:rsidRPr="00406E81" w:rsidRDefault="007E1757" w:rsidP="007E1757">
      <w:pPr>
        <w:ind w:left="360"/>
        <w:jc w:val="both"/>
        <w:rPr>
          <w:rFonts w:ascii="Times New Roman" w:eastAsia="Times New Roman" w:hAnsi="Times New Roman" w:cs="Times New Roman"/>
          <w:sz w:val="24"/>
          <w:szCs w:val="24"/>
        </w:rPr>
      </w:pPr>
    </w:p>
    <w:p w14:paraId="6A123F6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 in the same column</w:t>
      </w:r>
    </w:p>
    <w:p w14:paraId="5917817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5E28FAB" wp14:editId="2FAE439A">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5262" cy="719935"/>
                    </a:xfrm>
                    <a:prstGeom prst="rect">
                      <a:avLst/>
                    </a:prstGeom>
                  </pic:spPr>
                </pic:pic>
              </a:graphicData>
            </a:graphic>
          </wp:inline>
        </w:drawing>
      </w:r>
    </w:p>
    <w:p w14:paraId="75CDFE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 using a similar plot</w:t>
      </w:r>
    </w:p>
    <w:p w14:paraId="7AAD5460"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B64326D" wp14:editId="5DEF6460">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5080" cy="3750236"/>
                    </a:xfrm>
                    <a:prstGeom prst="rect">
                      <a:avLst/>
                    </a:prstGeom>
                  </pic:spPr>
                </pic:pic>
              </a:graphicData>
            </a:graphic>
          </wp:inline>
        </w:drawing>
      </w:r>
    </w:p>
    <w:p w14:paraId="668ADF95"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individually analyzing some of the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 let get into the bi-variate analysis part where we analysis combinations of columns</w:t>
      </w:r>
    </w:p>
    <w:p w14:paraId="78B048F1"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do a correlation analysis using Pearson coefficient</w:t>
      </w:r>
    </w:p>
    <w:p w14:paraId="1DEB4262"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Pr="008B2ABC">
        <w:rPr>
          <w:rFonts w:ascii="Times New Roman" w:eastAsia="Times New Roman" w:hAnsi="Times New Roman" w:cs="Times New Roman"/>
          <w:sz w:val="24"/>
          <w:szCs w:val="24"/>
        </w:rPr>
        <w:t xml:space="preserve">quantitative </w:t>
      </w:r>
      <w:r w:rsidRPr="008B2ABC">
        <w:rPr>
          <w:rFonts w:ascii="Times New Roman" w:hAnsi="Times New Roman" w:cs="Times New Roman"/>
          <w:sz w:val="24"/>
          <w:szCs w:val="24"/>
          <w:shd w:val="clear" w:color="auto" w:fill="FFFFFF"/>
        </w:rPr>
        <w:t>columns.  It is known as the best method of measuring the association between columns of interest because it is based on the method of covariance.  It gives information about the magnitude of the association, or correlation, as well as the direction of the relationship.</w:t>
      </w:r>
    </w:p>
    <w:p w14:paraId="655E74C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negative linear correlation between two columns</w:t>
      </w:r>
    </w:p>
    <w:p w14:paraId="73B1F11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0 indicates no linear correlation between two columns</w:t>
      </w:r>
    </w:p>
    <w:p w14:paraId="0C7A1B08"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positive linear correlation between two columns</w:t>
      </w:r>
    </w:p>
    <w:p w14:paraId="436BAD24"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The diagonal of the table is always a set of ones, because the correlation between a column and itself is always 1</w:t>
      </w:r>
    </w:p>
    <w:p w14:paraId="14DE1081"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proofErr w:type="gramStart"/>
      <w:r w:rsidRPr="008B2ABC">
        <w:rPr>
          <w:rFonts w:ascii="Times New Roman" w:hAnsi="Times New Roman" w:cs="Times New Roman"/>
          <w:sz w:val="24"/>
          <w:szCs w:val="24"/>
          <w:shd w:val="clear" w:color="auto" w:fill="FFFFFF"/>
        </w:rPr>
        <w:t>Let’s</w:t>
      </w:r>
      <w:proofErr w:type="gramEnd"/>
      <w:r w:rsidRPr="008B2ABC">
        <w:rPr>
          <w:rFonts w:ascii="Times New Roman" w:hAnsi="Times New Roman" w:cs="Times New Roman"/>
          <w:sz w:val="24"/>
          <w:szCs w:val="24"/>
          <w:shd w:val="clear" w:color="auto" w:fill="FFFFFF"/>
        </w:rPr>
        <w:t xml:space="preserve"> find the target column in the vertical axis and then against it check the color of the rest of the column in the horizontal axis</w:t>
      </w:r>
    </w:p>
    <w:p w14:paraId="262BD0D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3EA9C7A" wp14:editId="1A81D9DA">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497" cy="3443482"/>
                    </a:xfrm>
                    <a:prstGeom prst="rect">
                      <a:avLst/>
                    </a:prstGeom>
                  </pic:spPr>
                </pic:pic>
              </a:graphicData>
            </a:graphic>
          </wp:inline>
        </w:drawing>
      </w:r>
    </w:p>
    <w:p w14:paraId="79F7E03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analyze credit score against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we notice clear distinction in distribution between the 2 responses. Credit score is on a higher end for positive response</w:t>
      </w:r>
      <w:r w:rsidRPr="00406E81">
        <w:rPr>
          <w:rFonts w:ascii="Times New Roman" w:hAnsi="Times New Roman" w:cs="Times New Roman"/>
          <w:noProof/>
          <w:sz w:val="24"/>
          <w:szCs w:val="24"/>
        </w:rPr>
        <w:t xml:space="preserve"> </w:t>
      </w:r>
    </w:p>
    <w:p w14:paraId="3561471E"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28F3865" wp14:editId="4B733702">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826" cy="2752487"/>
                    </a:xfrm>
                    <a:prstGeom prst="rect">
                      <a:avLst/>
                    </a:prstGeom>
                  </pic:spPr>
                </pic:pic>
              </a:graphicData>
            </a:graphic>
          </wp:inline>
        </w:drawing>
      </w:r>
    </w:p>
    <w:p w14:paraId="6FF21918" w14:textId="77777777" w:rsidR="007E1757" w:rsidRDefault="007E1757" w:rsidP="007E1757">
      <w:pPr>
        <w:ind w:left="360"/>
        <w:jc w:val="both"/>
        <w:rPr>
          <w:rFonts w:ascii="Times New Roman" w:eastAsia="Times New Roman" w:hAnsi="Times New Roman" w:cs="Times New Roman"/>
          <w:sz w:val="24"/>
          <w:szCs w:val="24"/>
        </w:rPr>
      </w:pPr>
    </w:p>
    <w:p w14:paraId="35B9ADB2" w14:textId="77777777" w:rsidR="007E1757" w:rsidRDefault="007E1757" w:rsidP="007E1757">
      <w:pPr>
        <w:ind w:left="360"/>
        <w:jc w:val="both"/>
        <w:rPr>
          <w:rFonts w:ascii="Times New Roman" w:eastAsia="Times New Roman" w:hAnsi="Times New Roman" w:cs="Times New Roman"/>
          <w:sz w:val="24"/>
          <w:szCs w:val="24"/>
        </w:rPr>
      </w:pPr>
    </w:p>
    <w:p w14:paraId="2F4968CC" w14:textId="77777777" w:rsidR="007E1757" w:rsidRDefault="007E1757" w:rsidP="007E1757">
      <w:pPr>
        <w:ind w:left="360"/>
        <w:jc w:val="both"/>
        <w:rPr>
          <w:rFonts w:ascii="Times New Roman" w:eastAsia="Times New Roman" w:hAnsi="Times New Roman" w:cs="Times New Roman"/>
          <w:sz w:val="24"/>
          <w:szCs w:val="24"/>
        </w:rPr>
      </w:pPr>
    </w:p>
    <w:p w14:paraId="2E461980" w14:textId="77777777" w:rsidR="007E1757" w:rsidRDefault="007E1757" w:rsidP="007E1757">
      <w:pPr>
        <w:ind w:left="360"/>
        <w:jc w:val="both"/>
        <w:rPr>
          <w:rFonts w:ascii="Times New Roman" w:eastAsia="Times New Roman" w:hAnsi="Times New Roman" w:cs="Times New Roman"/>
          <w:sz w:val="24"/>
          <w:szCs w:val="24"/>
        </w:rPr>
      </w:pPr>
    </w:p>
    <w:p w14:paraId="524D109A" w14:textId="77777777" w:rsidR="007E1757" w:rsidRDefault="007E1757" w:rsidP="007E1757">
      <w:pPr>
        <w:ind w:left="360"/>
        <w:jc w:val="both"/>
        <w:rPr>
          <w:rFonts w:ascii="Times New Roman" w:eastAsia="Times New Roman" w:hAnsi="Times New Roman" w:cs="Times New Roman"/>
          <w:sz w:val="24"/>
          <w:szCs w:val="24"/>
        </w:rPr>
      </w:pPr>
    </w:p>
    <w:p w14:paraId="7182BA43" w14:textId="77777777" w:rsidR="007E1757" w:rsidRDefault="007E1757" w:rsidP="007E1757">
      <w:pPr>
        <w:ind w:left="360"/>
        <w:jc w:val="both"/>
        <w:rPr>
          <w:rFonts w:ascii="Times New Roman" w:eastAsia="Times New Roman" w:hAnsi="Times New Roman" w:cs="Times New Roman"/>
          <w:sz w:val="24"/>
          <w:szCs w:val="24"/>
        </w:rPr>
      </w:pPr>
    </w:p>
    <w:p w14:paraId="3F307FC5" w14:textId="77777777" w:rsidR="007E1757" w:rsidRPr="00406E81" w:rsidRDefault="007E1757" w:rsidP="007E1757">
      <w:pPr>
        <w:ind w:left="360"/>
        <w:jc w:val="both"/>
        <w:rPr>
          <w:rFonts w:ascii="Times New Roman" w:eastAsia="Times New Roman" w:hAnsi="Times New Roman" w:cs="Times New Roman"/>
          <w:sz w:val="24"/>
          <w:szCs w:val="24"/>
        </w:rPr>
      </w:pPr>
    </w:p>
    <w:p w14:paraId="42A283E7"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couple of cells, </w:t>
      </w:r>
      <w:proofErr w:type="gramStart"/>
      <w:r w:rsidRPr="00406E81">
        <w:rPr>
          <w:rFonts w:ascii="Times New Roman" w:eastAsia="Times New Roman" w:hAnsi="Times New Roman" w:cs="Times New Roman"/>
          <w:sz w:val="24"/>
          <w:szCs w:val="24"/>
        </w:rPr>
        <w:t>let's</w:t>
      </w:r>
      <w:proofErr w:type="gramEnd"/>
      <w:r w:rsidRPr="00406E81">
        <w:rPr>
          <w:rFonts w:ascii="Times New Roman" w:eastAsia="Times New Roman" w:hAnsi="Times New Roman" w:cs="Times New Roman"/>
          <w:sz w:val="24"/>
          <w:szCs w:val="24"/>
        </w:rPr>
        <w:t xml:space="preserve"> analyze correlations between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s and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cross-tabulation, where we check the proportion of negative and positive results of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again all values of the independent </w:t>
      </w:r>
      <w:r>
        <w:rPr>
          <w:rFonts w:ascii="Times New Roman" w:eastAsia="Times New Roman" w:hAnsi="Times New Roman" w:cs="Times New Roman"/>
          <w:sz w:val="24"/>
          <w:szCs w:val="24"/>
        </w:rPr>
        <w:t>column</w:t>
      </w:r>
    </w:p>
    <w:p w14:paraId="6FAB1EDD"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12CBFE5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E122A0A" wp14:editId="39E371BD">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2780" cy="2071387"/>
                    </a:xfrm>
                    <a:prstGeom prst="rect">
                      <a:avLst/>
                    </a:prstGeom>
                  </pic:spPr>
                </pic:pic>
              </a:graphicData>
            </a:graphic>
          </wp:inline>
        </w:drawing>
      </w:r>
    </w:p>
    <w:p w14:paraId="36E94BC3"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2F0C50D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58F2AA9" wp14:editId="40648EC7">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7987" cy="2503336"/>
                    </a:xfrm>
                    <a:prstGeom prst="rect">
                      <a:avLst/>
                    </a:prstGeom>
                  </pic:spPr>
                </pic:pic>
              </a:graphicData>
            </a:graphic>
          </wp:inline>
        </w:drawing>
      </w:r>
    </w:p>
    <w:p w14:paraId="0686B34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789997B1" w14:textId="77777777" w:rsidR="007E1757" w:rsidRPr="00406E81" w:rsidRDefault="007E1757" w:rsidP="007E1757">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doesn’t</w:t>
      </w:r>
      <w:proofErr w:type="gramEnd"/>
      <w:r w:rsidRPr="00406E81">
        <w:rPr>
          <w:rFonts w:ascii="Times New Roman" w:eastAsia="Times New Roman" w:hAnsi="Times New Roman" w:cs="Times New Roman"/>
          <w:sz w:val="24"/>
          <w:szCs w:val="24"/>
        </w:rPr>
        <w:t xml:space="preserve"> affect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modeling phase</w:t>
      </w:r>
    </w:p>
    <w:p w14:paraId="375D51C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C64C05" wp14:editId="0E5F52F5">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951990"/>
                    </a:xfrm>
                    <a:prstGeom prst="rect">
                      <a:avLst/>
                    </a:prstGeom>
                  </pic:spPr>
                </pic:pic>
              </a:graphicData>
            </a:graphic>
          </wp:inline>
        </w:drawing>
      </w:r>
    </w:p>
    <w:p w14:paraId="1216BEC6" w14:textId="77777777" w:rsidR="007E1757" w:rsidRPr="00406E81" w:rsidRDefault="007E1757" w:rsidP="007E1757">
      <w:pPr>
        <w:pStyle w:val="Heading2"/>
        <w:jc w:val="both"/>
        <w:rPr>
          <w:rFonts w:eastAsia="Times New Roman"/>
          <w:color w:val="auto"/>
        </w:rPr>
      </w:pPr>
      <w:bookmarkStart w:id="3" w:name="_Toc58413172"/>
      <w:r>
        <w:rPr>
          <w:rFonts w:eastAsia="Times New Roman"/>
        </w:rPr>
        <w:lastRenderedPageBreak/>
        <w:t>Session 2 : Feature Engineering</w:t>
      </w:r>
      <w:bookmarkEnd w:id="3"/>
    </w:p>
    <w:p w14:paraId="0DA15AFE" w14:textId="77777777" w:rsidR="007E1757" w:rsidRPr="00406E81" w:rsidRDefault="007E1757" w:rsidP="007E1757">
      <w:pPr>
        <w:jc w:val="both"/>
        <w:rPr>
          <w:rFonts w:ascii="Times New Roman" w:eastAsia="Times New Roman" w:hAnsi="Times New Roman" w:cs="Times New Roman"/>
          <w:sz w:val="24"/>
          <w:szCs w:val="24"/>
        </w:rPr>
      </w:pPr>
    </w:p>
    <w:p w14:paraId="022C8A6F"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code cells in the next session will create new features as part of the Feature Engineering Process</w:t>
      </w:r>
    </w:p>
    <w:p w14:paraId="01C774BB"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Feature engineering is the process of using domain knowledge of the data to create features that make machine learning algorithms work. If feature engineering is done correctly, it increases the predictive power of machine learning algorithms by creating features from raw data that help facilitate the machine learning process.</w:t>
      </w:r>
    </w:p>
    <w:p w14:paraId="5BD5EA73"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In the next couple of cells, we will be extracting new feature based on the Date Feature</w:t>
      </w:r>
    </w:p>
    <w:p w14:paraId="38901750" w14:textId="77777777" w:rsidR="007E1757" w:rsidRPr="00432C84" w:rsidRDefault="007E1757" w:rsidP="007E1757">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Run the next cell to sort the dataset based on ascending dates</w:t>
      </w:r>
    </w:p>
    <w:p w14:paraId="0ADB2C9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FE2D49" wp14:editId="271C30C6">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4734" cy="767393"/>
                    </a:xfrm>
                    <a:prstGeom prst="rect">
                      <a:avLst/>
                    </a:prstGeom>
                  </pic:spPr>
                </pic:pic>
              </a:graphicData>
            </a:graphic>
          </wp:inline>
        </w:drawing>
      </w:r>
    </w:p>
    <w:p w14:paraId="154A25C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new feature which checks If the day on which the email was sent was a holiday or not</w:t>
      </w:r>
    </w:p>
    <w:p w14:paraId="5897E80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87DB17" wp14:editId="19ED0648">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775" cy="2959472"/>
                    </a:xfrm>
                    <a:prstGeom prst="rect">
                      <a:avLst/>
                    </a:prstGeom>
                  </pic:spPr>
                </pic:pic>
              </a:graphicData>
            </a:graphic>
          </wp:inline>
        </w:drawing>
      </w:r>
    </w:p>
    <w:p w14:paraId="56AC6E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the proportion of emails that we sent on holidays , which turns out to be almost 4%</w:t>
      </w:r>
    </w:p>
    <w:p w14:paraId="3020421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516B4A0" wp14:editId="431C2801">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80085"/>
                    </a:xfrm>
                    <a:prstGeom prst="rect">
                      <a:avLst/>
                    </a:prstGeom>
                  </pic:spPr>
                </pic:pic>
              </a:graphicData>
            </a:graphic>
          </wp:inline>
        </w:drawing>
      </w:r>
    </w:p>
    <w:p w14:paraId="60943D8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sent and the Holidays that occurred on that </w:t>
      </w:r>
      <w:proofErr w:type="gramStart"/>
      <w:r w:rsidRPr="00406E81">
        <w:rPr>
          <w:rFonts w:ascii="Times New Roman" w:eastAsia="Times New Roman" w:hAnsi="Times New Roman" w:cs="Times New Roman"/>
          <w:sz w:val="24"/>
          <w:szCs w:val="24"/>
        </w:rPr>
        <w:t>period of time</w:t>
      </w:r>
      <w:proofErr w:type="gramEnd"/>
      <w:r w:rsidRPr="00406E81">
        <w:rPr>
          <w:rFonts w:ascii="Times New Roman" w:eastAsia="Times New Roman" w:hAnsi="Times New Roman" w:cs="Times New Roman"/>
          <w:sz w:val="24"/>
          <w:szCs w:val="24"/>
        </w:rPr>
        <w:t>.</w:t>
      </w:r>
    </w:p>
    <w:p w14:paraId="32084CD7"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037898D2" w14:textId="77777777" w:rsidR="007E1757" w:rsidRPr="00406E81" w:rsidRDefault="007E1757" w:rsidP="007E1757">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 to execute this part of the script</w:t>
      </w:r>
    </w:p>
    <w:p w14:paraId="448B530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A378BF3" wp14:editId="3000BE19">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79928" cy="2187508"/>
                    </a:xfrm>
                    <a:prstGeom prst="rect">
                      <a:avLst/>
                    </a:prstGeom>
                  </pic:spPr>
                </pic:pic>
              </a:graphicData>
            </a:graphic>
          </wp:inline>
        </w:drawing>
      </w:r>
    </w:p>
    <w:p w14:paraId="2FFE24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net cell to see the bottom 5 records using </w:t>
      </w:r>
      <w:proofErr w:type="spellStart"/>
      <w:r w:rsidRPr="00406E81">
        <w:rPr>
          <w:rFonts w:ascii="Times New Roman" w:eastAsia="Times New Roman" w:hAnsi="Times New Roman" w:cs="Times New Roman"/>
          <w:sz w:val="24"/>
          <w:szCs w:val="24"/>
        </w:rPr>
        <w:t>the.tail</w:t>
      </w:r>
      <w:proofErr w:type="spellEnd"/>
      <w:r w:rsidRPr="00406E81">
        <w:rPr>
          <w:rFonts w:ascii="Times New Roman" w:eastAsia="Times New Roman" w:hAnsi="Times New Roman" w:cs="Times New Roman"/>
          <w:sz w:val="24"/>
          <w:szCs w:val="24"/>
        </w:rPr>
        <w:t>() function,</w:t>
      </w:r>
    </w:p>
    <w:p w14:paraId="43D35826" w14:textId="77777777" w:rsidR="007E1757" w:rsidRPr="00432C84" w:rsidRDefault="007E1757" w:rsidP="007E1757">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columns have been created </w:t>
      </w:r>
      <w:proofErr w:type="spellStart"/>
      <w:r w:rsidRPr="00432C84">
        <w:rPr>
          <w:rFonts w:ascii="Times New Roman" w:eastAsia="Times New Roman" w:hAnsi="Times New Roman" w:cs="Times New Roman"/>
          <w:sz w:val="24"/>
          <w:szCs w:val="24"/>
        </w:rPr>
        <w:t>event_Christmans</w:t>
      </w:r>
      <w:proofErr w:type="spellEnd"/>
      <w:r w:rsidRPr="00432C84">
        <w:rPr>
          <w:rFonts w:ascii="Times New Roman" w:eastAsia="Times New Roman" w:hAnsi="Times New Roman" w:cs="Times New Roman"/>
          <w:sz w:val="24"/>
          <w:szCs w:val="24"/>
        </w:rPr>
        <w:t xml:space="preserve"> Day and </w:t>
      </w:r>
      <w:proofErr w:type="spellStart"/>
      <w:r w:rsidRPr="00432C84">
        <w:rPr>
          <w:rFonts w:ascii="Times New Roman" w:eastAsia="Times New Roman" w:hAnsi="Times New Roman" w:cs="Times New Roman"/>
          <w:sz w:val="24"/>
          <w:szCs w:val="24"/>
        </w:rPr>
        <w:t>event_thanksgiving</w:t>
      </w:r>
      <w:proofErr w:type="spellEnd"/>
      <w:r w:rsidRPr="00432C84">
        <w:rPr>
          <w:rFonts w:ascii="Times New Roman" w:eastAsia="Times New Roman" w:hAnsi="Times New Roman" w:cs="Times New Roman"/>
          <w:sz w:val="24"/>
          <w:szCs w:val="24"/>
        </w:rPr>
        <w:t>, etc. with the date difference in hours from the date when the email was sent</w:t>
      </w:r>
    </w:p>
    <w:p w14:paraId="1DE9713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789903D" wp14:editId="636F2EC1">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5307" cy="2038846"/>
                    </a:xfrm>
                    <a:prstGeom prst="rect">
                      <a:avLst/>
                    </a:prstGeom>
                  </pic:spPr>
                </pic:pic>
              </a:graphicData>
            </a:graphic>
          </wp:inline>
        </w:drawing>
      </w:r>
    </w:p>
    <w:p w14:paraId="1FA9026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extract day of week for te date when the email was sent. You can see in the output the unique set of values in the new column created</w:t>
      </w:r>
    </w:p>
    <w:p w14:paraId="31CEF95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B617D9A" wp14:editId="261C4E78">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9192" cy="1022940"/>
                    </a:xfrm>
                    <a:prstGeom prst="rect">
                      <a:avLst/>
                    </a:prstGeom>
                  </pic:spPr>
                </pic:pic>
              </a:graphicData>
            </a:graphic>
          </wp:inline>
        </w:drawing>
      </w:r>
    </w:p>
    <w:p w14:paraId="6C3FA3F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whether the email was sent on the end of month</w:t>
      </w:r>
    </w:p>
    <w:p w14:paraId="608136A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6FB1D0C" wp14:editId="0A962BD5">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709" cy="675175"/>
                    </a:xfrm>
                    <a:prstGeom prst="rect">
                      <a:avLst/>
                    </a:prstGeom>
                  </pic:spPr>
                </pic:pic>
              </a:graphicData>
            </a:graphic>
          </wp:inline>
        </w:drawing>
      </w:r>
    </w:p>
    <w:p w14:paraId="5819B5D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Let us create new feature gross monthly income based on the relation b/w paycheck amount and frequency of payment. This can </w:t>
      </w:r>
      <w:proofErr w:type="gramStart"/>
      <w:r w:rsidRPr="00406E81">
        <w:rPr>
          <w:rFonts w:ascii="Times New Roman" w:eastAsia="Times New Roman" w:hAnsi="Times New Roman" w:cs="Times New Roman"/>
          <w:sz w:val="24"/>
          <w:szCs w:val="24"/>
        </w:rPr>
        <w:t>be based on an assumption</w:t>
      </w:r>
      <w:proofErr w:type="gramEnd"/>
      <w:r w:rsidRPr="00406E81">
        <w:rPr>
          <w:rFonts w:ascii="Times New Roman" w:eastAsia="Times New Roman" w:hAnsi="Times New Roman" w:cs="Times New Roman"/>
          <w:sz w:val="24"/>
          <w:szCs w:val="24"/>
        </w:rPr>
        <w:t xml:space="preserve"> or inputs from the business</w:t>
      </w:r>
    </w:p>
    <w:p w14:paraId="6D622D3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3E1C2F05" wp14:editId="5A44A5D6">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1219" cy="1028177"/>
                    </a:xfrm>
                    <a:prstGeom prst="rect">
                      <a:avLst/>
                    </a:prstGeom>
                  </pic:spPr>
                </pic:pic>
              </a:graphicData>
            </a:graphic>
          </wp:inline>
        </w:drawing>
      </w:r>
    </w:p>
    <w:p w14:paraId="6A6E23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406E81">
        <w:rPr>
          <w:rFonts w:ascii="Times New Roman" w:eastAsia="Times New Roman" w:hAnsi="Times New Roman" w:cs="Times New Roman"/>
          <w:sz w:val="24"/>
          <w:szCs w:val="24"/>
        </w:rPr>
        <w:t xml:space="preserve">n the next cell, we are analyzing the newly create feature with the target </w:t>
      </w:r>
      <w:r>
        <w:rPr>
          <w:rFonts w:ascii="Times New Roman" w:eastAsia="Times New Roman" w:hAnsi="Times New Roman" w:cs="Times New Roman"/>
          <w:sz w:val="24"/>
          <w:szCs w:val="24"/>
        </w:rPr>
        <w:t>column</w:t>
      </w:r>
    </w:p>
    <w:p w14:paraId="1E5E453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69AE679" wp14:editId="4F8880BB">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9126" cy="2828526"/>
                    </a:xfrm>
                    <a:prstGeom prst="rect">
                      <a:avLst/>
                    </a:prstGeom>
                  </pic:spPr>
                </pic:pic>
              </a:graphicData>
            </a:graphic>
          </wp:inline>
        </w:drawing>
      </w:r>
    </w:p>
    <w:p w14:paraId="2191CE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71AD0DCC"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Based on the EDA before, we could sense that there are pre-established bins based on the frequency, and hence 0-10,10-20,20-35 and 35andabove were chosen as the binning criteria.</w:t>
      </w:r>
    </w:p>
    <w:p w14:paraId="16F73583"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 on equal frequency as well, but most of the time the right way is to analyze the column with the target column to figure out natural bins based on patterns.</w:t>
      </w:r>
    </w:p>
    <w:p w14:paraId="24CC935F"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573E608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BF586E" wp14:editId="41B04D4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1226" cy="1901506"/>
                    </a:xfrm>
                    <a:prstGeom prst="rect">
                      <a:avLst/>
                    </a:prstGeom>
                  </pic:spPr>
                </pic:pic>
              </a:graphicData>
            </a:graphic>
          </wp:inline>
        </w:drawing>
      </w:r>
    </w:p>
    <w:p w14:paraId="0F090929" w14:textId="77777777" w:rsidR="007E1757" w:rsidRPr="00406E81" w:rsidRDefault="007E1757" w:rsidP="007E1757">
      <w:pPr>
        <w:ind w:left="360"/>
        <w:jc w:val="both"/>
        <w:rPr>
          <w:rFonts w:ascii="Times New Roman" w:eastAsia="Times New Roman" w:hAnsi="Times New Roman" w:cs="Times New Roman"/>
          <w:sz w:val="24"/>
          <w:szCs w:val="24"/>
        </w:rPr>
      </w:pPr>
    </w:p>
    <w:p w14:paraId="68B12AA1" w14:textId="77777777" w:rsidR="007E1757" w:rsidRPr="00406E81" w:rsidRDefault="007E1757" w:rsidP="007E1757">
      <w:pPr>
        <w:ind w:left="360"/>
        <w:jc w:val="both"/>
        <w:rPr>
          <w:rFonts w:ascii="Times New Roman" w:eastAsia="Times New Roman" w:hAnsi="Times New Roman" w:cs="Times New Roman"/>
          <w:sz w:val="24"/>
          <w:szCs w:val="24"/>
        </w:rPr>
      </w:pPr>
    </w:p>
    <w:p w14:paraId="6FBD604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4F23F61C"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391640D" wp14:editId="1BB81699">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938530"/>
                    </a:xfrm>
                    <a:prstGeom prst="rect">
                      <a:avLst/>
                    </a:prstGeom>
                  </pic:spPr>
                </pic:pic>
              </a:graphicData>
            </a:graphic>
          </wp:inline>
        </w:drawing>
      </w:r>
    </w:p>
    <w:p w14:paraId="31A57A7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code </w:t>
      </w:r>
      <w:r w:rsidRPr="00406E81">
        <w:rPr>
          <w:rFonts w:ascii="Times New Roman" w:eastAsia="Times New Roman" w:hAnsi="Times New Roman" w:cs="Times New Roman"/>
          <w:sz w:val="24"/>
          <w:szCs w:val="24"/>
        </w:rPr>
        <w:t xml:space="preserve">cells to execute one hot encoding for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4592A50" w14:textId="77777777" w:rsidR="007E1757" w:rsidRPr="00406E81" w:rsidRDefault="007E1757" w:rsidP="007E1757">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5BB9002C" w14:textId="77777777" w:rsidR="007E1757" w:rsidRPr="00406E81" w:rsidRDefault="007E1757" w:rsidP="007E1757">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in! One hot encoding creates new (binary) columns, indicating the presence of each possible value from the original data. </w:t>
      </w:r>
      <w:proofErr w:type="gramStart"/>
      <w:r w:rsidRPr="00406E81">
        <w:t>Let's</w:t>
      </w:r>
      <w:proofErr w:type="gramEnd"/>
      <w:r w:rsidRPr="00406E81">
        <w:t xml:space="preserve"> work through an example.</w:t>
      </w:r>
    </w:p>
    <w:p w14:paraId="63489244" w14:textId="77777777" w:rsidR="007E1757" w:rsidRPr="00406E81" w:rsidRDefault="007E1757" w:rsidP="007E1757">
      <w:pPr>
        <w:pStyle w:val="NormalWeb"/>
        <w:spacing w:before="0" w:beforeAutospacing="0" w:after="240" w:afterAutospacing="0"/>
        <w:ind w:left="360"/>
        <w:jc w:val="both"/>
      </w:pPr>
      <w:r w:rsidRPr="00406E81">
        <w:rPr>
          <w:noProof/>
        </w:rPr>
        <w:drawing>
          <wp:inline distT="0" distB="0" distL="0" distR="0" wp14:anchorId="0047B730" wp14:editId="5A4B6A7A">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72202553" w14:textId="77777777" w:rsidR="007E1757" w:rsidRPr="00406E81" w:rsidRDefault="007E1757" w:rsidP="007E1757">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5644CD33" w14:textId="77777777" w:rsidR="007E1757" w:rsidRDefault="007E1757" w:rsidP="007E1757">
      <w:pPr>
        <w:pStyle w:val="NormalWeb"/>
        <w:spacing w:before="0" w:beforeAutospacing="0" w:after="240" w:afterAutospacing="0"/>
        <w:ind w:left="360"/>
        <w:jc w:val="both"/>
      </w:pPr>
      <w:r w:rsidRPr="00406E81">
        <w:rPr>
          <w:noProof/>
        </w:rPr>
        <w:drawing>
          <wp:inline distT="0" distB="0" distL="0" distR="0" wp14:anchorId="1A40B373" wp14:editId="3F30FE92">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297" cy="1930522"/>
                    </a:xfrm>
                    <a:prstGeom prst="rect">
                      <a:avLst/>
                    </a:prstGeom>
                  </pic:spPr>
                </pic:pic>
              </a:graphicData>
            </a:graphic>
          </wp:inline>
        </w:drawing>
      </w:r>
    </w:p>
    <w:p w14:paraId="2880F4AC" w14:textId="77777777" w:rsidR="007E1757" w:rsidRPr="00406E81" w:rsidRDefault="007E1757" w:rsidP="007E1757">
      <w:pPr>
        <w:pStyle w:val="NormalWeb"/>
        <w:spacing w:before="0" w:beforeAutospacing="0" w:after="240" w:afterAutospacing="0"/>
        <w:ind w:left="360"/>
        <w:jc w:val="both"/>
      </w:pPr>
    </w:p>
    <w:p w14:paraId="76372779"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check how the one hot encoded </w:t>
      </w:r>
      <w:r>
        <w:t>column</w:t>
      </w:r>
      <w:r w:rsidRPr="00406E81">
        <w:t xml:space="preserve"> look like</w:t>
      </w:r>
    </w:p>
    <w:p w14:paraId="3CF2479D" w14:textId="77777777" w:rsidR="007E1757" w:rsidRPr="00406E81" w:rsidRDefault="007E1757" w:rsidP="007E1757">
      <w:pPr>
        <w:pStyle w:val="NormalWeb"/>
        <w:spacing w:before="0" w:beforeAutospacing="0" w:after="240" w:afterAutospacing="0"/>
        <w:ind w:left="360"/>
        <w:jc w:val="both"/>
      </w:pPr>
      <w:r w:rsidRPr="00406E81">
        <w:rPr>
          <w:noProof/>
        </w:rPr>
        <w:lastRenderedPageBreak/>
        <w:drawing>
          <wp:inline distT="0" distB="0" distL="0" distR="0" wp14:anchorId="55A2FEEE" wp14:editId="691ACCC5">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572" cy="1675149"/>
                    </a:xfrm>
                    <a:prstGeom prst="rect">
                      <a:avLst/>
                    </a:prstGeom>
                  </pic:spPr>
                </pic:pic>
              </a:graphicData>
            </a:graphic>
          </wp:inline>
        </w:drawing>
      </w:r>
    </w:p>
    <w:p w14:paraId="35B23936"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delete the regular categorical columns as new one hot encoded </w:t>
      </w:r>
      <w:r>
        <w:t>column</w:t>
      </w:r>
      <w:r w:rsidRPr="00406E81">
        <w:t xml:space="preserve"> has been created</w:t>
      </w:r>
      <w:r w:rsidRPr="00406E81">
        <w:rPr>
          <w:noProof/>
        </w:rPr>
        <w:t xml:space="preserve"> and then rearange the columns to add user id and date at the beingin of the data set</w:t>
      </w:r>
      <w:r w:rsidRPr="00406E81">
        <w:rPr>
          <w:noProof/>
        </w:rPr>
        <w:drawing>
          <wp:inline distT="0" distB="0" distL="0" distR="0" wp14:anchorId="442E9960" wp14:editId="4ABEE2B9">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737" cy="1814520"/>
                    </a:xfrm>
                    <a:prstGeom prst="rect">
                      <a:avLst/>
                    </a:prstGeom>
                  </pic:spPr>
                </pic:pic>
              </a:graphicData>
            </a:graphic>
          </wp:inline>
        </w:drawing>
      </w:r>
    </w:p>
    <w:p w14:paraId="1149AB08" w14:textId="77777777" w:rsidR="007E1757" w:rsidRPr="00A4438F" w:rsidRDefault="007E1757" w:rsidP="007E1757">
      <w:pPr>
        <w:pStyle w:val="Heading2"/>
        <w:jc w:val="both"/>
      </w:pPr>
      <w:bookmarkStart w:id="4" w:name="_Toc58413173"/>
      <w:r w:rsidRPr="00A4438F">
        <w:t xml:space="preserve">Session </w:t>
      </w:r>
      <w:r>
        <w:t>3</w:t>
      </w:r>
      <w:r w:rsidRPr="00A4438F">
        <w:t xml:space="preserve"> : Developing a benchmark model</w:t>
      </w:r>
      <w:bookmarkEnd w:id="4"/>
    </w:p>
    <w:p w14:paraId="52330049" w14:textId="77777777" w:rsidR="007E1757" w:rsidRPr="00406E81" w:rsidRDefault="007E1757" w:rsidP="007E1757">
      <w:pPr>
        <w:pStyle w:val="NormalWeb"/>
        <w:spacing w:before="0" w:beforeAutospacing="0" w:after="240" w:afterAutospacing="0"/>
        <w:ind w:left="1080"/>
        <w:jc w:val="both"/>
      </w:pPr>
      <w:r w:rsidRPr="00406E81">
        <w:t>Next session will be about developing a benchmark model and see how it is done in the SageMaker ecosystem</w:t>
      </w:r>
    </w:p>
    <w:p w14:paraId="099EDB12" w14:textId="77777777" w:rsidR="007E1757" w:rsidRPr="00366C50" w:rsidRDefault="007E1757" w:rsidP="007E1757">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E470041" w14:textId="77777777" w:rsidR="007E1757" w:rsidRPr="00406E81" w:rsidRDefault="007E1757" w:rsidP="007E1757">
      <w:pPr>
        <w:pStyle w:val="Default"/>
        <w:ind w:left="360"/>
        <w:jc w:val="both"/>
        <w:rPr>
          <w:rFonts w:ascii="Times New Roman" w:hAnsi="Times New Roman" w:cs="Times New Roman"/>
          <w:color w:val="auto"/>
        </w:rPr>
      </w:pPr>
    </w:p>
    <w:p w14:paraId="74E198B9"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0DACEC9E"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Overfitting is an issue within machine learning and statistics where a model learns the patterns of a training dataset too well, perfectly explaining the training data set but failing to generalize its predictive power to other sets of data.</w:t>
      </w:r>
    </w:p>
    <w:p w14:paraId="3DFE232B"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To put that another way, in the case of an overfitting model it will often show extremely high accuracy on the training dataset but low accuracy on data collected and run through the model in the future</w:t>
      </w:r>
    </w:p>
    <w:p w14:paraId="5998042F" w14:textId="77777777" w:rsidR="007E1757" w:rsidRPr="00406E81" w:rsidRDefault="007E1757" w:rsidP="007E1757">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w:t>
      </w:r>
      <w:proofErr w:type="gramStart"/>
      <w:r w:rsidRPr="00406E81">
        <w:t>shouldn't</w:t>
      </w:r>
      <w:proofErr w:type="gramEnd"/>
      <w:r w:rsidRPr="00406E81">
        <w:t xml:space="preserve"> only be judged on its fit to the data it was trained on, but also on "new" data. There are several different ways of operationalizing this, holdout validation, cross-validation, leave-one-out validation, etc. For our purposes, </w:t>
      </w:r>
      <w:proofErr w:type="gramStart"/>
      <w:r w:rsidRPr="00406E81">
        <w:t>we'll</w:t>
      </w:r>
      <w:proofErr w:type="gramEnd"/>
      <w:r w:rsidRPr="00406E81">
        <w:t xml:space="preserve"> simply randomly split the data into 3 uneven groups. The model will be trained on </w:t>
      </w:r>
      <w:r>
        <w:t>65</w:t>
      </w:r>
      <w:r w:rsidRPr="00406E81">
        <w:t xml:space="preserve">% of data, it will then be evaluated on </w:t>
      </w:r>
      <w:r>
        <w:t>15</w:t>
      </w:r>
      <w:r w:rsidRPr="00406E81">
        <w:t xml:space="preserve">%of data to give us an estimate of the accuracy we hope to have on "new" data, and </w:t>
      </w:r>
      <w:r>
        <w:t>20</w:t>
      </w:r>
      <w:r w:rsidRPr="00406E81">
        <w:t xml:space="preserve">% will be held back as a final testing dataset which will be used </w:t>
      </w:r>
      <w:proofErr w:type="gramStart"/>
      <w:r w:rsidRPr="00406E81">
        <w:t>later on</w:t>
      </w:r>
      <w:proofErr w:type="gramEnd"/>
      <w:r w:rsidRPr="00406E81">
        <w:t>.</w:t>
      </w:r>
    </w:p>
    <w:p w14:paraId="37E5579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80CADCC" wp14:editId="397435BD">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8463" cy="1782134"/>
                    </a:xfrm>
                    <a:prstGeom prst="rect">
                      <a:avLst/>
                    </a:prstGeom>
                  </pic:spPr>
                </pic:pic>
              </a:graphicData>
            </a:graphic>
          </wp:inline>
        </w:drawing>
      </w:r>
    </w:p>
    <w:p w14:paraId="745D1D0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w:t>
      </w:r>
      <w:proofErr w:type="spellStart"/>
      <w:r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container expects data in the </w:t>
      </w:r>
      <w:proofErr w:type="spellStart"/>
      <w:r w:rsidRPr="00406E81">
        <w:rPr>
          <w:rFonts w:ascii="Times New Roman" w:eastAsia="Times New Roman" w:hAnsi="Times New Roman" w:cs="Times New Roman"/>
          <w:sz w:val="24"/>
          <w:szCs w:val="24"/>
        </w:rPr>
        <w:t>libSVM</w:t>
      </w:r>
      <w:proofErr w:type="spellEnd"/>
      <w:r w:rsidRPr="00406E81">
        <w:rPr>
          <w:rFonts w:ascii="Times New Roman" w:eastAsia="Times New Roman" w:hAnsi="Times New Roman" w:cs="Times New Roman"/>
          <w:sz w:val="24"/>
          <w:szCs w:val="24"/>
        </w:rPr>
        <w:t xml:space="preserve"> or CSV data format. We are using CSV for this case</w:t>
      </w:r>
    </w:p>
    <w:p w14:paraId="332EAC9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A3E6A34" wp14:editId="077D1EDE">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8384" cy="858002"/>
                    </a:xfrm>
                    <a:prstGeom prst="rect">
                      <a:avLst/>
                    </a:prstGeom>
                  </pic:spPr>
                </pic:pic>
              </a:graphicData>
            </a:graphic>
          </wp:inline>
        </w:drawing>
      </w:r>
    </w:p>
    <w:p w14:paraId="209F249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that can copy the data files to S3 for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managed training to pick up. You should be able to see the location as an output where the files are stored</w:t>
      </w:r>
    </w:p>
    <w:p w14:paraId="144BC6F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615D32F" wp14:editId="6E53962D">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5948" cy="828921"/>
                    </a:xfrm>
                    <a:prstGeom prst="rect">
                      <a:avLst/>
                    </a:prstGeom>
                  </pic:spPr>
                </pic:pic>
              </a:graphicData>
            </a:graphic>
          </wp:inline>
        </w:drawing>
      </w:r>
    </w:p>
    <w:p w14:paraId="3A1CD336" w14:textId="77777777" w:rsidR="007E1757" w:rsidRPr="00366C50" w:rsidRDefault="007E1757" w:rsidP="007E1757">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7EDFA484" w14:textId="77777777" w:rsidR="007E1757" w:rsidRPr="00406E81" w:rsidRDefault="007E1757" w:rsidP="007E1757">
      <w:pPr>
        <w:pStyle w:val="Default"/>
        <w:ind w:left="360"/>
        <w:jc w:val="both"/>
        <w:rPr>
          <w:rFonts w:ascii="Times New Roman" w:hAnsi="Times New Roman" w:cs="Times New Roman"/>
          <w:color w:val="auto"/>
        </w:rPr>
      </w:pPr>
    </w:p>
    <w:p w14:paraId="64B75D5A"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proofErr w:type="spellStart"/>
      <w:r w:rsidRPr="00366C50">
        <w:rPr>
          <w:rFonts w:ascii="Times New Roman" w:hAnsi="Times New Roman" w:cs="Times New Roman"/>
          <w:sz w:val="24"/>
          <w:szCs w:val="24"/>
        </w:rPr>
        <w:t>XGBoost</w:t>
      </w:r>
      <w:proofErr w:type="spellEnd"/>
      <w:r w:rsidRPr="00366C50">
        <w:rPr>
          <w:rFonts w:ascii="Times New Roman" w:hAnsi="Times New Roman" w:cs="Times New Roman"/>
          <w:sz w:val="24"/>
          <w:szCs w:val="24"/>
        </w:rPr>
        <w:t xml:space="preserve"> is an extremely popular, open-source package for gradient boosted trees. It is computationally powerful, fully featured, and has been successfully used in many machine learning competitions. </w:t>
      </w:r>
      <w:proofErr w:type="gramStart"/>
      <w:r w:rsidRPr="00366C50">
        <w:rPr>
          <w:rFonts w:ascii="Times New Roman" w:hAnsi="Times New Roman" w:cs="Times New Roman"/>
          <w:sz w:val="24"/>
          <w:szCs w:val="24"/>
        </w:rPr>
        <w:t>Let's</w:t>
      </w:r>
      <w:proofErr w:type="gramEnd"/>
      <w:r w:rsidRPr="00366C50">
        <w:rPr>
          <w:rFonts w:ascii="Times New Roman" w:hAnsi="Times New Roman" w:cs="Times New Roman"/>
          <w:sz w:val="24"/>
          <w:szCs w:val="24"/>
        </w:rPr>
        <w:t xml:space="preserve"> start with a simple </w:t>
      </w:r>
      <w:proofErr w:type="spellStart"/>
      <w:r w:rsidRPr="00366C50">
        <w:rPr>
          <w:rFonts w:ascii="Times New Roman" w:hAnsi="Times New Roman" w:cs="Times New Roman"/>
          <w:sz w:val="24"/>
          <w:szCs w:val="24"/>
        </w:rPr>
        <w:t>XGBoost</w:t>
      </w:r>
      <w:proofErr w:type="spellEnd"/>
      <w:r w:rsidRPr="00366C50">
        <w:rPr>
          <w:rFonts w:ascii="Times New Roman" w:hAnsi="Times New Roman" w:cs="Times New Roman"/>
          <w:sz w:val="24"/>
          <w:szCs w:val="24"/>
        </w:rPr>
        <w:t xml:space="preserve"> model, trained using Amazon </w:t>
      </w:r>
      <w:proofErr w:type="spellStart"/>
      <w:r w:rsidRPr="00366C50">
        <w:rPr>
          <w:rFonts w:ascii="Times New Roman" w:hAnsi="Times New Roman" w:cs="Times New Roman"/>
          <w:sz w:val="24"/>
          <w:szCs w:val="24"/>
        </w:rPr>
        <w:t>SageMaker's</w:t>
      </w:r>
      <w:proofErr w:type="spellEnd"/>
      <w:r w:rsidRPr="00366C50">
        <w:rPr>
          <w:rFonts w:ascii="Times New Roman" w:hAnsi="Times New Roman" w:cs="Times New Roman"/>
          <w:sz w:val="24"/>
          <w:szCs w:val="24"/>
        </w:rPr>
        <w:t xml:space="preserve"> managed, distributed training framework.</w:t>
      </w:r>
    </w:p>
    <w:p w14:paraId="69853A35"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Run the next cell to specify the ECR container location for Amazon </w:t>
      </w:r>
      <w:proofErr w:type="spellStart"/>
      <w:r w:rsidRPr="00366C50">
        <w:rPr>
          <w:rFonts w:ascii="Times New Roman" w:eastAsia="Times New Roman" w:hAnsi="Times New Roman" w:cs="Times New Roman"/>
          <w:sz w:val="24"/>
          <w:szCs w:val="24"/>
        </w:rPr>
        <w:t>SageMaker's</w:t>
      </w:r>
      <w:proofErr w:type="spellEnd"/>
      <w:r w:rsidRPr="00366C50">
        <w:rPr>
          <w:rFonts w:ascii="Times New Roman" w:eastAsia="Times New Roman" w:hAnsi="Times New Roman" w:cs="Times New Roman"/>
          <w:sz w:val="24"/>
          <w:szCs w:val="24"/>
        </w:rPr>
        <w:t xml:space="preserve"> implementation of </w:t>
      </w:r>
      <w:proofErr w:type="spellStart"/>
      <w:r w:rsidRPr="00366C50">
        <w:rPr>
          <w:rFonts w:ascii="Times New Roman" w:eastAsia="Times New Roman" w:hAnsi="Times New Roman" w:cs="Times New Roman"/>
          <w:sz w:val="24"/>
          <w:szCs w:val="24"/>
        </w:rPr>
        <w:t>XGBoost</w:t>
      </w:r>
      <w:proofErr w:type="spellEnd"/>
      <w:r w:rsidRPr="00366C50">
        <w:rPr>
          <w:rFonts w:ascii="Times New Roman" w:eastAsia="Times New Roman" w:hAnsi="Times New Roman" w:cs="Times New Roman"/>
          <w:sz w:val="24"/>
          <w:szCs w:val="24"/>
        </w:rPr>
        <w:t>.</w:t>
      </w:r>
    </w:p>
    <w:p w14:paraId="3716EE6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B52FF7" wp14:editId="1CFDD4B3">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7865" cy="798066"/>
                    </a:xfrm>
                    <a:prstGeom prst="rect">
                      <a:avLst/>
                    </a:prstGeom>
                  </pic:spPr>
                </pic:pic>
              </a:graphicData>
            </a:graphic>
          </wp:inline>
        </w:drawing>
      </w:r>
    </w:p>
    <w:p w14:paraId="05C4B58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because </w:t>
      </w:r>
      <w:proofErr w:type="gramStart"/>
      <w:r w:rsidRPr="00406E81">
        <w:rPr>
          <w:rFonts w:ascii="Times New Roman" w:eastAsia="Times New Roman" w:hAnsi="Times New Roman" w:cs="Times New Roman"/>
          <w:sz w:val="24"/>
          <w:szCs w:val="24"/>
        </w:rPr>
        <w:t>we're</w:t>
      </w:r>
      <w:proofErr w:type="gramEnd"/>
      <w:r w:rsidRPr="00406E81">
        <w:rPr>
          <w:rFonts w:ascii="Times New Roman" w:eastAsia="Times New Roman" w:hAnsi="Times New Roman" w:cs="Times New Roman"/>
          <w:sz w:val="24"/>
          <w:szCs w:val="24"/>
        </w:rPr>
        <w:t xml:space="preserve"> training with the CSV file format, we'll create s3_inputs that our training function can use as a pointer to the files in S3, which also specify that the content type is CSV.</w:t>
      </w:r>
    </w:p>
    <w:p w14:paraId="66746975"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50D592D2" wp14:editId="2C6E5A2E">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8379" cy="713848"/>
                    </a:xfrm>
                    <a:prstGeom prst="rect">
                      <a:avLst/>
                    </a:prstGeom>
                  </pic:spPr>
                </pic:pic>
              </a:graphicData>
            </a:graphic>
          </wp:inline>
        </w:drawing>
      </w:r>
    </w:p>
    <w:p w14:paraId="1AFEABE9" w14:textId="77777777" w:rsidR="007E1757" w:rsidRPr="00406E81" w:rsidRDefault="007E1757" w:rsidP="007E1757">
      <w:pPr>
        <w:ind w:left="360"/>
        <w:jc w:val="both"/>
        <w:rPr>
          <w:rFonts w:ascii="Times New Roman" w:eastAsia="Times New Roman" w:hAnsi="Times New Roman" w:cs="Times New Roman"/>
          <w:sz w:val="24"/>
          <w:szCs w:val="24"/>
        </w:rPr>
      </w:pPr>
    </w:p>
    <w:p w14:paraId="3715CD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will handle the class imbalance which we identified in the EDA phase</w:t>
      </w:r>
    </w:p>
    <w:p w14:paraId="5A7AA39C"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proofErr w:type="spellStart"/>
      <w:r w:rsidRPr="00406E81">
        <w:rPr>
          <w:rStyle w:val="HTMLCode"/>
          <w:rFonts w:ascii="Times New Roman" w:hAnsi="Times New Roman" w:cs="Times New Roman"/>
          <w:b/>
          <w:bCs/>
          <w:sz w:val="24"/>
          <w:szCs w:val="24"/>
          <w:bdr w:val="none" w:sz="0" w:space="0" w:color="auto" w:frame="1"/>
        </w:rPr>
        <w:t>scale_pos_weight</w:t>
      </w:r>
      <w:proofErr w:type="spellEnd"/>
      <w:r w:rsidRPr="00406E81">
        <w:t> is parameter in XGBOOS</w:t>
      </w:r>
      <w:r>
        <w:t>T</w:t>
      </w:r>
      <w:r w:rsidRPr="00406E81">
        <w:t xml:space="preserve"> which takes the ratio of number of negative class to the positive class.</w:t>
      </w:r>
    </w:p>
    <w:p w14:paraId="2DE38345"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r w:rsidRPr="00406E81">
        <w:t>Suppose the dataset has 90 observations of negative class and 10 observations of positive class, then ideal value of </w:t>
      </w:r>
      <w:proofErr w:type="spellStart"/>
      <w:r w:rsidRPr="00406E81">
        <w:rPr>
          <w:rStyle w:val="HTMLCode"/>
          <w:rFonts w:ascii="Times New Roman" w:hAnsi="Times New Roman" w:cs="Times New Roman"/>
          <w:sz w:val="24"/>
          <w:szCs w:val="24"/>
          <w:bdr w:val="none" w:sz="0" w:space="0" w:color="auto" w:frame="1"/>
        </w:rPr>
        <w:t>scale_pos_weight</w:t>
      </w:r>
      <w:proofErr w:type="spellEnd"/>
      <w:r w:rsidRPr="00406E81">
        <w:t> should be 9.</w:t>
      </w:r>
    </w:p>
    <w:p w14:paraId="0C2FC19D" w14:textId="77777777" w:rsidR="007E1757" w:rsidRPr="00406E81" w:rsidRDefault="007E1757" w:rsidP="007E1757">
      <w:pPr>
        <w:pStyle w:val="NormalWeb"/>
        <w:shd w:val="clear" w:color="auto" w:fill="FFFFFF"/>
        <w:spacing w:before="0" w:beforeAutospacing="0" w:after="0"/>
        <w:ind w:left="720"/>
        <w:jc w:val="both"/>
        <w:textAlignment w:val="baseline"/>
      </w:pPr>
      <w:r w:rsidRPr="00406E81">
        <w:t>Run the next cell to calculate this value which will be used in the later phase when we will specify the model parameters</w:t>
      </w:r>
    </w:p>
    <w:p w14:paraId="1F236BD2" w14:textId="77777777" w:rsidR="007E1757" w:rsidRPr="00406E81" w:rsidRDefault="007E1757" w:rsidP="007E1757">
      <w:pPr>
        <w:pStyle w:val="NormalWeb"/>
        <w:shd w:val="clear" w:color="auto" w:fill="FFFFFF"/>
        <w:spacing w:before="0" w:beforeAutospacing="0" w:after="0"/>
        <w:ind w:left="360"/>
        <w:jc w:val="both"/>
        <w:textAlignment w:val="baseline"/>
      </w:pPr>
      <w:r w:rsidRPr="00406E81">
        <w:rPr>
          <w:noProof/>
        </w:rPr>
        <w:drawing>
          <wp:inline distT="0" distB="0" distL="0" distR="0" wp14:anchorId="20867306" wp14:editId="60F77EA0">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593090"/>
                    </a:xfrm>
                    <a:prstGeom prst="rect">
                      <a:avLst/>
                    </a:prstGeom>
                  </pic:spPr>
                </pic:pic>
              </a:graphicData>
            </a:graphic>
          </wp:inline>
        </w:drawing>
      </w:r>
    </w:p>
    <w:p w14:paraId="2CEC0B37" w14:textId="77777777" w:rsidR="007E1757" w:rsidRPr="00406E81" w:rsidRDefault="007E1757" w:rsidP="007E1757">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76771219" w14:textId="77777777" w:rsidR="007E1757" w:rsidRPr="00406E81" w:rsidRDefault="007E1757" w:rsidP="007E1757">
      <w:pPr>
        <w:pStyle w:val="NormalWeb"/>
        <w:numPr>
          <w:ilvl w:val="0"/>
          <w:numId w:val="6"/>
        </w:numPr>
        <w:shd w:val="clear" w:color="auto" w:fill="FFFFFF"/>
        <w:spacing w:after="0"/>
        <w:jc w:val="both"/>
        <w:textAlignment w:val="baseline"/>
      </w:pPr>
      <w:r w:rsidRPr="00406E81">
        <w:t xml:space="preserve">The </w:t>
      </w:r>
      <w:proofErr w:type="spellStart"/>
      <w:r w:rsidRPr="00406E81">
        <w:t>XGBoost</w:t>
      </w:r>
      <w:proofErr w:type="spellEnd"/>
      <w:r w:rsidRPr="00406E81">
        <w:t xml:space="preserve"> algorithm container</w:t>
      </w:r>
    </w:p>
    <w:p w14:paraId="50FE301C" w14:textId="77777777" w:rsidR="007E1757" w:rsidRPr="00406E81" w:rsidRDefault="007E1757" w:rsidP="007E1757">
      <w:pPr>
        <w:pStyle w:val="NormalWeb"/>
        <w:numPr>
          <w:ilvl w:val="0"/>
          <w:numId w:val="6"/>
        </w:numPr>
        <w:shd w:val="clear" w:color="auto" w:fill="FFFFFF"/>
        <w:spacing w:after="0"/>
        <w:jc w:val="both"/>
        <w:textAlignment w:val="baseline"/>
      </w:pPr>
      <w:r w:rsidRPr="00406E81">
        <w:t>The IAM role to use</w:t>
      </w:r>
    </w:p>
    <w:p w14:paraId="428872B8" w14:textId="77777777" w:rsidR="007E1757" w:rsidRPr="00406E81" w:rsidRDefault="007E1757" w:rsidP="007E1757">
      <w:pPr>
        <w:pStyle w:val="NormalWeb"/>
        <w:numPr>
          <w:ilvl w:val="0"/>
          <w:numId w:val="6"/>
        </w:numPr>
        <w:shd w:val="clear" w:color="auto" w:fill="FFFFFF"/>
        <w:spacing w:after="0"/>
        <w:jc w:val="both"/>
        <w:textAlignment w:val="baseline"/>
      </w:pPr>
      <w:r w:rsidRPr="00406E81">
        <w:t>Training instance type and count</w:t>
      </w:r>
    </w:p>
    <w:p w14:paraId="07A5E0CD" w14:textId="77777777" w:rsidR="007E1757" w:rsidRPr="00406E81" w:rsidRDefault="007E1757" w:rsidP="007E1757">
      <w:pPr>
        <w:pStyle w:val="NormalWeb"/>
        <w:numPr>
          <w:ilvl w:val="0"/>
          <w:numId w:val="6"/>
        </w:numPr>
        <w:shd w:val="clear" w:color="auto" w:fill="FFFFFF"/>
        <w:spacing w:after="0"/>
        <w:jc w:val="both"/>
        <w:textAlignment w:val="baseline"/>
      </w:pPr>
      <w:r w:rsidRPr="00406E81">
        <w:t>S3 location for output data</w:t>
      </w:r>
    </w:p>
    <w:p w14:paraId="01ADD7CB" w14:textId="77777777" w:rsidR="007E1757" w:rsidRPr="00406E81" w:rsidRDefault="007E1757" w:rsidP="007E1757">
      <w:pPr>
        <w:pStyle w:val="NormalWeb"/>
        <w:numPr>
          <w:ilvl w:val="0"/>
          <w:numId w:val="6"/>
        </w:numPr>
        <w:shd w:val="clear" w:color="auto" w:fill="FFFFFF"/>
        <w:spacing w:after="0"/>
        <w:jc w:val="both"/>
        <w:textAlignment w:val="baseline"/>
      </w:pPr>
      <w:r w:rsidRPr="00406E81">
        <w:t>Algorithm hyperparameters</w:t>
      </w:r>
    </w:p>
    <w:p w14:paraId="053C2685" w14:textId="77777777" w:rsidR="007E1757" w:rsidRPr="00406E81" w:rsidRDefault="007E1757" w:rsidP="007E1757">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6F9E7064" w14:textId="77777777" w:rsidR="007E1757" w:rsidRPr="00406E81" w:rsidRDefault="007E1757" w:rsidP="007E1757">
      <w:pPr>
        <w:pStyle w:val="NormalWeb"/>
        <w:shd w:val="clear" w:color="auto" w:fill="FFFFFF"/>
        <w:spacing w:after="0"/>
        <w:ind w:left="720"/>
        <w:jc w:val="both"/>
        <w:textAlignment w:val="baseline"/>
      </w:pPr>
      <w:r w:rsidRPr="00406E81">
        <w:t>This .fit() function executes the training job. You should be able to see the billable tiring seconds once the training is complete</w:t>
      </w:r>
    </w:p>
    <w:p w14:paraId="2C4AA66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C1AAFA" wp14:editId="4DC8ED0B">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691" cy="4299994"/>
                    </a:xfrm>
                    <a:prstGeom prst="rect">
                      <a:avLst/>
                    </a:prstGeom>
                  </pic:spPr>
                </pic:pic>
              </a:graphicData>
            </a:graphic>
          </wp:inline>
        </w:drawing>
      </w:r>
    </w:p>
    <w:p w14:paraId="46DD9D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SageMaker natively supports hyper parameter tuning. As part of the tuning job, SageMaker will run multiple training jobs and vary the hyper parameters in the ranges provided by the user. On execution, the results of the experiment are provided for the data scientists to choose the best model.</w:t>
      </w:r>
    </w:p>
    <w:p w14:paraId="3EF97F4E"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the instructor will show you in the console on how to run a hyper parameter tuning job</w:t>
      </w:r>
    </w:p>
    <w:p w14:paraId="0495A1CA" w14:textId="77777777" w:rsidR="007E1757" w:rsidRDefault="007E1757" w:rsidP="007E1757">
      <w:pPr>
        <w:pStyle w:val="Heading2"/>
        <w:jc w:val="both"/>
        <w:rPr>
          <w:rFonts w:eastAsia="Times New Roman"/>
        </w:rPr>
      </w:pPr>
      <w:bookmarkStart w:id="5" w:name="_Toc58413174"/>
      <w:r>
        <w:rPr>
          <w:rFonts w:eastAsia="Times New Roman"/>
        </w:rPr>
        <w:t xml:space="preserve">Session 4 : </w:t>
      </w:r>
      <w:r w:rsidRPr="00406E81">
        <w:rPr>
          <w:rFonts w:eastAsia="Times New Roman"/>
        </w:rPr>
        <w:t>Operationalization and Evaluation</w:t>
      </w:r>
      <w:bookmarkEnd w:id="5"/>
    </w:p>
    <w:p w14:paraId="7B6C7CAC" w14:textId="77777777" w:rsidR="007E1757" w:rsidRPr="00366C50" w:rsidRDefault="007E1757" w:rsidP="007E1757">
      <w:pPr>
        <w:jc w:val="both"/>
      </w:pPr>
    </w:p>
    <w:p w14:paraId="0BF7DED4" w14:textId="77777777" w:rsidR="007E1757" w:rsidRPr="00366C50" w:rsidRDefault="007E1757" w:rsidP="007E1757">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In the final session, we will go over Operationalization and Evaluatio</w:t>
      </w:r>
      <w:r>
        <w:rPr>
          <w:rFonts w:ascii="Times New Roman" w:eastAsia="Times New Roman" w:hAnsi="Times New Roman" w:cs="Times New Roman"/>
          <w:b/>
          <w:bCs/>
          <w:sz w:val="24"/>
          <w:szCs w:val="24"/>
        </w:rPr>
        <w:t>n</w:t>
      </w:r>
    </w:p>
    <w:p w14:paraId="3F2C26BC" w14:textId="77777777" w:rsidR="007E1757" w:rsidRPr="00406E81" w:rsidRDefault="007E1757" w:rsidP="007E1757">
      <w:pPr>
        <w:pStyle w:val="Default"/>
        <w:jc w:val="both"/>
        <w:rPr>
          <w:rFonts w:ascii="Times New Roman" w:hAnsi="Times New Roman" w:cs="Times New Roman"/>
          <w:color w:val="auto"/>
        </w:rPr>
      </w:pPr>
    </w:p>
    <w:p w14:paraId="1BD6CB39"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one-click deploy your model onto autoscaling Amazon ML instances across multiple Availability Zones for high redundancy. Specify the type of instance and the maximum and minimum number desired, and Amazon SageMaker takes care of the rest. It launches the instances, deploys your model, and sets up a secure HTTPS endpoint</w:t>
      </w:r>
    </w:p>
    <w:p w14:paraId="1A3F03C7"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7E80BA5D" w14:textId="77777777" w:rsidR="007E1757" w:rsidRPr="00366C50" w:rsidRDefault="007E1757" w:rsidP="007E1757">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serving container. Multi-model endpoints are fully managed and highly available to serve traffic in real time. You can easily invoke a specific model by specifying the target model name as a parameter in your prediction request. This feature is ideal when you have </w:t>
      </w:r>
      <w:proofErr w:type="gramStart"/>
      <w:r w:rsidRPr="00366C50">
        <w:rPr>
          <w:rFonts w:ascii="Times New Roman" w:hAnsi="Times New Roman" w:cs="Times New Roman"/>
          <w:sz w:val="24"/>
          <w:szCs w:val="24"/>
        </w:rPr>
        <w:t>a large number of</w:t>
      </w:r>
      <w:proofErr w:type="gramEnd"/>
      <w:r w:rsidRPr="00366C50">
        <w:rPr>
          <w:rFonts w:ascii="Times New Roman" w:hAnsi="Times New Roman" w:cs="Times New Roman"/>
          <w:sz w:val="24"/>
          <w:szCs w:val="24"/>
        </w:rPr>
        <w:t xml:space="preserve"> similar models that you can serve through a shared serving container and don’t need to access all the models at the same time</w:t>
      </w:r>
    </w:p>
    <w:p w14:paraId="2B7A7028" w14:textId="77777777" w:rsidR="007E1757" w:rsidRPr="00366C50" w:rsidRDefault="007E1757" w:rsidP="007E1757">
      <w:pPr>
        <w:pStyle w:val="ListParagraph"/>
        <w:ind w:left="1440"/>
        <w:jc w:val="both"/>
        <w:rPr>
          <w:rFonts w:ascii="Times New Roman" w:eastAsia="Times New Roman" w:hAnsi="Times New Roman" w:cs="Times New Roman"/>
          <w:sz w:val="24"/>
          <w:szCs w:val="24"/>
        </w:rPr>
      </w:pPr>
    </w:p>
    <w:p w14:paraId="132D777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have trained the </w:t>
      </w:r>
      <w:proofErr w:type="spellStart"/>
      <w:r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algorithm on our data, Run the next cell to deploy a model </w:t>
      </w:r>
      <w:proofErr w:type="gramStart"/>
      <w:r w:rsidRPr="00406E81">
        <w:rPr>
          <w:rFonts w:ascii="Times New Roman" w:eastAsia="Times New Roman" w:hAnsi="Times New Roman" w:cs="Times New Roman"/>
          <w:sz w:val="24"/>
          <w:szCs w:val="24"/>
        </w:rPr>
        <w:t>that's</w:t>
      </w:r>
      <w:proofErr w:type="gramEnd"/>
      <w:r w:rsidRPr="00406E81">
        <w:rPr>
          <w:rFonts w:ascii="Times New Roman" w:eastAsia="Times New Roman" w:hAnsi="Times New Roman" w:cs="Times New Roman"/>
          <w:sz w:val="24"/>
          <w:szCs w:val="24"/>
        </w:rPr>
        <w:t xml:space="preserve"> hosted behind a real-time endpoint.</w:t>
      </w:r>
      <w:r>
        <w:rPr>
          <w:rFonts w:ascii="Times New Roman" w:eastAsia="Times New Roman" w:hAnsi="Times New Roman" w:cs="Times New Roman"/>
          <w:sz w:val="24"/>
          <w:szCs w:val="24"/>
        </w:rPr>
        <w:t xml:space="preserve"> It should almost 8 minutes</w:t>
      </w:r>
    </w:p>
    <w:p w14:paraId="524BD369"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303AAFFD" wp14:editId="567E5374">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243330"/>
                    </a:xfrm>
                    <a:prstGeom prst="rect">
                      <a:avLst/>
                    </a:prstGeom>
                  </pic:spPr>
                </pic:pic>
              </a:graphicData>
            </a:graphic>
          </wp:inline>
        </w:drawing>
      </w:r>
    </w:p>
    <w:p w14:paraId="41FA472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if the requirement is to make prediction on predefined batches of data, we will use the match predictions method to extract inference form models hosted behind a SageMaker endpoint which we setup in the previous step</w:t>
      </w:r>
    </w:p>
    <w:p w14:paraId="39894FA2" w14:textId="77777777" w:rsidR="007E1757" w:rsidRPr="00406E81"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w:t>
      </w:r>
      <w:proofErr w:type="gramStart"/>
      <w:r w:rsidRPr="00406E81">
        <w:rPr>
          <w:rFonts w:ascii="Times New Roman" w:hAnsi="Times New Roman" w:cs="Times New Roman"/>
          <w:color w:val="auto"/>
        </w:rPr>
        <w:t>let's</w:t>
      </w:r>
      <w:proofErr w:type="gramEnd"/>
      <w:r w:rsidRPr="00406E81">
        <w:rPr>
          <w:rFonts w:ascii="Times New Roman" w:hAnsi="Times New Roman" w:cs="Times New Roman"/>
          <w:color w:val="auto"/>
        </w:rPr>
        <w:t xml:space="preserve"> determine how we pass data into and receive data from our endpoint. Our data is currently stored as NumPy arrays in memory of our notebook instance. To send it in an HTTP POST request, </w:t>
      </w:r>
      <w:proofErr w:type="gramStart"/>
      <w:r w:rsidRPr="00406E81">
        <w:rPr>
          <w:rFonts w:ascii="Times New Roman" w:hAnsi="Times New Roman" w:cs="Times New Roman"/>
          <w:color w:val="auto"/>
        </w:rPr>
        <w:t>we'll</w:t>
      </w:r>
      <w:proofErr w:type="gramEnd"/>
      <w:r w:rsidRPr="00406E81">
        <w:rPr>
          <w:rFonts w:ascii="Times New Roman" w:hAnsi="Times New Roman" w:cs="Times New Roman"/>
          <w:color w:val="auto"/>
        </w:rPr>
        <w:t xml:space="preserve"> serialize it as a CSV string and then decode the resulting CSV.</w:t>
      </w:r>
    </w:p>
    <w:p w14:paraId="63C0BBDD" w14:textId="77777777" w:rsidR="007E1757"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w:t>
      </w:r>
      <w:proofErr w:type="spellStart"/>
      <w:r w:rsidRPr="00406E81">
        <w:rPr>
          <w:rFonts w:ascii="Times New Roman" w:hAnsi="Times New Roman" w:cs="Times New Roman"/>
          <w:color w:val="auto"/>
        </w:rPr>
        <w:t>XGBoost</w:t>
      </w:r>
      <w:proofErr w:type="spellEnd"/>
      <w:r w:rsidRPr="00406E81">
        <w:rPr>
          <w:rFonts w:ascii="Times New Roman" w:hAnsi="Times New Roman" w:cs="Times New Roman"/>
          <w:color w:val="auto"/>
        </w:rPr>
        <w:t xml:space="preserve"> requires that the data does NOT include the target </w:t>
      </w:r>
      <w:r>
        <w:rPr>
          <w:rFonts w:ascii="Times New Roman" w:hAnsi="Times New Roman" w:cs="Times New Roman"/>
          <w:color w:val="auto"/>
        </w:rPr>
        <w:t>column</w:t>
      </w:r>
      <w:r w:rsidRPr="00406E81">
        <w:rPr>
          <w:rFonts w:ascii="Times New Roman" w:hAnsi="Times New Roman" w:cs="Times New Roman"/>
          <w:color w:val="auto"/>
        </w:rPr>
        <w:t>.</w:t>
      </w:r>
    </w:p>
    <w:p w14:paraId="73F3E818" w14:textId="77777777" w:rsidR="007E1757" w:rsidRPr="00366C50" w:rsidRDefault="007E1757" w:rsidP="007E1757">
      <w:pPr>
        <w:pStyle w:val="Default"/>
        <w:ind w:left="1440"/>
        <w:jc w:val="both"/>
        <w:rPr>
          <w:rFonts w:ascii="Times New Roman" w:hAnsi="Times New Roman" w:cs="Times New Roman"/>
          <w:color w:val="auto"/>
        </w:rPr>
      </w:pPr>
    </w:p>
    <w:p w14:paraId="6F1BE69D"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1C6B05A8" w14:textId="77777777" w:rsidR="007E1757" w:rsidRPr="00406E81" w:rsidRDefault="007E1757" w:rsidP="007E1757">
      <w:pPr>
        <w:pStyle w:val="Default"/>
        <w:ind w:left="720"/>
        <w:jc w:val="both"/>
        <w:rPr>
          <w:rFonts w:ascii="Times New Roman" w:hAnsi="Times New Roman" w:cs="Times New Roman"/>
          <w:color w:val="auto"/>
        </w:rPr>
      </w:pPr>
    </w:p>
    <w:p w14:paraId="50C4B1CE"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24E6196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mini batches of rows </w:t>
      </w:r>
    </w:p>
    <w:p w14:paraId="2A688D8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w:t>
      </w:r>
      <w:proofErr w:type="gramStart"/>
      <w:r w:rsidRPr="00406E81">
        <w:rPr>
          <w:rFonts w:ascii="Times New Roman" w:hAnsi="Times New Roman" w:cs="Times New Roman"/>
          <w:sz w:val="24"/>
          <w:szCs w:val="24"/>
        </w:rPr>
        <w:t>mini-batches</w:t>
      </w:r>
      <w:proofErr w:type="gramEnd"/>
      <w:r w:rsidRPr="00406E81">
        <w:rPr>
          <w:rFonts w:ascii="Times New Roman" w:hAnsi="Times New Roman" w:cs="Times New Roman"/>
          <w:sz w:val="24"/>
          <w:szCs w:val="24"/>
        </w:rPr>
        <w:t xml:space="preserve"> to CSV string payloads (notice, we drop the target </w:t>
      </w:r>
      <w:r>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080983F4"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endpoint </w:t>
      </w:r>
    </w:p>
    <w:p w14:paraId="7017E54E" w14:textId="77777777" w:rsidR="007E1757" w:rsidRPr="00406E81" w:rsidRDefault="007E1757" w:rsidP="007E1757">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5FC4CDFB"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47545B1D" wp14:editId="0A383670">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3620" cy="1949261"/>
                    </a:xfrm>
                    <a:prstGeom prst="rect">
                      <a:avLst/>
                    </a:prstGeom>
                  </pic:spPr>
                </pic:pic>
              </a:graphicData>
            </a:graphic>
          </wp:inline>
        </w:drawing>
      </w:r>
    </w:p>
    <w:p w14:paraId="1C1EFEB6" w14:textId="77777777" w:rsidR="007E1757" w:rsidRPr="00406E81" w:rsidRDefault="007E1757" w:rsidP="007E1757">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predictions </w:t>
      </w:r>
    </w:p>
    <w:p w14:paraId="6C1E4E80" w14:textId="77777777" w:rsidR="007E1757" w:rsidRPr="00406E81" w:rsidRDefault="007E1757" w:rsidP="007E1757">
      <w:pPr>
        <w:pStyle w:val="Default"/>
        <w:jc w:val="both"/>
        <w:rPr>
          <w:rFonts w:ascii="Times New Roman" w:hAnsi="Times New Roman" w:cs="Times New Roman"/>
          <w:color w:val="auto"/>
        </w:rPr>
      </w:pPr>
    </w:p>
    <w:p w14:paraId="61B68227"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Once you have created the endpoint, you need a way to invoke it outside a notebook. There are different ways you can invoke your endpoint and the model expects appropriate input (the model signature) when you invoke it. These input parameters can be in a file format such as .csv and .</w:t>
      </w:r>
      <w:proofErr w:type="spellStart"/>
      <w:r w:rsidRPr="00406E81">
        <w:rPr>
          <w:rFonts w:ascii="Times New Roman" w:hAnsi="Times New Roman" w:cs="Times New Roman"/>
          <w:color w:val="auto"/>
        </w:rPr>
        <w:t>libsvm</w:t>
      </w:r>
      <w:proofErr w:type="spellEnd"/>
      <w:r w:rsidRPr="00406E81">
        <w:rPr>
          <w:rFonts w:ascii="Times New Roman" w:hAnsi="Times New Roman" w:cs="Times New Roman"/>
          <w:color w:val="auto"/>
        </w:rPr>
        <w:t>, an audio file, an image, or a video clip.</w:t>
      </w:r>
    </w:p>
    <w:p w14:paraId="31AC0389"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F1071CB" w14:textId="77777777" w:rsidR="007E1757" w:rsidRPr="00E674B8" w:rsidRDefault="007E1757" w:rsidP="007E1757">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The following diagram shows how the deployed model is called using serverless architecture. Starting from the client side, a client script calls an Amazon API Gateway API action and passes parameter values. API Gateway is a layer that provides API to the client. In addition, it seals the backend so that AWS Lambda stays and executes in a protected private network. API Gateway passes the parameter values to the Lambda function. The Lambda function parses the value and sends it to the SageMaker model endpoint. The model performs the prediction and returns the predicted value to AWS Lambda. The Lambda function parses the returned value and sends it back to API Gateway. API Gateway responds to the client with that value.</w:t>
      </w:r>
    </w:p>
    <w:p w14:paraId="24EA361D"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98D246E" wp14:editId="26BB5D37">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1123950"/>
                    </a:xfrm>
                    <a:prstGeom prst="rect">
                      <a:avLst/>
                    </a:prstGeom>
                  </pic:spPr>
                </pic:pic>
              </a:graphicData>
            </a:graphic>
          </wp:inline>
        </w:drawing>
      </w:r>
    </w:p>
    <w:p w14:paraId="482AC74F" w14:textId="77777777" w:rsidR="007E1757" w:rsidRDefault="007E1757" w:rsidP="007E1757">
      <w:pPr>
        <w:jc w:val="both"/>
        <w:rPr>
          <w:rFonts w:ascii="Times New Roman" w:eastAsia="Times New Roman" w:hAnsi="Times New Roman" w:cs="Times New Roman"/>
          <w:sz w:val="24"/>
          <w:szCs w:val="24"/>
        </w:rPr>
      </w:pPr>
    </w:p>
    <w:p w14:paraId="2C2CF432" w14:textId="77777777" w:rsidR="007E1757" w:rsidRDefault="007E1757" w:rsidP="007E1757">
      <w:pPr>
        <w:jc w:val="both"/>
        <w:rPr>
          <w:rFonts w:ascii="Times New Roman" w:eastAsia="Times New Roman" w:hAnsi="Times New Roman" w:cs="Times New Roman"/>
          <w:sz w:val="24"/>
          <w:szCs w:val="24"/>
        </w:rPr>
      </w:pPr>
    </w:p>
    <w:p w14:paraId="53A0FB7A" w14:textId="77777777" w:rsidR="007E1757" w:rsidRDefault="007E1757" w:rsidP="007E1757">
      <w:pPr>
        <w:jc w:val="both"/>
        <w:rPr>
          <w:rFonts w:ascii="Times New Roman" w:eastAsia="Times New Roman" w:hAnsi="Times New Roman" w:cs="Times New Roman"/>
          <w:sz w:val="24"/>
          <w:szCs w:val="24"/>
        </w:rPr>
      </w:pPr>
    </w:p>
    <w:p w14:paraId="61DC64F0" w14:textId="77777777" w:rsidR="007E1757" w:rsidRDefault="007E1757" w:rsidP="007E1757">
      <w:pPr>
        <w:jc w:val="both"/>
        <w:rPr>
          <w:rFonts w:ascii="Times New Roman" w:eastAsia="Times New Roman" w:hAnsi="Times New Roman" w:cs="Times New Roman"/>
          <w:sz w:val="24"/>
          <w:szCs w:val="24"/>
        </w:rPr>
      </w:pPr>
    </w:p>
    <w:p w14:paraId="5F19416C" w14:textId="77777777" w:rsidR="007E1757" w:rsidRDefault="007E1757" w:rsidP="007E1757">
      <w:pPr>
        <w:jc w:val="both"/>
        <w:rPr>
          <w:rFonts w:ascii="Times New Roman" w:eastAsia="Times New Roman" w:hAnsi="Times New Roman" w:cs="Times New Roman"/>
          <w:sz w:val="24"/>
          <w:szCs w:val="24"/>
        </w:rPr>
      </w:pPr>
    </w:p>
    <w:p w14:paraId="66EFBE33" w14:textId="77777777" w:rsidR="007E1757" w:rsidRPr="00406E81" w:rsidRDefault="007E1757" w:rsidP="007E1757">
      <w:pPr>
        <w:jc w:val="both"/>
        <w:rPr>
          <w:rFonts w:ascii="Times New Roman" w:eastAsia="Times New Roman" w:hAnsi="Times New Roman" w:cs="Times New Roman"/>
          <w:sz w:val="24"/>
          <w:szCs w:val="24"/>
        </w:rPr>
      </w:pPr>
    </w:p>
    <w:p w14:paraId="16608EEF"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11582997" w14:textId="77777777" w:rsidR="007E1757" w:rsidRPr="00E674B8" w:rsidRDefault="007E1757" w:rsidP="007E1757">
      <w:pPr>
        <w:jc w:val="both"/>
        <w:rPr>
          <w:rFonts w:ascii="Times New Roman" w:eastAsia="Times New Roman" w:hAnsi="Times New Roman" w:cs="Times New Roman"/>
          <w:sz w:val="24"/>
          <w:szCs w:val="24"/>
        </w:rPr>
      </w:pPr>
      <w:r>
        <w:rPr>
          <w:noProof/>
        </w:rPr>
        <w:drawing>
          <wp:inline distT="0" distB="0" distL="0" distR="0" wp14:anchorId="7CF3C4DE" wp14:editId="2ED47A33">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7E403342"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2860D29E" wp14:editId="257CB3F1">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3060" cy="1617799"/>
                    </a:xfrm>
                    <a:prstGeom prst="rect">
                      <a:avLst/>
                    </a:prstGeom>
                  </pic:spPr>
                </pic:pic>
              </a:graphicData>
            </a:graphic>
          </wp:inline>
        </w:drawing>
      </w:r>
    </w:p>
    <w:p w14:paraId="7FFB6E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6BB8D08A" w14:textId="77777777" w:rsidR="007E1757" w:rsidRPr="00406E81" w:rsidRDefault="007E1757" w:rsidP="007E1757">
      <w:pPr>
        <w:pStyle w:val="Default"/>
        <w:ind w:left="360"/>
        <w:jc w:val="both"/>
        <w:rPr>
          <w:rFonts w:ascii="Times New Roman" w:hAnsi="Times New Roman" w:cs="Times New Roman"/>
          <w:color w:val="auto"/>
        </w:rPr>
      </w:pPr>
    </w:p>
    <w:p w14:paraId="2C2541C9" w14:textId="77777777" w:rsidR="007E1757" w:rsidRPr="00406E81" w:rsidRDefault="007E1757" w:rsidP="007E1757">
      <w:pPr>
        <w:pStyle w:val="Default"/>
        <w:ind w:left="360"/>
        <w:jc w:val="both"/>
        <w:rPr>
          <w:rFonts w:ascii="Times New Roman" w:hAnsi="Times New Roman" w:cs="Times New Roman"/>
          <w:color w:val="auto"/>
        </w:rPr>
      </w:pPr>
    </w:p>
    <w:p w14:paraId="2C59750B"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7EEBE33C" w14:textId="77777777" w:rsidR="007E1757" w:rsidRPr="00406E81" w:rsidRDefault="007E1757" w:rsidP="007E1757">
      <w:pPr>
        <w:pStyle w:val="Default"/>
        <w:ind w:left="720"/>
        <w:jc w:val="both"/>
        <w:rPr>
          <w:rFonts w:ascii="Times New Roman" w:hAnsi="Times New Roman" w:cs="Times New Roman"/>
          <w:color w:val="auto"/>
        </w:rPr>
      </w:pPr>
    </w:p>
    <w:p w14:paraId="3A797680" w14:textId="77777777" w:rsidR="007E1757" w:rsidRPr="00406E81" w:rsidRDefault="007E1757" w:rsidP="007E1757">
      <w:pPr>
        <w:pStyle w:val="Default"/>
        <w:ind w:left="720"/>
        <w:jc w:val="both"/>
        <w:rPr>
          <w:rFonts w:ascii="Times New Roman" w:hAnsi="Times New Roman" w:cs="Times New Roman"/>
          <w:color w:val="auto"/>
        </w:rPr>
      </w:pPr>
    </w:p>
    <w:p w14:paraId="60C3D029"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Pr>
          <w:rFonts w:ascii="Times New Roman" w:hAnsi="Times New Roman" w:cs="Times New Roman"/>
          <w:color w:val="auto"/>
        </w:rPr>
        <w:t xml:space="preserve">. </w:t>
      </w:r>
      <w:r w:rsidRPr="00406E81">
        <w:rPr>
          <w:rFonts w:ascii="Times New Roman" w:hAnsi="Times New Roman" w:cs="Times New Roman"/>
          <w:color w:val="auto"/>
        </w:rPr>
        <w:t>AUC ranges in value from 0 to 1. A model whose predictions are 100% wrong has an AUC of 0.0; one whose predictions are 100% correct has an AUC of 1.0</w:t>
      </w:r>
    </w:p>
    <w:p w14:paraId="53158F8F"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D31328B" w14:textId="77777777" w:rsidR="007E1757" w:rsidRPr="00406E81" w:rsidRDefault="007E1757" w:rsidP="007E1757">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636CF747" w14:textId="77777777" w:rsidR="007E1757" w:rsidRPr="00406E81" w:rsidRDefault="007E1757" w:rsidP="007E1757">
      <w:pPr>
        <w:ind w:left="360"/>
        <w:jc w:val="both"/>
        <w:rPr>
          <w:rFonts w:ascii="Times New Roman" w:hAnsi="Times New Roman" w:cs="Times New Roman"/>
          <w:sz w:val="24"/>
          <w:szCs w:val="24"/>
        </w:rPr>
      </w:pPr>
      <w:r>
        <w:rPr>
          <w:noProof/>
        </w:rPr>
        <w:drawing>
          <wp:inline distT="0" distB="0" distL="0" distR="0" wp14:anchorId="3C0FF566" wp14:editId="4B462385">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68440" cy="1306120"/>
                    </a:xfrm>
                    <a:prstGeom prst="rect">
                      <a:avLst/>
                    </a:prstGeom>
                  </pic:spPr>
                </pic:pic>
              </a:graphicData>
            </a:graphic>
          </wp:inline>
        </w:drawing>
      </w:r>
    </w:p>
    <w:p w14:paraId="66575780" w14:textId="77777777" w:rsidR="007E1757" w:rsidRPr="00406E81" w:rsidRDefault="007E1757" w:rsidP="007E1757">
      <w:pPr>
        <w:ind w:left="360"/>
        <w:jc w:val="both"/>
        <w:rPr>
          <w:rFonts w:ascii="Times New Roman" w:hAnsi="Times New Roman" w:cs="Times New Roman"/>
          <w:sz w:val="24"/>
          <w:szCs w:val="24"/>
        </w:rPr>
      </w:pPr>
    </w:p>
    <w:p w14:paraId="3FC4BB3E" w14:textId="77777777" w:rsidR="007E1757" w:rsidRPr="00406E81" w:rsidRDefault="007E1757" w:rsidP="007E1757">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Run the next cell to delete the endpoint that was created for making inferences</w:t>
      </w:r>
    </w:p>
    <w:p w14:paraId="79500905" w14:textId="77777777" w:rsidR="007E1757" w:rsidRPr="00406E81" w:rsidRDefault="007E1757" w:rsidP="007E1757">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CCD7A82" wp14:editId="51E1BB38">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39115"/>
                    </a:xfrm>
                    <a:prstGeom prst="rect">
                      <a:avLst/>
                    </a:prstGeom>
                  </pic:spPr>
                </pic:pic>
              </a:graphicData>
            </a:graphic>
          </wp:inline>
        </w:drawing>
      </w:r>
    </w:p>
    <w:p w14:paraId="0E76FA4F" w14:textId="77777777" w:rsidR="007E1757" w:rsidRPr="00406E81" w:rsidRDefault="007E1757" w:rsidP="007E1757">
      <w:pPr>
        <w:ind w:left="360"/>
        <w:jc w:val="both"/>
        <w:rPr>
          <w:rFonts w:ascii="Times New Roman" w:hAnsi="Times New Roman" w:cs="Times New Roman"/>
          <w:sz w:val="24"/>
          <w:szCs w:val="24"/>
        </w:rPr>
      </w:pPr>
    </w:p>
    <w:p w14:paraId="056D54FC" w14:textId="77777777" w:rsidR="007E1757" w:rsidRPr="00406E81" w:rsidRDefault="007E1757" w:rsidP="007E1757">
      <w:pPr>
        <w:ind w:left="360"/>
        <w:jc w:val="both"/>
        <w:rPr>
          <w:rFonts w:ascii="Times New Roman" w:hAnsi="Times New Roman" w:cs="Times New Roman"/>
          <w:sz w:val="24"/>
          <w:szCs w:val="24"/>
        </w:rPr>
      </w:pPr>
    </w:p>
    <w:p w14:paraId="6F1841A7" w14:textId="77777777" w:rsidR="007E1757" w:rsidRPr="00406E81" w:rsidRDefault="007E1757" w:rsidP="007E1757">
      <w:pPr>
        <w:pStyle w:val="NoSpacing"/>
        <w:jc w:val="both"/>
      </w:pPr>
    </w:p>
    <w:p w14:paraId="109B8CF2" w14:textId="77777777" w:rsidR="007E1757" w:rsidRPr="00406E81" w:rsidRDefault="007E1757" w:rsidP="007E1757">
      <w:pPr>
        <w:pStyle w:val="Heading1"/>
        <w:jc w:val="both"/>
      </w:pPr>
      <w:bookmarkStart w:id="6" w:name="_Toc58413175"/>
      <w:r w:rsidRPr="00406E81">
        <w:t>Instructions in case of errors</w:t>
      </w:r>
      <w:bookmarkEnd w:id="6"/>
    </w:p>
    <w:p w14:paraId="3A7ADB55" w14:textId="77777777" w:rsidR="007E1757" w:rsidRPr="00406E81" w:rsidRDefault="007E1757" w:rsidP="007E1757">
      <w:pPr>
        <w:ind w:left="360"/>
        <w:jc w:val="both"/>
        <w:rPr>
          <w:rFonts w:ascii="Times New Roman" w:hAnsi="Times New Roman" w:cs="Times New Roman"/>
          <w:sz w:val="24"/>
          <w:szCs w:val="24"/>
        </w:rPr>
      </w:pPr>
    </w:p>
    <w:p w14:paraId="163D27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431932CD"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38BEB20C"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step 1 does not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06C14C7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AFBB870" wp14:editId="15DF5A9C">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2555"/>
                    </a:xfrm>
                    <a:prstGeom prst="rect">
                      <a:avLst/>
                    </a:prstGeom>
                  </pic:spPr>
                </pic:pic>
              </a:graphicData>
            </a:graphic>
          </wp:inline>
        </w:drawing>
      </w:r>
    </w:p>
    <w:p w14:paraId="409ECCAA"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 </w:t>
      </w:r>
      <w:r w:rsidRPr="00406E81">
        <w:rPr>
          <w:rFonts w:ascii="Times New Roman" w:eastAsia="Times New Roman" w:hAnsi="Times New Roman" w:cs="Times New Roman"/>
          <w:sz w:val="24"/>
          <w:szCs w:val="24"/>
        </w:rPr>
        <w:t>(</w:t>
      </w:r>
      <w:r w:rsidRPr="00406E81">
        <w:rPr>
          <w:rFonts w:ascii="Times New Roman" w:eastAsia="Times New Roman" w:hAnsi="Times New Roman" w:cs="Times New Roman"/>
          <w:b/>
          <w:bCs/>
          <w:sz w:val="24"/>
          <w:szCs w:val="24"/>
        </w:rPr>
        <w:t>Kernel -&gt; Restart</w:t>
      </w:r>
      <w:r w:rsidRPr="00406E81">
        <w:rPr>
          <w:rFonts w:ascii="Times New Roman" w:eastAsia="Times New Roman" w:hAnsi="Times New Roman" w:cs="Times New Roman"/>
          <w:sz w:val="24"/>
          <w:szCs w:val="24"/>
        </w:rPr>
        <w:t>)</w:t>
      </w:r>
    </w:p>
    <w:p w14:paraId="271E7D6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A3D5CF" wp14:editId="0C4E3673">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81935"/>
                    </a:xfrm>
                    <a:prstGeom prst="rect">
                      <a:avLst/>
                    </a:prstGeom>
                  </pic:spPr>
                </pic:pic>
              </a:graphicData>
            </a:graphic>
          </wp:inline>
        </w:drawing>
      </w:r>
    </w:p>
    <w:p w14:paraId="57BCFA75" w14:textId="77777777" w:rsidR="007E1757" w:rsidRPr="00406E81" w:rsidRDefault="007E1757" w:rsidP="007E1757">
      <w:pPr>
        <w:ind w:left="360"/>
        <w:jc w:val="both"/>
        <w:rPr>
          <w:rFonts w:ascii="Times New Roman" w:eastAsia="Times New Roman" w:hAnsi="Times New Roman" w:cs="Times New Roman"/>
          <w:sz w:val="24"/>
          <w:szCs w:val="24"/>
        </w:rPr>
      </w:pPr>
    </w:p>
    <w:p w14:paraId="07E13CE3" w14:textId="77777777" w:rsidR="007E1757" w:rsidRPr="00406E81" w:rsidRDefault="007E1757" w:rsidP="007E1757">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Now you can start running all the cells from the top of the script in a sequential order and follow along with the Instructor</w:t>
      </w:r>
    </w:p>
    <w:p w14:paraId="66E996E5"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face any other challenge, please feel free to contact our coordinators</w:t>
      </w:r>
    </w:p>
    <w:p w14:paraId="2A4EC581"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280270CA" w14:textId="4E62086F" w:rsidR="003A1725" w:rsidRPr="00406E81" w:rsidRDefault="003A1725" w:rsidP="007E1757">
      <w:pPr>
        <w:pStyle w:val="Heading1"/>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7373D"/>
    <w:rsid w:val="00081EB4"/>
    <w:rsid w:val="000877C2"/>
    <w:rsid w:val="000C21AE"/>
    <w:rsid w:val="000C2CC1"/>
    <w:rsid w:val="000C5C4C"/>
    <w:rsid w:val="000D1583"/>
    <w:rsid w:val="000D7730"/>
    <w:rsid w:val="000E15B7"/>
    <w:rsid w:val="000F111B"/>
    <w:rsid w:val="000F53FA"/>
    <w:rsid w:val="00103FBD"/>
    <w:rsid w:val="00125F4C"/>
    <w:rsid w:val="0013382A"/>
    <w:rsid w:val="00140413"/>
    <w:rsid w:val="00146BEF"/>
    <w:rsid w:val="00147F48"/>
    <w:rsid w:val="00181E8A"/>
    <w:rsid w:val="00183231"/>
    <w:rsid w:val="00183639"/>
    <w:rsid w:val="0018456D"/>
    <w:rsid w:val="001A2FA9"/>
    <w:rsid w:val="001C779A"/>
    <w:rsid w:val="001D140D"/>
    <w:rsid w:val="001E7536"/>
    <w:rsid w:val="001F426F"/>
    <w:rsid w:val="00222DBE"/>
    <w:rsid w:val="002256EB"/>
    <w:rsid w:val="00237E5E"/>
    <w:rsid w:val="00254289"/>
    <w:rsid w:val="00265649"/>
    <w:rsid w:val="0026754B"/>
    <w:rsid w:val="002762ED"/>
    <w:rsid w:val="00276365"/>
    <w:rsid w:val="002877FD"/>
    <w:rsid w:val="00292D9D"/>
    <w:rsid w:val="00293715"/>
    <w:rsid w:val="002D3999"/>
    <w:rsid w:val="002E21DD"/>
    <w:rsid w:val="002F6180"/>
    <w:rsid w:val="00305B48"/>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D2F6F"/>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B08BE"/>
    <w:rsid w:val="005E024F"/>
    <w:rsid w:val="005F02D5"/>
    <w:rsid w:val="005F67E9"/>
    <w:rsid w:val="005F6C68"/>
    <w:rsid w:val="00606857"/>
    <w:rsid w:val="0062121F"/>
    <w:rsid w:val="00626257"/>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E1757"/>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E1F7E"/>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529C"/>
    <w:rsid w:val="00EE3629"/>
    <w:rsid w:val="00EF3135"/>
    <w:rsid w:val="00F02396"/>
    <w:rsid w:val="00F024EF"/>
    <w:rsid w:val="00F11AA9"/>
    <w:rsid w:val="00F27AC3"/>
    <w:rsid w:val="00F355DF"/>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25</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18</cp:revision>
  <dcterms:created xsi:type="dcterms:W3CDTF">2020-12-09T19:34:00Z</dcterms:created>
  <dcterms:modified xsi:type="dcterms:W3CDTF">2020-12-16T15:41:00Z</dcterms:modified>
</cp:coreProperties>
</file>