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93A41" w14:textId="05695FC8" w:rsidR="007D6BEA" w:rsidRPr="00406E81" w:rsidRDefault="003A1725" w:rsidP="00406E81">
      <w:pPr>
        <w:pStyle w:val="Heading1"/>
      </w:pPr>
      <w:bookmarkStart w:id="0" w:name="_Toc58400907"/>
      <w:r w:rsidRPr="00406E81">
        <w:t xml:space="preserve">General </w:t>
      </w:r>
      <w:r w:rsidR="0007373D" w:rsidRPr="00406E81">
        <w:t>Instructions to Run the Script</w:t>
      </w:r>
      <w:bookmarkEnd w:id="0"/>
    </w:p>
    <w:p w14:paraId="368C1C07" w14:textId="77777777" w:rsidR="00572430" w:rsidRPr="00406E81" w:rsidRDefault="00572430" w:rsidP="00572430">
      <w:pPr>
        <w:rPr>
          <w:sz w:val="24"/>
          <w:szCs w:val="24"/>
        </w:rPr>
      </w:pPr>
    </w:p>
    <w:p w14:paraId="719C3024" w14:textId="32C2A584" w:rsidR="003A1725" w:rsidRPr="00406E81" w:rsidRDefault="007737B2" w:rsidP="00EC529C">
      <w:pPr>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04E10B3A" w14:textId="3B4694B3" w:rsidR="00947D18"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4DDD600A" w14:textId="77777777" w:rsidR="00947D18" w:rsidRPr="00406E81" w:rsidRDefault="00947D18" w:rsidP="00EC529C">
      <w:pPr>
        <w:rPr>
          <w:rFonts w:ascii="Times New Roman" w:hAnsi="Times New Roman" w:cs="Times New Roman"/>
          <w:sz w:val="24"/>
          <w:szCs w:val="24"/>
        </w:rPr>
      </w:pPr>
    </w:p>
    <w:p w14:paraId="17FA6F91" w14:textId="6B47D35C" w:rsidR="004C1B8F" w:rsidRPr="00043398" w:rsidRDefault="004C1B8F" w:rsidP="00DD0430">
      <w:pPr>
        <w:pStyle w:val="ListParagraph"/>
        <w:numPr>
          <w:ilvl w:val="0"/>
          <w:numId w:val="7"/>
        </w:numPr>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EC529C">
      <w:pPr>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EC529C">
      <w:pPr>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lastRenderedPageBreak/>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r w:rsidRPr="00043398">
        <w:rPr>
          <w:rFonts w:ascii="Times New Roman" w:eastAsia="Times New Roman" w:hAnsi="Times New Roman" w:cs="Times New Roman"/>
          <w:b/>
          <w:bCs/>
          <w:sz w:val="24"/>
          <w:szCs w:val="24"/>
        </w:rPr>
        <w:t>Control+Enter</w:t>
      </w:r>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EC529C">
      <w:pPr>
        <w:pStyle w:val="ListParagraph"/>
        <w:ind w:left="1080"/>
        <w:rPr>
          <w:rFonts w:ascii="Times New Roman" w:eastAsia="Times New Roman" w:hAnsi="Times New Roman" w:cs="Times New Roman"/>
          <w:sz w:val="24"/>
          <w:szCs w:val="24"/>
        </w:rPr>
      </w:pPr>
    </w:p>
    <w:p w14:paraId="5B443F6B" w14:textId="548E9F05" w:rsidR="00A663A2" w:rsidRPr="00406E81" w:rsidRDefault="00B34F8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DC361F5" w:rsidR="00C14CA3" w:rsidRDefault="00C14CA3" w:rsidP="00EC529C">
      <w:pPr>
        <w:pStyle w:val="ListParagraph"/>
        <w:ind w:left="1080"/>
        <w:rPr>
          <w:rFonts w:ascii="Times New Roman" w:eastAsia="Times New Roman" w:hAnsi="Times New Roman" w:cs="Times New Roman"/>
          <w:sz w:val="24"/>
          <w:szCs w:val="24"/>
        </w:rPr>
      </w:pPr>
    </w:p>
    <w:p w14:paraId="6B91C00E" w14:textId="5181C0F0" w:rsidR="00626257" w:rsidRDefault="00626257" w:rsidP="00EC529C">
      <w:pPr>
        <w:pStyle w:val="ListParagraph"/>
        <w:ind w:left="1080"/>
        <w:rPr>
          <w:rFonts w:ascii="Times New Roman" w:eastAsia="Times New Roman" w:hAnsi="Times New Roman" w:cs="Times New Roman"/>
          <w:sz w:val="24"/>
          <w:szCs w:val="24"/>
        </w:rPr>
      </w:pPr>
    </w:p>
    <w:p w14:paraId="79D387BB" w14:textId="44706F56" w:rsidR="00626257" w:rsidRDefault="00626257" w:rsidP="00EC529C">
      <w:pPr>
        <w:pStyle w:val="ListParagraph"/>
        <w:ind w:left="1080"/>
        <w:rPr>
          <w:rFonts w:ascii="Times New Roman" w:eastAsia="Times New Roman" w:hAnsi="Times New Roman" w:cs="Times New Roman"/>
          <w:sz w:val="24"/>
          <w:szCs w:val="24"/>
        </w:rPr>
      </w:pPr>
    </w:p>
    <w:p w14:paraId="286C0871" w14:textId="79C0FF53" w:rsidR="00626257" w:rsidRDefault="00626257" w:rsidP="00EC529C">
      <w:pPr>
        <w:pStyle w:val="ListParagraph"/>
        <w:ind w:left="1080"/>
        <w:rPr>
          <w:rFonts w:ascii="Times New Roman" w:eastAsia="Times New Roman" w:hAnsi="Times New Roman" w:cs="Times New Roman"/>
          <w:sz w:val="24"/>
          <w:szCs w:val="24"/>
        </w:rPr>
      </w:pPr>
    </w:p>
    <w:p w14:paraId="7C101334" w14:textId="714E5DBB" w:rsidR="00626257" w:rsidRDefault="00626257" w:rsidP="00EC529C">
      <w:pPr>
        <w:pStyle w:val="ListParagraph"/>
        <w:ind w:left="1080"/>
        <w:rPr>
          <w:rFonts w:ascii="Times New Roman" w:eastAsia="Times New Roman" w:hAnsi="Times New Roman" w:cs="Times New Roman"/>
          <w:sz w:val="24"/>
          <w:szCs w:val="24"/>
        </w:rPr>
      </w:pPr>
    </w:p>
    <w:p w14:paraId="666EC458" w14:textId="595CEBFA" w:rsidR="00626257" w:rsidRDefault="00626257" w:rsidP="00EC529C">
      <w:pPr>
        <w:pStyle w:val="ListParagraph"/>
        <w:ind w:left="1080"/>
        <w:rPr>
          <w:rFonts w:ascii="Times New Roman" w:eastAsia="Times New Roman" w:hAnsi="Times New Roman" w:cs="Times New Roman"/>
          <w:sz w:val="24"/>
          <w:szCs w:val="24"/>
        </w:rPr>
      </w:pPr>
    </w:p>
    <w:p w14:paraId="5CD5AA57" w14:textId="61B67381" w:rsidR="00626257" w:rsidRDefault="00626257" w:rsidP="00EC529C">
      <w:pPr>
        <w:pStyle w:val="ListParagraph"/>
        <w:ind w:left="1080"/>
        <w:rPr>
          <w:rFonts w:ascii="Times New Roman" w:eastAsia="Times New Roman" w:hAnsi="Times New Roman" w:cs="Times New Roman"/>
          <w:sz w:val="24"/>
          <w:szCs w:val="24"/>
        </w:rPr>
      </w:pPr>
    </w:p>
    <w:p w14:paraId="2F79FB79" w14:textId="77777777" w:rsidR="00626257" w:rsidRPr="00406E81" w:rsidRDefault="00626257" w:rsidP="00EC529C">
      <w:pPr>
        <w:pStyle w:val="ListParagraph"/>
        <w:ind w:left="1080"/>
        <w:rPr>
          <w:rFonts w:ascii="Times New Roman" w:eastAsia="Times New Roman" w:hAnsi="Times New Roman" w:cs="Times New Roman"/>
          <w:sz w:val="24"/>
          <w:szCs w:val="24"/>
        </w:rPr>
      </w:pPr>
    </w:p>
    <w:p w14:paraId="7DD77D72" w14:textId="77777777" w:rsidR="007E1757" w:rsidRPr="00313260" w:rsidRDefault="003A1725" w:rsidP="007E1757">
      <w:bookmarkStart w:id="1" w:name="_Toc58400908"/>
      <w:r w:rsidRPr="00406E81">
        <w:t>Specific and detailed instructions to run the labs</w:t>
      </w:r>
      <w:bookmarkEnd w:id="1"/>
    </w:p>
    <w:p w14:paraId="4EF47506"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The first text cell contains text explaining that the code snippet followed by a code cell which imports packages required to run data and machine learning operations for this lab purpose</w:t>
      </w:r>
      <w:r>
        <w:rPr>
          <w:rFonts w:ascii="Times New Roman" w:eastAsia="Times New Roman" w:hAnsi="Times New Roman" w:cs="Times New Roman"/>
          <w:sz w:val="24"/>
          <w:szCs w:val="24"/>
        </w:rPr>
        <w:t>.</w:t>
      </w:r>
    </w:p>
    <w:p w14:paraId="133A55B4" w14:textId="77777777" w:rsidR="007E1757" w:rsidRPr="00947D18" w:rsidRDefault="007E1757" w:rsidP="007E1757">
      <w:pPr>
        <w:pStyle w:val="ListParagraph"/>
        <w:jc w:val="both"/>
        <w:rPr>
          <w:color w:val="FF0000"/>
        </w:rPr>
      </w:pPr>
      <w:r w:rsidRPr="00947D18">
        <w:rPr>
          <w:color w:val="FF0000"/>
        </w:rPr>
        <w:t>(</w:t>
      </w:r>
      <w:r>
        <w:rPr>
          <w:color w:val="FF0000"/>
        </w:rPr>
        <w:t xml:space="preserve">moving forward </w:t>
      </w:r>
      <w:r w:rsidRPr="00947D18">
        <w:rPr>
          <w:color w:val="FF0000"/>
        </w:rPr>
        <w:t xml:space="preserve">instructions would </w:t>
      </w:r>
      <w:r>
        <w:rPr>
          <w:color w:val="FF0000"/>
        </w:rPr>
        <w:t xml:space="preserve">just </w:t>
      </w:r>
      <w:r w:rsidRPr="00947D18">
        <w:rPr>
          <w:color w:val="FF0000"/>
        </w:rPr>
        <w:t xml:space="preserve">explain what each </w:t>
      </w:r>
      <w:r w:rsidRPr="00947D18">
        <w:rPr>
          <w:b/>
          <w:bCs/>
          <w:color w:val="FF0000"/>
        </w:rPr>
        <w:t>code cell</w:t>
      </w:r>
      <w:r w:rsidRPr="00947D18">
        <w:rPr>
          <w:color w:val="FF0000"/>
        </w:rPr>
        <w:t xml:space="preserve"> does in the lab. No specific instructions have been mentioned to run the text cells. Those would have to be run sequentially along with the code cells )</w:t>
      </w:r>
    </w:p>
    <w:p w14:paraId="3FF68ACB"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7037749F"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w:t>
      </w:r>
      <w:r>
        <w:rPr>
          <w:rFonts w:ascii="Times New Roman" w:eastAsia="Times New Roman" w:hAnsi="Times New Roman" w:cs="Times New Roman"/>
          <w:sz w:val="24"/>
          <w:szCs w:val="24"/>
        </w:rPr>
        <w:t>the code</w:t>
      </w:r>
      <w:r w:rsidRPr="00406E81">
        <w:rPr>
          <w:rFonts w:ascii="Times New Roman" w:eastAsia="Times New Roman" w:hAnsi="Times New Roman" w:cs="Times New Roman"/>
          <w:sz w:val="24"/>
          <w:szCs w:val="24"/>
        </w:rPr>
        <w:t xml:space="preserve"> cell to import the packages</w:t>
      </w:r>
      <w:r>
        <w:rPr>
          <w:rFonts w:ascii="Times New Roman" w:eastAsia="Times New Roman" w:hAnsi="Times New Roman" w:cs="Times New Roman"/>
          <w:sz w:val="24"/>
          <w:szCs w:val="24"/>
        </w:rPr>
        <w:t>.</w:t>
      </w:r>
    </w:p>
    <w:p w14:paraId="1A81E0AA" w14:textId="77777777" w:rsidR="007E1757" w:rsidRPr="00406E81" w:rsidRDefault="007E1757" w:rsidP="007E1757">
      <w:pPr>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1EA6FB4" wp14:editId="39CC1D04">
            <wp:extent cx="6126480" cy="31505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3073" cy="3153989"/>
                    </a:xfrm>
                    <a:prstGeom prst="rect">
                      <a:avLst/>
                    </a:prstGeom>
                  </pic:spPr>
                </pic:pic>
              </a:graphicData>
            </a:graphic>
          </wp:inline>
        </w:drawing>
      </w:r>
    </w:p>
    <w:p w14:paraId="039498A0"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next </w:t>
      </w:r>
      <w:r>
        <w:rPr>
          <w:rFonts w:ascii="Times New Roman" w:eastAsia="Times New Roman" w:hAnsi="Times New Roman" w:cs="Times New Roman"/>
          <w:sz w:val="24"/>
          <w:szCs w:val="24"/>
        </w:rPr>
        <w:t xml:space="preserve">cell </w:t>
      </w:r>
      <w:r w:rsidRPr="00406E81">
        <w:rPr>
          <w:rFonts w:ascii="Times New Roman" w:eastAsia="Times New Roman" w:hAnsi="Times New Roman" w:cs="Times New Roman"/>
          <w:sz w:val="24"/>
          <w:szCs w:val="24"/>
        </w:rPr>
        <w:t>will read the dummy data into this SageMaker Instance from S3</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(location where the dummy data is stored)</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for us to run the labs on it</w:t>
      </w:r>
      <w:r>
        <w:rPr>
          <w:rFonts w:ascii="Times New Roman" w:eastAsia="Times New Roman" w:hAnsi="Times New Roman" w:cs="Times New Roman"/>
          <w:sz w:val="24"/>
          <w:szCs w:val="24"/>
        </w:rPr>
        <w:t>.</w:t>
      </w:r>
    </w:p>
    <w:p w14:paraId="76AFF4CF"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574F9C5D"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following things are being setup in this code cell</w:t>
      </w:r>
    </w:p>
    <w:p w14:paraId="242E7CAB" w14:textId="77777777" w:rsidR="007E1757" w:rsidRPr="00406E81" w:rsidRDefault="007E1757" w:rsidP="007E1757">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name of the S3 bucket where the dummy data is stored</w:t>
      </w:r>
    </w:p>
    <w:p w14:paraId="267180A4" w14:textId="77777777" w:rsidR="007E1757" w:rsidRPr="00406E81" w:rsidRDefault="007E1757" w:rsidP="007E1757">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prefix(folders) that you want to use for training and model data. </w:t>
      </w:r>
    </w:p>
    <w:p w14:paraId="6B60E938" w14:textId="77777777" w:rsidR="007E1757" w:rsidRDefault="007E1757" w:rsidP="007E1757">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IAM role arn used to give training and hosting access to your data.</w:t>
      </w:r>
    </w:p>
    <w:p w14:paraId="7FDFFAC8" w14:textId="77777777" w:rsidR="007E1757" w:rsidRPr="00313260" w:rsidRDefault="007E1757" w:rsidP="007E1757">
      <w:pPr>
        <w:pStyle w:val="Default"/>
        <w:ind w:left="1800"/>
        <w:jc w:val="both"/>
        <w:rPr>
          <w:rFonts w:ascii="Times New Roman" w:hAnsi="Times New Roman" w:cs="Times New Roman"/>
          <w:color w:val="auto"/>
        </w:rPr>
      </w:pPr>
    </w:p>
    <w:p w14:paraId="4EA4CB28" w14:textId="77777777" w:rsidR="007E1757" w:rsidRPr="00406E81" w:rsidRDefault="007E1757" w:rsidP="007E1757">
      <w:pPr>
        <w:pStyle w:val="Default"/>
        <w:ind w:left="1080"/>
        <w:jc w:val="both"/>
        <w:rPr>
          <w:rFonts w:ascii="Times New Roman" w:hAnsi="Times New Roman" w:cs="Times New Roman"/>
          <w:color w:val="auto"/>
        </w:rPr>
      </w:pPr>
      <w:r w:rsidRPr="00406E81">
        <w:rPr>
          <w:rFonts w:ascii="Times New Roman" w:hAnsi="Times New Roman" w:cs="Times New Roman"/>
          <w:color w:val="auto"/>
        </w:rPr>
        <w:t>Run the below cell to read the data from S3</w:t>
      </w:r>
    </w:p>
    <w:p w14:paraId="2312AB27" w14:textId="77777777" w:rsidR="007E1757" w:rsidRPr="00406E81" w:rsidRDefault="007E1757" w:rsidP="007E1757">
      <w:pPr>
        <w:ind w:left="360"/>
        <w:jc w:val="both"/>
        <w:rPr>
          <w:rFonts w:ascii="Times New Roman" w:eastAsia="Times New Roman" w:hAnsi="Times New Roman" w:cs="Times New Roman"/>
          <w:sz w:val="24"/>
          <w:szCs w:val="24"/>
        </w:rPr>
      </w:pPr>
    </w:p>
    <w:p w14:paraId="6CD0336A" w14:textId="0A515A6E" w:rsidR="00607C68" w:rsidRPr="00406E81" w:rsidRDefault="00607C68" w:rsidP="007E1757">
      <w:pPr>
        <w:ind w:left="360"/>
        <w:jc w:val="both"/>
        <w:rPr>
          <w:rFonts w:ascii="Times New Roman" w:eastAsia="Times New Roman" w:hAnsi="Times New Roman" w:cs="Times New Roman"/>
          <w:sz w:val="24"/>
          <w:szCs w:val="24"/>
        </w:rPr>
      </w:pPr>
      <w:r>
        <w:rPr>
          <w:noProof/>
        </w:rPr>
        <w:drawing>
          <wp:inline distT="0" distB="0" distL="0" distR="0" wp14:anchorId="6E06D73E" wp14:editId="75C0D4BB">
            <wp:extent cx="6858000" cy="1443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443355"/>
                    </a:xfrm>
                    <a:prstGeom prst="rect">
                      <a:avLst/>
                    </a:prstGeom>
                  </pic:spPr>
                </pic:pic>
              </a:graphicData>
            </a:graphic>
          </wp:inline>
        </w:drawing>
      </w:r>
    </w:p>
    <w:p w14:paraId="1CACBC9A"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simpl</w:t>
      </w:r>
      <w:r>
        <w:rPr>
          <w:rFonts w:ascii="Times New Roman" w:eastAsia="Times New Roman" w:hAnsi="Times New Roman" w:cs="Times New Roman"/>
          <w:sz w:val="24"/>
          <w:szCs w:val="24"/>
        </w:rPr>
        <w:t>y</w:t>
      </w:r>
      <w:r w:rsidRPr="00406E81">
        <w:rPr>
          <w:rFonts w:ascii="Times New Roman" w:eastAsia="Times New Roman" w:hAnsi="Times New Roman" w:cs="Times New Roman"/>
          <w:sz w:val="24"/>
          <w:szCs w:val="24"/>
        </w:rPr>
        <w:t xml:space="preserve"> copy the dataset that is stored as data_s3 into another dataset named “df_welcome” </w:t>
      </w:r>
    </w:p>
    <w:p w14:paraId="29CC1DFD"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5FE89D0" wp14:editId="30F9C77B">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03860"/>
                    </a:xfrm>
                    <a:prstGeom prst="rect">
                      <a:avLst/>
                    </a:prstGeom>
                  </pic:spPr>
                </pic:pic>
              </a:graphicData>
            </a:graphic>
          </wp:inline>
        </w:drawing>
      </w:r>
    </w:p>
    <w:p w14:paraId="16A735AD" w14:textId="77777777" w:rsidR="007E1757" w:rsidRDefault="007E1757" w:rsidP="007E1757">
      <w:pPr>
        <w:pStyle w:val="Heading2"/>
        <w:jc w:val="both"/>
        <w:rPr>
          <w:rFonts w:eastAsia="Times New Roman"/>
        </w:rPr>
      </w:pPr>
      <w:bookmarkStart w:id="2" w:name="_Toc58413171"/>
      <w:r>
        <w:rPr>
          <w:rFonts w:eastAsia="Times New Roman"/>
        </w:rPr>
        <w:lastRenderedPageBreak/>
        <w:t>Session 1: Data Preparation and Exploratory Data Analysis</w:t>
      </w:r>
      <w:bookmarkEnd w:id="2"/>
    </w:p>
    <w:p w14:paraId="27C2DB42" w14:textId="77777777" w:rsidR="007E1757" w:rsidRPr="002E21DD" w:rsidRDefault="007E1757" w:rsidP="007E1757">
      <w:pPr>
        <w:jc w:val="both"/>
      </w:pPr>
    </w:p>
    <w:p w14:paraId="7962294C"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coming cells,</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will work</w:t>
      </w:r>
      <w:r w:rsidRPr="00406E81">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which we just loaded in the previous steps</w:t>
      </w:r>
      <w:r>
        <w:rPr>
          <w:rFonts w:ascii="Times New Roman" w:eastAsia="Times New Roman" w:hAnsi="Times New Roman" w:cs="Times New Roman"/>
          <w:sz w:val="24"/>
          <w:szCs w:val="24"/>
        </w:rPr>
        <w:t>).</w:t>
      </w:r>
    </w:p>
    <w:p w14:paraId="45D73CE6" w14:textId="77777777" w:rsidR="007E1757" w:rsidRPr="000C2CC1" w:rsidRDefault="007E1757" w:rsidP="007E1757">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Python assigns a column an Object datatype if it is not able to understand what kind of data it is.</w:t>
      </w:r>
    </w:p>
    <w:p w14:paraId="6D4819CB" w14:textId="77777777" w:rsidR="007E1757" w:rsidRDefault="007E1757" w:rsidP="007E1757">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Our goal is to identify such columns and assign the right data type to it.</w:t>
      </w:r>
    </w:p>
    <w:p w14:paraId="02128393" w14:textId="77777777" w:rsidR="007E1757" w:rsidRPr="00406E81" w:rsidRDefault="007E1757" w:rsidP="007E1757">
      <w:pPr>
        <w:pStyle w:val="ListParagraph"/>
        <w:ind w:left="1800"/>
        <w:jc w:val="both"/>
        <w:rPr>
          <w:rFonts w:ascii="Times New Roman" w:eastAsia="Times New Roman" w:hAnsi="Times New Roman" w:cs="Times New Roman"/>
          <w:sz w:val="24"/>
          <w:szCs w:val="24"/>
        </w:rPr>
      </w:pPr>
    </w:p>
    <w:p w14:paraId="1B4E5793"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below cells to check the datatype </w:t>
      </w:r>
      <w:r>
        <w:rPr>
          <w:rFonts w:ascii="Times New Roman" w:eastAsia="Times New Roman" w:hAnsi="Times New Roman" w:cs="Times New Roman"/>
          <w:sz w:val="24"/>
          <w:szCs w:val="24"/>
        </w:rPr>
        <w:t>a</w:t>
      </w:r>
      <w:r w:rsidRPr="00406E81">
        <w:rPr>
          <w:rFonts w:ascii="Times New Roman" w:eastAsia="Times New Roman" w:hAnsi="Times New Roman" w:cs="Times New Roman"/>
          <w:sz w:val="24"/>
          <w:szCs w:val="24"/>
        </w:rPr>
        <w:t>nd then specifically point out c</w:t>
      </w:r>
      <w:r>
        <w:rPr>
          <w:rFonts w:ascii="Times New Roman" w:eastAsia="Times New Roman" w:hAnsi="Times New Roman" w:cs="Times New Roman"/>
          <w:sz w:val="24"/>
          <w:szCs w:val="24"/>
        </w:rPr>
        <w:t>olumns</w:t>
      </w:r>
      <w:r w:rsidRPr="00406E81">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ith</w:t>
      </w:r>
      <w:r w:rsidRPr="00406E81">
        <w:rPr>
          <w:rFonts w:ascii="Times New Roman" w:eastAsia="Times New Roman" w:hAnsi="Times New Roman" w:cs="Times New Roman"/>
          <w:sz w:val="24"/>
          <w:szCs w:val="24"/>
        </w:rPr>
        <w:t xml:space="preserve"> datatype as object</w:t>
      </w:r>
      <w:r>
        <w:rPr>
          <w:rFonts w:ascii="Times New Roman" w:eastAsia="Times New Roman" w:hAnsi="Times New Roman" w:cs="Times New Roman"/>
          <w:sz w:val="24"/>
          <w:szCs w:val="24"/>
        </w:rPr>
        <w:t>.</w:t>
      </w:r>
    </w:p>
    <w:p w14:paraId="27826C96"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518C7A3A"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9668821" wp14:editId="6D816102">
            <wp:extent cx="5481033" cy="367838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806" cy="3682256"/>
                    </a:xfrm>
                    <a:prstGeom prst="rect">
                      <a:avLst/>
                    </a:prstGeom>
                  </pic:spPr>
                </pic:pic>
              </a:graphicData>
            </a:graphic>
          </wp:inline>
        </w:drawing>
      </w:r>
    </w:p>
    <w:p w14:paraId="1539E4B4"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date and user_age columns are object type</w:t>
      </w:r>
      <w:r>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let’s </w:t>
      </w:r>
      <w:r>
        <w:rPr>
          <w:rFonts w:ascii="Times New Roman" w:eastAsia="Times New Roman" w:hAnsi="Times New Roman" w:cs="Times New Roman"/>
          <w:sz w:val="24"/>
          <w:szCs w:val="24"/>
        </w:rPr>
        <w:t>analyze them further.</w:t>
      </w:r>
    </w:p>
    <w:p w14:paraId="69079ADD"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two code cells</w:t>
      </w:r>
    </w:p>
    <w:p w14:paraId="63CD0971" w14:textId="77777777" w:rsidR="007E1757" w:rsidRPr="000C2CC1" w:rsidRDefault="007E1757" w:rsidP="007E1757">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date and observe that there are multiple date formats.</w:t>
      </w:r>
    </w:p>
    <w:p w14:paraId="4BF0293D" w14:textId="77777777" w:rsidR="007E1757" w:rsidRPr="000C2CC1" w:rsidRDefault="007E1757" w:rsidP="007E1757">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fix them by changing the data type to Datetime using astype function. The new values should change to the same format as seen in the screenshot below</w:t>
      </w:r>
    </w:p>
    <w:p w14:paraId="576AE64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7736FDB" wp14:editId="4296EE37">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11730"/>
                    </a:xfrm>
                    <a:prstGeom prst="rect">
                      <a:avLst/>
                    </a:prstGeom>
                  </pic:spPr>
                </pic:pic>
              </a:graphicData>
            </a:graphic>
          </wp:inline>
        </w:drawing>
      </w:r>
    </w:p>
    <w:p w14:paraId="3B11C2FB"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Pr>
          <w:rFonts w:ascii="Times New Roman" w:eastAsia="Times New Roman" w:hAnsi="Times New Roman" w:cs="Times New Roman"/>
          <w:sz w:val="24"/>
          <w:szCs w:val="24"/>
        </w:rPr>
        <w:t>3</w:t>
      </w:r>
      <w:r w:rsidRPr="00406E81">
        <w:rPr>
          <w:rFonts w:ascii="Times New Roman" w:eastAsia="Times New Roman" w:hAnsi="Times New Roman" w:cs="Times New Roman"/>
          <w:sz w:val="24"/>
          <w:szCs w:val="24"/>
        </w:rPr>
        <w:t xml:space="preserve"> code cells</w:t>
      </w:r>
    </w:p>
    <w:p w14:paraId="3371FB10" w14:textId="77777777" w:rsidR="007E1757" w:rsidRPr="000C2CC1" w:rsidRDefault="007E1757" w:rsidP="007E1757">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user age and observe that there is a string ‘years’ after every entry, we want to use this column as an integer or numeric so that we can analyze it further and will have to remove ‘years’ and convert it into a numeric data type.</w:t>
      </w:r>
    </w:p>
    <w:p w14:paraId="36B97386" w14:textId="77777777" w:rsidR="007E1757" w:rsidRPr="000C2CC1" w:rsidRDefault="007E1757" w:rsidP="007E1757">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fix this column by splitting the string ‘years’ from all the age records and convert it to an integer type of datatype.</w:t>
      </w:r>
    </w:p>
    <w:p w14:paraId="0391A5F0" w14:textId="77777777" w:rsidR="007E1757" w:rsidRPr="000C2CC1" w:rsidRDefault="007E1757" w:rsidP="007E1757">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Perform the same steps for job_duration as it has the same problem.</w:t>
      </w:r>
    </w:p>
    <w:p w14:paraId="05979BE4" w14:textId="77777777" w:rsidR="007E1757" w:rsidRPr="00406E81" w:rsidRDefault="007E1757" w:rsidP="007E1757">
      <w:pPr>
        <w:ind w:left="360"/>
        <w:jc w:val="center"/>
        <w:rPr>
          <w:rFonts w:ascii="Times New Roman" w:eastAsia="Times New Roman" w:hAnsi="Times New Roman" w:cs="Times New Roman"/>
          <w:sz w:val="24"/>
          <w:szCs w:val="24"/>
        </w:rPr>
      </w:pPr>
      <w:r>
        <w:rPr>
          <w:noProof/>
        </w:rPr>
        <w:drawing>
          <wp:inline distT="0" distB="0" distL="0" distR="0" wp14:anchorId="333D7CA9" wp14:editId="58E44093">
            <wp:extent cx="5722354" cy="370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706" cy="3710633"/>
                    </a:xfrm>
                    <a:prstGeom prst="rect">
                      <a:avLst/>
                    </a:prstGeom>
                  </pic:spPr>
                </pic:pic>
              </a:graphicData>
            </a:graphic>
          </wp:inline>
        </w:drawing>
      </w:r>
    </w:p>
    <w:p w14:paraId="24443A0B"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two code cells, we will do a quick quality check to identify the percentages of missing values in each column</w:t>
      </w:r>
    </w:p>
    <w:p w14:paraId="68738505" w14:textId="77777777" w:rsidR="007E1757" w:rsidRPr="000C2CC1" w:rsidRDefault="007E1757" w:rsidP="007E1757">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 the first cell, we are converting empty values to nulls that python can understand.</w:t>
      </w:r>
    </w:p>
    <w:p w14:paraId="32C30688" w14:textId="77777777" w:rsidR="007E1757" w:rsidRPr="000C2CC1" w:rsidRDefault="007E1757" w:rsidP="007E1757">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And then in the next cell, we are using the isnull() to calculate the percentage of missing values and checking the top 5</w:t>
      </w:r>
    </w:p>
    <w:p w14:paraId="7EDE5097"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78E37CB" wp14:editId="35FF5245">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9633" cy="2262258"/>
                    </a:xfrm>
                    <a:prstGeom prst="rect">
                      <a:avLst/>
                    </a:prstGeom>
                  </pic:spPr>
                </pic:pic>
              </a:graphicData>
            </a:graphic>
          </wp:inline>
        </w:drawing>
      </w:r>
    </w:p>
    <w:p w14:paraId="31C6B21C"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type_of_loan and type_of_income have 4-5% of missing values.</w:t>
      </w:r>
    </w:p>
    <w:p w14:paraId="2EAB9C63"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two code cells, we will simply add a new category ‘not_avl’ instead of missing values in the two columns(type_of_loan and type_of_income)identifies in the previous steps</w:t>
      </w:r>
    </w:p>
    <w:p w14:paraId="089B4EFF" w14:textId="77777777" w:rsidR="007E1757" w:rsidRPr="000C2CC1" w:rsidRDefault="007E1757" w:rsidP="007E1757">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Instead of sending empty values to the model, we have added a category for the model to identify the relationship and use it for inferencing.</w:t>
      </w:r>
    </w:p>
    <w:p w14:paraId="4932359F"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F03EDA5" wp14:editId="74C09ED7">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0124" cy="1210494"/>
                    </a:xfrm>
                    <a:prstGeom prst="rect">
                      <a:avLst/>
                    </a:prstGeom>
                  </pic:spPr>
                </pic:pic>
              </a:graphicData>
            </a:graphic>
          </wp:inline>
        </w:drawing>
      </w:r>
    </w:p>
    <w:p w14:paraId="263FFC5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is the Exploratory Data Analysis part of  Session 1</w:t>
      </w:r>
    </w:p>
    <w:p w14:paraId="7FBF63F2" w14:textId="77777777" w:rsidR="007E1757" w:rsidRPr="000C2CC1" w:rsidRDefault="007E1757" w:rsidP="007E1757">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Exploratory Data Analysis refers to the critical process of performing initial investigations on data so as to discover patterns, to spot anomalies, to test hypothesis and to check assumptions with the help of summary statistics and graphical</w:t>
      </w:r>
    </w:p>
    <w:p w14:paraId="6C6A47C7" w14:textId="77777777" w:rsidR="007E1757" w:rsidRPr="000C2CC1" w:rsidRDefault="007E1757" w:rsidP="007E1757">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explore the Data set and perform the exploratory data analysis starting with some general analysis, followed by univariate analysis sand then bivariate.</w:t>
      </w:r>
    </w:p>
    <w:p w14:paraId="445089B7"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60C00506"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9A9E63" wp14:editId="72BAEE3D">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3414" cy="1452900"/>
                    </a:xfrm>
                    <a:prstGeom prst="rect">
                      <a:avLst/>
                    </a:prstGeom>
                  </pic:spPr>
                </pic:pic>
              </a:graphicData>
            </a:graphic>
          </wp:inline>
        </w:drawing>
      </w:r>
    </w:p>
    <w:p w14:paraId="418DA553" w14:textId="77777777" w:rsidR="007E1757" w:rsidRPr="00406E81" w:rsidRDefault="007E1757" w:rsidP="007E1757">
      <w:pPr>
        <w:ind w:left="360"/>
        <w:jc w:val="both"/>
        <w:rPr>
          <w:rFonts w:ascii="Times New Roman" w:eastAsia="Times New Roman" w:hAnsi="Times New Roman" w:cs="Times New Roman"/>
          <w:sz w:val="24"/>
          <w:szCs w:val="24"/>
        </w:rPr>
      </w:pPr>
    </w:p>
    <w:p w14:paraId="720C3B70" w14:textId="77777777" w:rsidR="007E1757" w:rsidRPr="000C2CC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are analyzing the target </w:t>
      </w:r>
      <w:r>
        <w:rPr>
          <w:rFonts w:ascii="Times New Roman" w:eastAsia="Times New Roman" w:hAnsi="Times New Roman" w:cs="Times New Roman"/>
          <w:sz w:val="24"/>
          <w:szCs w:val="24"/>
        </w:rPr>
        <w:t>column</w:t>
      </w:r>
    </w:p>
    <w:p w14:paraId="5A51332B"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Which in this case has values 0 and 1</w:t>
      </w:r>
    </w:p>
    <w:p w14:paraId="7824DFA5" w14:textId="77777777" w:rsidR="007E1757" w:rsidRPr="00406E81" w:rsidRDefault="007E1757" w:rsidP="007E1757">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1 indicating that user  started the application for which the welcome email was sent</w:t>
      </w:r>
    </w:p>
    <w:p w14:paraId="39A4B3C7" w14:textId="77777777" w:rsidR="007E1757" w:rsidRPr="00406E81" w:rsidRDefault="007E1757" w:rsidP="007E1757">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0 indicating the user never started with the application</w:t>
      </w:r>
    </w:p>
    <w:p w14:paraId="7E91B66D"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 this use case, we are using machine learning using historical data to predict the propensity of a user to respond to email for a particular reason based on the success criteria mentioned above.</w:t>
      </w:r>
    </w:p>
    <w:p w14:paraId="37106B55"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cell  [26]as shown below outputs a bar plot indicating the distribution of positive class(0s) and negative class(1s)</w:t>
      </w:r>
    </w:p>
    <w:p w14:paraId="0BF27FE9"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next cells[27] gives us a percentage of the same distribution</w:t>
      </w:r>
    </w:p>
    <w:p w14:paraId="7121D3ED"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observation is that Percentage of Positive result is 22 %</w:t>
      </w:r>
    </w:p>
    <w:p w14:paraId="39CC1379"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Which implies that class imbalance treatment would need to be done going forward</w:t>
      </w:r>
    </w:p>
    <w:p w14:paraId="6513E3D8"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85295CC" wp14:editId="63495B7E">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273675"/>
                    </a:xfrm>
                    <a:prstGeom prst="rect">
                      <a:avLst/>
                    </a:prstGeom>
                  </pic:spPr>
                </pic:pic>
              </a:graphicData>
            </a:graphic>
          </wp:inline>
        </w:drawing>
      </w:r>
    </w:p>
    <w:p w14:paraId="4718BBF8" w14:textId="77777777" w:rsidR="007E1757" w:rsidRPr="00406E81" w:rsidRDefault="007E1757" w:rsidP="007E1757">
      <w:pPr>
        <w:ind w:left="360"/>
        <w:jc w:val="both"/>
        <w:rPr>
          <w:rFonts w:ascii="Times New Roman" w:eastAsia="Times New Roman" w:hAnsi="Times New Roman" w:cs="Times New Roman"/>
          <w:sz w:val="24"/>
          <w:szCs w:val="24"/>
        </w:rPr>
      </w:pPr>
    </w:p>
    <w:p w14:paraId="1AF00584" w14:textId="77777777" w:rsidR="007E1757" w:rsidRPr="000C2CC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are done with some general analysis , let get into the uni-variate analysis part of the lab where we will  pick up some columns and analyze them individually.</w:t>
      </w:r>
    </w:p>
    <w:p w14:paraId="05106C6D"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start with the quantitative columns</w:t>
      </w:r>
    </w:p>
    <w:p w14:paraId="621C5269"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Quantitative. Quantitative columns are numerical. They represent a measurable quantity. For example, when we speak of the population of a city, we are talking about the number of people in the city - a measurable attribute of the city. Therefore, population would be a quantitative column.</w:t>
      </w:r>
    </w:p>
    <w:p w14:paraId="7392648D"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 the next code cell, we will use a Boxplot to analyze the column paycheck_amoaunt_gross</w:t>
      </w:r>
    </w:p>
    <w:p w14:paraId="52287054"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lastRenderedPageBreak/>
        <w:t>Boxplots are a standardized way of displaying the distribution of data based on a five-number summary (“minimum”, first quartile (Q1), median, third quartile (Q3), and “maximum”).</w:t>
      </w:r>
    </w:p>
    <w:p w14:paraId="746A3123"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28EBF7C3"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7F8CCAFA"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Execute the below code cell to display the box plot where you will observe outliers</w:t>
      </w:r>
    </w:p>
    <w:p w14:paraId="5753E28A" w14:textId="77777777" w:rsidR="007E1757" w:rsidRPr="00406E81" w:rsidRDefault="007E1757" w:rsidP="007E1757">
      <w:pPr>
        <w:ind w:left="360"/>
        <w:jc w:val="both"/>
        <w:rPr>
          <w:rFonts w:ascii="Times New Roman" w:eastAsia="Times New Roman" w:hAnsi="Times New Roman" w:cs="Times New Roman"/>
          <w:sz w:val="24"/>
          <w:szCs w:val="24"/>
        </w:rPr>
      </w:pPr>
    </w:p>
    <w:p w14:paraId="48269C94"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047ED4F" wp14:editId="32679ED5">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66160"/>
                    </a:xfrm>
                    <a:prstGeom prst="rect">
                      <a:avLst/>
                    </a:prstGeom>
                  </pic:spPr>
                </pic:pic>
              </a:graphicData>
            </a:graphic>
          </wp:inline>
        </w:drawing>
      </w:r>
    </w:p>
    <w:p w14:paraId="0C51A872" w14:textId="77777777" w:rsidR="007E1757" w:rsidRDefault="007E1757" w:rsidP="007E1757">
      <w:pPr>
        <w:ind w:left="360"/>
        <w:jc w:val="both"/>
        <w:rPr>
          <w:rFonts w:ascii="Times New Roman" w:eastAsia="Times New Roman" w:hAnsi="Times New Roman" w:cs="Times New Roman"/>
          <w:sz w:val="24"/>
          <w:szCs w:val="24"/>
        </w:rPr>
      </w:pPr>
    </w:p>
    <w:p w14:paraId="33B7C640" w14:textId="77777777" w:rsidR="007E1757" w:rsidRDefault="007E1757" w:rsidP="007E1757">
      <w:pPr>
        <w:ind w:left="360"/>
        <w:jc w:val="both"/>
        <w:rPr>
          <w:rFonts w:ascii="Times New Roman" w:eastAsia="Times New Roman" w:hAnsi="Times New Roman" w:cs="Times New Roman"/>
          <w:sz w:val="24"/>
          <w:szCs w:val="24"/>
        </w:rPr>
      </w:pPr>
    </w:p>
    <w:p w14:paraId="2C3D5EDE" w14:textId="77777777" w:rsidR="007E1757" w:rsidRDefault="007E1757" w:rsidP="007E1757">
      <w:pPr>
        <w:ind w:left="360"/>
        <w:jc w:val="both"/>
        <w:rPr>
          <w:rFonts w:ascii="Times New Roman" w:eastAsia="Times New Roman" w:hAnsi="Times New Roman" w:cs="Times New Roman"/>
          <w:sz w:val="24"/>
          <w:szCs w:val="24"/>
        </w:rPr>
      </w:pPr>
    </w:p>
    <w:p w14:paraId="496D276A" w14:textId="77777777" w:rsidR="007E1757" w:rsidRDefault="007E1757" w:rsidP="007E1757">
      <w:pPr>
        <w:ind w:left="360"/>
        <w:jc w:val="both"/>
        <w:rPr>
          <w:rFonts w:ascii="Times New Roman" w:eastAsia="Times New Roman" w:hAnsi="Times New Roman" w:cs="Times New Roman"/>
          <w:sz w:val="24"/>
          <w:szCs w:val="24"/>
        </w:rPr>
      </w:pPr>
    </w:p>
    <w:p w14:paraId="7B8DF342" w14:textId="77777777" w:rsidR="007E1757" w:rsidRPr="00406E81" w:rsidRDefault="007E1757" w:rsidP="007E1757">
      <w:pPr>
        <w:ind w:left="360"/>
        <w:jc w:val="both"/>
        <w:rPr>
          <w:rFonts w:ascii="Times New Roman" w:eastAsia="Times New Roman" w:hAnsi="Times New Roman" w:cs="Times New Roman"/>
          <w:sz w:val="24"/>
          <w:szCs w:val="24"/>
        </w:rPr>
      </w:pPr>
    </w:p>
    <w:p w14:paraId="0FBA1E72" w14:textId="77777777" w:rsidR="007E1757"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simply checking outliers using a statical formula and can confirm that there are 7 outliers</w:t>
      </w:r>
    </w:p>
    <w:p w14:paraId="722EAB71" w14:textId="77777777" w:rsidR="007E1757" w:rsidRDefault="007E1757" w:rsidP="007E1757">
      <w:pPr>
        <w:pStyle w:val="ListParagraph"/>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C450E85" wp14:editId="104AE68D">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3624" cy="1309642"/>
                    </a:xfrm>
                    <a:prstGeom prst="rect">
                      <a:avLst/>
                    </a:prstGeom>
                  </pic:spPr>
                </pic:pic>
              </a:graphicData>
            </a:graphic>
          </wp:inline>
        </w:drawing>
      </w:r>
    </w:p>
    <w:p w14:paraId="0373F874" w14:textId="77777777" w:rsidR="007E1757" w:rsidRDefault="007E1757" w:rsidP="007E1757">
      <w:pPr>
        <w:pStyle w:val="ListParagraph"/>
        <w:ind w:left="1080"/>
        <w:jc w:val="both"/>
        <w:rPr>
          <w:rFonts w:ascii="Times New Roman" w:eastAsia="Times New Roman" w:hAnsi="Times New Roman" w:cs="Times New Roman"/>
          <w:sz w:val="24"/>
          <w:szCs w:val="24"/>
        </w:rPr>
      </w:pPr>
    </w:p>
    <w:p w14:paraId="130F2AEC" w14:textId="77777777" w:rsidR="007E1757" w:rsidRPr="008B2ABC" w:rsidRDefault="007E1757" w:rsidP="007E1757">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cell, we will remove the outliers that we detected in the previous step</w:t>
      </w:r>
    </w:p>
    <w:p w14:paraId="47EE5CBA"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47B67B8" wp14:editId="2D46D609">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6491" cy="857874"/>
                    </a:xfrm>
                    <a:prstGeom prst="rect">
                      <a:avLst/>
                    </a:prstGeom>
                  </pic:spPr>
                </pic:pic>
              </a:graphicData>
            </a:graphic>
          </wp:inline>
        </w:drawing>
      </w:r>
    </w:p>
    <w:p w14:paraId="1E681FDE"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observed in the boxplot that there are paycheck amounts less than 0 which is erroneous, and we will remove them using the next cell</w:t>
      </w:r>
    </w:p>
    <w:p w14:paraId="1B9B4864"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8DE918" wp14:editId="0C33FEAF">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9756" cy="608570"/>
                    </a:xfrm>
                    <a:prstGeom prst="rect">
                      <a:avLst/>
                    </a:prstGeom>
                  </pic:spPr>
                </pic:pic>
              </a:graphicData>
            </a:graphic>
          </wp:inline>
        </w:drawing>
      </w:r>
    </w:p>
    <w:p w14:paraId="2F34D568"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customer account age using a boxplot,</w:t>
      </w:r>
    </w:p>
    <w:p w14:paraId="18EBCFA6" w14:textId="77777777" w:rsidR="007E1757" w:rsidRPr="008B2ABC" w:rsidRDefault="007E1757" w:rsidP="007E1757">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We notice that there are values below 0. Since this is definitely erroneous, we will go ahead and remove it.</w:t>
      </w:r>
    </w:p>
    <w:p w14:paraId="2989D71E"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1BE458F" wp14:editId="3B7F4B74">
            <wp:extent cx="6393873" cy="250485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7578" cy="2510228"/>
                    </a:xfrm>
                    <a:prstGeom prst="rect">
                      <a:avLst/>
                    </a:prstGeom>
                  </pic:spPr>
                </pic:pic>
              </a:graphicData>
            </a:graphic>
          </wp:inline>
        </w:drawing>
      </w:r>
    </w:p>
    <w:p w14:paraId="280E5C23"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delete the records for which customer account age is less than 0 as identified in the previous step</w:t>
      </w:r>
    </w:p>
    <w:p w14:paraId="49F17412"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7E6614" wp14:editId="151EC4F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647065"/>
                    </a:xfrm>
                    <a:prstGeom prst="rect">
                      <a:avLst/>
                    </a:prstGeom>
                  </pic:spPr>
                </pic:pic>
              </a:graphicData>
            </a:graphic>
          </wp:inline>
        </w:drawing>
      </w:r>
    </w:p>
    <w:p w14:paraId="4EFEA9B5" w14:textId="77777777" w:rsidR="007E1757" w:rsidRPr="00406E81" w:rsidRDefault="007E1757" w:rsidP="007E1757">
      <w:pPr>
        <w:ind w:left="360"/>
        <w:jc w:val="both"/>
        <w:rPr>
          <w:rFonts w:ascii="Times New Roman" w:eastAsia="Times New Roman" w:hAnsi="Times New Roman" w:cs="Times New Roman"/>
          <w:sz w:val="24"/>
          <w:szCs w:val="24"/>
        </w:rPr>
      </w:pPr>
    </w:p>
    <w:p w14:paraId="1AC1766C"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analyze another numeric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Credit score</w:t>
      </w:r>
      <w:r w:rsidRPr="00406E81">
        <w:rPr>
          <w:rFonts w:ascii="Times New Roman" w:eastAsia="Times New Roman" w:hAnsi="Times New Roman" w:cs="Times New Roman"/>
          <w:sz w:val="24"/>
          <w:szCs w:val="24"/>
        </w:rPr>
        <w:t xml:space="preserve"> using histogram</w:t>
      </w:r>
    </w:p>
    <w:p w14:paraId="0AE8D5C5" w14:textId="77777777" w:rsidR="007E1757" w:rsidRPr="008B2ABC" w:rsidRDefault="007E1757" w:rsidP="007E1757">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A histogram is a plot that lets you discover, and show, the underlying frequency distribution (shape) of a set of continuous data. This allows the inspection of the data for its underlying distribution (e.g., normal distribution), outliers, skewness, etc.</w:t>
      </w:r>
    </w:p>
    <w:p w14:paraId="215D937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58760374" wp14:editId="426F51EE">
            <wp:extent cx="6234545" cy="26496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3264" cy="2653388"/>
                    </a:xfrm>
                    <a:prstGeom prst="rect">
                      <a:avLst/>
                    </a:prstGeom>
                  </pic:spPr>
                </pic:pic>
              </a:graphicData>
            </a:graphic>
          </wp:inline>
        </w:drawing>
      </w:r>
    </w:p>
    <w:p w14:paraId="1DEE750D" w14:textId="77777777" w:rsidR="007E1757" w:rsidRPr="008B2ABC"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following cells, let analyze a few categorical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600D3821"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Categorical. Categorical columns take on values that are names or labels. The color of a ball (e.g., red, green, blue) or the breed of a dog (e.g., collie, shepherd, terrier) would be examples of categorical columns.</w:t>
      </w:r>
    </w:p>
    <w:p w14:paraId="762F43F8" w14:textId="77777777" w:rsidR="007E1757" w:rsidRPr="00406E81" w:rsidRDefault="007E1757" w:rsidP="007E1757">
      <w:pPr>
        <w:ind w:left="720"/>
        <w:jc w:val="both"/>
        <w:rPr>
          <w:rFonts w:ascii="Times New Roman" w:hAnsi="Times New Roman" w:cs="Times New Roman"/>
          <w:sz w:val="24"/>
          <w:szCs w:val="24"/>
          <w:shd w:val="clear" w:color="auto" w:fill="FFFFFF"/>
        </w:rPr>
      </w:pPr>
      <w:r w:rsidRPr="00406E81">
        <w:rPr>
          <w:rFonts w:ascii="Times New Roman" w:hAnsi="Times New Roman" w:cs="Times New Roman"/>
          <w:sz w:val="24"/>
          <w:szCs w:val="24"/>
          <w:shd w:val="clear" w:color="auto" w:fill="FFFFFF"/>
        </w:rPr>
        <w:t xml:space="preserve">Please run the next cell to analyze Bankruptcy check </w:t>
      </w:r>
      <w:r>
        <w:rPr>
          <w:rFonts w:ascii="Times New Roman" w:hAnsi="Times New Roman" w:cs="Times New Roman"/>
          <w:sz w:val="24"/>
          <w:szCs w:val="24"/>
          <w:shd w:val="clear" w:color="auto" w:fill="FFFFFF"/>
        </w:rPr>
        <w:t>column</w:t>
      </w:r>
      <w:r w:rsidRPr="00406E81">
        <w:rPr>
          <w:rFonts w:ascii="Times New Roman" w:hAnsi="Times New Roman" w:cs="Times New Roman"/>
          <w:sz w:val="24"/>
          <w:szCs w:val="24"/>
          <w:shd w:val="clear" w:color="auto" w:fill="FFFFFF"/>
        </w:rPr>
        <w:t xml:space="preserve"> which is a binary </w:t>
      </w:r>
      <w:r>
        <w:rPr>
          <w:rFonts w:ascii="Times New Roman" w:hAnsi="Times New Roman" w:cs="Times New Roman"/>
          <w:sz w:val="24"/>
          <w:szCs w:val="24"/>
          <w:shd w:val="clear" w:color="auto" w:fill="FFFFFF"/>
        </w:rPr>
        <w:t>column</w:t>
      </w:r>
      <w:r w:rsidRPr="00406E81">
        <w:rPr>
          <w:rFonts w:ascii="Times New Roman" w:hAnsi="Times New Roman" w:cs="Times New Roman"/>
          <w:sz w:val="24"/>
          <w:szCs w:val="24"/>
          <w:shd w:val="clear" w:color="auto" w:fill="FFFFFF"/>
        </w:rPr>
        <w:t xml:space="preserve"> (having values 0 and 1) using a barplot</w:t>
      </w:r>
    </w:p>
    <w:p w14:paraId="0E4F7636"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3A6FAAB" wp14:editId="77EB387A">
            <wp:extent cx="6179127" cy="322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6552" cy="3227318"/>
                    </a:xfrm>
                    <a:prstGeom prst="rect">
                      <a:avLst/>
                    </a:prstGeom>
                  </pic:spPr>
                </pic:pic>
              </a:graphicData>
            </a:graphic>
          </wp:inline>
        </w:drawing>
      </w:r>
    </w:p>
    <w:p w14:paraId="1976A580"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the difference in the count od 0s and 1s</w:t>
      </w:r>
    </w:p>
    <w:p w14:paraId="77B7D598" w14:textId="77777777" w:rsidR="007E1757" w:rsidRDefault="007E1757" w:rsidP="007E1757">
      <w:pPr>
        <w:ind w:left="360"/>
        <w:jc w:val="both"/>
        <w:rPr>
          <w:rFonts w:ascii="Times New Roman" w:eastAsia="Times New Roman" w:hAnsi="Times New Roman" w:cs="Times New Roman"/>
          <w:sz w:val="24"/>
          <w:szCs w:val="24"/>
        </w:rPr>
      </w:pPr>
    </w:p>
    <w:p w14:paraId="628A2DF7" w14:textId="77777777" w:rsidR="007E1757" w:rsidRPr="00406E81" w:rsidRDefault="007E1757" w:rsidP="007E1757">
      <w:pPr>
        <w:ind w:left="360"/>
        <w:jc w:val="both"/>
        <w:rPr>
          <w:rFonts w:ascii="Times New Roman" w:eastAsia="Times New Roman" w:hAnsi="Times New Roman" w:cs="Times New Roman"/>
          <w:sz w:val="24"/>
          <w:szCs w:val="24"/>
        </w:rPr>
      </w:pPr>
    </w:p>
    <w:p w14:paraId="6A123F69"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can confirm the actual percentage of 1s in the same column</w:t>
      </w:r>
    </w:p>
    <w:p w14:paraId="5917817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5E28FAB" wp14:editId="2FAE439A">
            <wp:extent cx="6172200" cy="71494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5262" cy="719935"/>
                    </a:xfrm>
                    <a:prstGeom prst="rect">
                      <a:avLst/>
                    </a:prstGeom>
                  </pic:spPr>
                </pic:pic>
              </a:graphicData>
            </a:graphic>
          </wp:inline>
        </w:drawing>
      </w:r>
    </w:p>
    <w:p w14:paraId="75CDFE9A"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state using a similar plot</w:t>
      </w:r>
    </w:p>
    <w:p w14:paraId="7AAD5460"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B64326D" wp14:editId="5DEF6460">
            <wp:extent cx="6289964" cy="37471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5080" cy="3750236"/>
                    </a:xfrm>
                    <a:prstGeom prst="rect">
                      <a:avLst/>
                    </a:prstGeom>
                  </pic:spPr>
                </pic:pic>
              </a:graphicData>
            </a:graphic>
          </wp:inline>
        </w:drawing>
      </w:r>
    </w:p>
    <w:p w14:paraId="668ADF95" w14:textId="77777777" w:rsidR="007E1757" w:rsidRPr="008B2ABC"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we are done with individually analyzing some of the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 let get into the bi-variate analysis part where we analysis combinations of columns</w:t>
      </w:r>
    </w:p>
    <w:p w14:paraId="78B048F1"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do a correlation analysis using Pearson coefficient</w:t>
      </w:r>
    </w:p>
    <w:p w14:paraId="1DEB4262"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Style w:val="Strong"/>
          <w:rFonts w:ascii="Times New Roman" w:hAnsi="Times New Roman" w:cs="Times New Roman"/>
          <w:sz w:val="24"/>
          <w:szCs w:val="24"/>
          <w:bdr w:val="none" w:sz="0" w:space="0" w:color="auto" w:frame="1"/>
          <w:shd w:val="clear" w:color="auto" w:fill="FFFFFF"/>
        </w:rPr>
        <w:t>Pearson’s correlation coefficient</w:t>
      </w:r>
      <w:r w:rsidRPr="008B2ABC">
        <w:rPr>
          <w:rFonts w:ascii="Times New Roman" w:hAnsi="Times New Roman" w:cs="Times New Roman"/>
          <w:sz w:val="24"/>
          <w:szCs w:val="24"/>
          <w:shd w:val="clear" w:color="auto" w:fill="FFFFFF"/>
        </w:rPr>
        <w:t xml:space="preserve"> is the test statistics that measures the statistical relationship, or association, between two </w:t>
      </w:r>
      <w:r w:rsidRPr="008B2ABC">
        <w:rPr>
          <w:rFonts w:ascii="Times New Roman" w:eastAsia="Times New Roman" w:hAnsi="Times New Roman" w:cs="Times New Roman"/>
          <w:sz w:val="24"/>
          <w:szCs w:val="24"/>
        </w:rPr>
        <w:t xml:space="preserve">quantitative </w:t>
      </w:r>
      <w:r w:rsidRPr="008B2ABC">
        <w:rPr>
          <w:rFonts w:ascii="Times New Roman" w:hAnsi="Times New Roman" w:cs="Times New Roman"/>
          <w:sz w:val="24"/>
          <w:szCs w:val="24"/>
          <w:shd w:val="clear" w:color="auto" w:fill="FFFFFF"/>
        </w:rPr>
        <w:t>columns.  It is known as the best method of measuring the association between columns of interest because it is based on the method of covariance.  It gives information about the magnitude of the association, or correlation, as well as the direction of the relationship.</w:t>
      </w:r>
    </w:p>
    <w:p w14:paraId="655E74C1"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-1 indicates a perfectly negative linear correlation between two columns</w:t>
      </w:r>
    </w:p>
    <w:p w14:paraId="73B1F111"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0 indicates no linear correlation between two columns</w:t>
      </w:r>
    </w:p>
    <w:p w14:paraId="0C7A1B08"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1 indicates a perfectly positive linear correlation between two columns</w:t>
      </w:r>
    </w:p>
    <w:p w14:paraId="436BAD24"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The diagonal of the table is always a set of ones, because the correlation between a column and itself is always 1</w:t>
      </w:r>
    </w:p>
    <w:p w14:paraId="14DE1081" w14:textId="77777777" w:rsidR="007E1757" w:rsidRPr="008B2ABC" w:rsidRDefault="007E1757" w:rsidP="007E1757">
      <w:pPr>
        <w:pStyle w:val="ListParagraph"/>
        <w:numPr>
          <w:ilvl w:val="0"/>
          <w:numId w:val="15"/>
        </w:numPr>
        <w:jc w:val="both"/>
        <w:rPr>
          <w:rFonts w:ascii="Times New Roman" w:eastAsia="Times New Roman" w:hAnsi="Times New Roman" w:cs="Times New Roman"/>
          <w:sz w:val="24"/>
          <w:szCs w:val="24"/>
        </w:rPr>
      </w:pPr>
      <w:r w:rsidRPr="008B2ABC">
        <w:rPr>
          <w:rFonts w:ascii="Times New Roman" w:hAnsi="Times New Roman" w:cs="Times New Roman"/>
          <w:sz w:val="24"/>
          <w:szCs w:val="24"/>
          <w:shd w:val="clear" w:color="auto" w:fill="FFFFFF"/>
        </w:rPr>
        <w:t>Let’s find the target column in the vertical axis and then against it check the color of the rest of the column in the horizontal axis</w:t>
      </w:r>
    </w:p>
    <w:p w14:paraId="262BD0D9"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3EA9C7A" wp14:editId="1A81D9DA">
            <wp:extent cx="5860473" cy="34376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0497" cy="3443482"/>
                    </a:xfrm>
                    <a:prstGeom prst="rect">
                      <a:avLst/>
                    </a:prstGeom>
                  </pic:spPr>
                </pic:pic>
              </a:graphicData>
            </a:graphic>
          </wp:inline>
        </w:drawing>
      </w:r>
    </w:p>
    <w:p w14:paraId="79F7E035"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code cell, we will analyze credit score against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boxplot again, where </w:t>
      </w:r>
      <w:r w:rsidRPr="00406E81">
        <w:rPr>
          <w:rFonts w:ascii="Times New Roman" w:eastAsia="Times New Roman" w:hAnsi="Times New Roman" w:cs="Times New Roman"/>
          <w:b/>
          <w:bCs/>
          <w:sz w:val="24"/>
          <w:szCs w:val="24"/>
        </w:rPr>
        <w:t>we notice clear distinction in distribution between the 2 responses. Credit score is on a higher end for positive response</w:t>
      </w:r>
      <w:r w:rsidRPr="00406E81">
        <w:rPr>
          <w:rFonts w:ascii="Times New Roman" w:hAnsi="Times New Roman" w:cs="Times New Roman"/>
          <w:noProof/>
          <w:sz w:val="24"/>
          <w:szCs w:val="24"/>
        </w:rPr>
        <w:t xml:space="preserve"> </w:t>
      </w:r>
    </w:p>
    <w:p w14:paraId="3561471E"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28F3865" wp14:editId="4B733702">
            <wp:extent cx="6206836" cy="274365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6826" cy="2752487"/>
                    </a:xfrm>
                    <a:prstGeom prst="rect">
                      <a:avLst/>
                    </a:prstGeom>
                  </pic:spPr>
                </pic:pic>
              </a:graphicData>
            </a:graphic>
          </wp:inline>
        </w:drawing>
      </w:r>
    </w:p>
    <w:p w14:paraId="6FF21918" w14:textId="77777777" w:rsidR="007E1757" w:rsidRDefault="007E1757" w:rsidP="007E1757">
      <w:pPr>
        <w:ind w:left="360"/>
        <w:jc w:val="both"/>
        <w:rPr>
          <w:rFonts w:ascii="Times New Roman" w:eastAsia="Times New Roman" w:hAnsi="Times New Roman" w:cs="Times New Roman"/>
          <w:sz w:val="24"/>
          <w:szCs w:val="24"/>
        </w:rPr>
      </w:pPr>
    </w:p>
    <w:p w14:paraId="35B9ADB2" w14:textId="77777777" w:rsidR="007E1757" w:rsidRDefault="007E1757" w:rsidP="007E1757">
      <w:pPr>
        <w:ind w:left="360"/>
        <w:jc w:val="both"/>
        <w:rPr>
          <w:rFonts w:ascii="Times New Roman" w:eastAsia="Times New Roman" w:hAnsi="Times New Roman" w:cs="Times New Roman"/>
          <w:sz w:val="24"/>
          <w:szCs w:val="24"/>
        </w:rPr>
      </w:pPr>
    </w:p>
    <w:p w14:paraId="2F4968CC" w14:textId="77777777" w:rsidR="007E1757" w:rsidRDefault="007E1757" w:rsidP="007E1757">
      <w:pPr>
        <w:ind w:left="360"/>
        <w:jc w:val="both"/>
        <w:rPr>
          <w:rFonts w:ascii="Times New Roman" w:eastAsia="Times New Roman" w:hAnsi="Times New Roman" w:cs="Times New Roman"/>
          <w:sz w:val="24"/>
          <w:szCs w:val="24"/>
        </w:rPr>
      </w:pPr>
    </w:p>
    <w:p w14:paraId="2E461980" w14:textId="77777777" w:rsidR="007E1757" w:rsidRDefault="007E1757" w:rsidP="007E1757">
      <w:pPr>
        <w:ind w:left="360"/>
        <w:jc w:val="both"/>
        <w:rPr>
          <w:rFonts w:ascii="Times New Roman" w:eastAsia="Times New Roman" w:hAnsi="Times New Roman" w:cs="Times New Roman"/>
          <w:sz w:val="24"/>
          <w:szCs w:val="24"/>
        </w:rPr>
      </w:pPr>
    </w:p>
    <w:p w14:paraId="524D109A" w14:textId="77777777" w:rsidR="007E1757" w:rsidRDefault="007E1757" w:rsidP="007E1757">
      <w:pPr>
        <w:ind w:left="360"/>
        <w:jc w:val="both"/>
        <w:rPr>
          <w:rFonts w:ascii="Times New Roman" w:eastAsia="Times New Roman" w:hAnsi="Times New Roman" w:cs="Times New Roman"/>
          <w:sz w:val="24"/>
          <w:szCs w:val="24"/>
        </w:rPr>
      </w:pPr>
    </w:p>
    <w:p w14:paraId="7182BA43" w14:textId="77777777" w:rsidR="007E1757" w:rsidRDefault="007E1757" w:rsidP="007E1757">
      <w:pPr>
        <w:ind w:left="360"/>
        <w:jc w:val="both"/>
        <w:rPr>
          <w:rFonts w:ascii="Times New Roman" w:eastAsia="Times New Roman" w:hAnsi="Times New Roman" w:cs="Times New Roman"/>
          <w:sz w:val="24"/>
          <w:szCs w:val="24"/>
        </w:rPr>
      </w:pPr>
    </w:p>
    <w:p w14:paraId="3F307FC5" w14:textId="77777777" w:rsidR="007E1757" w:rsidRPr="00406E81" w:rsidRDefault="007E1757" w:rsidP="007E1757">
      <w:pPr>
        <w:ind w:left="360"/>
        <w:jc w:val="both"/>
        <w:rPr>
          <w:rFonts w:ascii="Times New Roman" w:eastAsia="Times New Roman" w:hAnsi="Times New Roman" w:cs="Times New Roman"/>
          <w:sz w:val="24"/>
          <w:szCs w:val="24"/>
        </w:rPr>
      </w:pPr>
    </w:p>
    <w:p w14:paraId="42A283E7" w14:textId="77777777" w:rsidR="007E1757" w:rsidRPr="00432C84"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couple of cells, let's analyze correlations between categorical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s and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cross-tabulation, where we check the proportion of negative and positive results of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again all values of the independent </w:t>
      </w:r>
      <w:r>
        <w:rPr>
          <w:rFonts w:ascii="Times New Roman" w:eastAsia="Times New Roman" w:hAnsi="Times New Roman" w:cs="Times New Roman"/>
          <w:sz w:val="24"/>
          <w:szCs w:val="24"/>
        </w:rPr>
        <w:t>column</w:t>
      </w:r>
    </w:p>
    <w:p w14:paraId="6FAB1EDD"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Frequency payment</w:t>
      </w:r>
    </w:p>
    <w:p w14:paraId="12CBFE59"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E122A0A" wp14:editId="39E371BD">
            <wp:extent cx="6338455" cy="206997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2780" cy="2071387"/>
                    </a:xfrm>
                    <a:prstGeom prst="rect">
                      <a:avLst/>
                    </a:prstGeom>
                  </pic:spPr>
                </pic:pic>
              </a:graphicData>
            </a:graphic>
          </wp:inline>
        </w:drawing>
      </w:r>
    </w:p>
    <w:p w14:paraId="36E94BC3" w14:textId="77777777" w:rsidR="007E1757" w:rsidRPr="00432C84"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state</w:t>
      </w:r>
    </w:p>
    <w:p w14:paraId="2F0C50D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58F2AA9" wp14:editId="40648EC7">
            <wp:extent cx="6296891" cy="249893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7987" cy="2503336"/>
                    </a:xfrm>
                    <a:prstGeom prst="rect">
                      <a:avLst/>
                    </a:prstGeom>
                  </pic:spPr>
                </pic:pic>
              </a:graphicData>
            </a:graphic>
          </wp:inline>
        </w:drawing>
      </w:r>
    </w:p>
    <w:p w14:paraId="0686B34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homeowner check</w:t>
      </w:r>
    </w:p>
    <w:p w14:paraId="789997B1" w14:textId="77777777" w:rsidR="007E1757" w:rsidRPr="00406E81" w:rsidRDefault="007E1757" w:rsidP="007E1757">
      <w:pPr>
        <w:pStyle w:val="ListParagraph"/>
        <w:numPr>
          <w:ilvl w:val="0"/>
          <w:numId w:val="16"/>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You will observe that this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doesn’t affect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in any form and can be dropped before the modeling phase</w:t>
      </w:r>
    </w:p>
    <w:p w14:paraId="375D51C5"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CC64C05" wp14:editId="0E5F52F5">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951990"/>
                    </a:xfrm>
                    <a:prstGeom prst="rect">
                      <a:avLst/>
                    </a:prstGeom>
                  </pic:spPr>
                </pic:pic>
              </a:graphicData>
            </a:graphic>
          </wp:inline>
        </w:drawing>
      </w:r>
    </w:p>
    <w:p w14:paraId="1216BEC6" w14:textId="77777777" w:rsidR="007E1757" w:rsidRPr="00406E81" w:rsidRDefault="007E1757" w:rsidP="007E1757">
      <w:pPr>
        <w:pStyle w:val="Heading2"/>
        <w:jc w:val="both"/>
        <w:rPr>
          <w:rFonts w:eastAsia="Times New Roman"/>
          <w:color w:val="auto"/>
        </w:rPr>
      </w:pPr>
      <w:bookmarkStart w:id="3" w:name="_Toc58413172"/>
      <w:r>
        <w:rPr>
          <w:rFonts w:eastAsia="Times New Roman"/>
        </w:rPr>
        <w:lastRenderedPageBreak/>
        <w:t>Session 2 : Feature Engineering</w:t>
      </w:r>
      <w:bookmarkEnd w:id="3"/>
    </w:p>
    <w:p w14:paraId="0DA15AFE" w14:textId="77777777" w:rsidR="007E1757" w:rsidRPr="00406E81" w:rsidRDefault="007E1757" w:rsidP="007E1757">
      <w:pPr>
        <w:jc w:val="both"/>
        <w:rPr>
          <w:rFonts w:ascii="Times New Roman" w:eastAsia="Times New Roman" w:hAnsi="Times New Roman" w:cs="Times New Roman"/>
          <w:sz w:val="24"/>
          <w:szCs w:val="24"/>
        </w:rPr>
      </w:pPr>
    </w:p>
    <w:p w14:paraId="022C8A6F" w14:textId="77777777" w:rsidR="007E1757" w:rsidRPr="00432C84"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code cells in the next session will create new features as part of the Feature Engineering Process</w:t>
      </w:r>
    </w:p>
    <w:p w14:paraId="01C774BB" w14:textId="77777777" w:rsidR="007E1757" w:rsidRPr="00432C84" w:rsidRDefault="007E1757" w:rsidP="007E1757">
      <w:pPr>
        <w:pStyle w:val="ListParagraph"/>
        <w:numPr>
          <w:ilvl w:val="0"/>
          <w:numId w:val="16"/>
        </w:numPr>
        <w:jc w:val="both"/>
        <w:rPr>
          <w:rFonts w:ascii="Times New Roman" w:eastAsia="Times New Roman" w:hAnsi="Times New Roman" w:cs="Times New Roman"/>
          <w:sz w:val="24"/>
          <w:szCs w:val="24"/>
        </w:rPr>
      </w:pPr>
      <w:r w:rsidRPr="00432C84">
        <w:rPr>
          <w:rFonts w:ascii="Times New Roman" w:hAnsi="Times New Roman" w:cs="Times New Roman"/>
          <w:sz w:val="24"/>
          <w:szCs w:val="24"/>
        </w:rPr>
        <w:t>Feature engineering is the process of using domain knowledge of the data to create features that make machine learning algorithms work. If feature engineering is done correctly, it increases the predictive power of machine learning algorithms by creating features from raw data that help facilitate the machine learning process.</w:t>
      </w:r>
    </w:p>
    <w:p w14:paraId="5BD5EA73" w14:textId="77777777" w:rsidR="007E1757" w:rsidRPr="00432C84" w:rsidRDefault="007E1757" w:rsidP="007E1757">
      <w:pPr>
        <w:pStyle w:val="ListParagraph"/>
        <w:numPr>
          <w:ilvl w:val="0"/>
          <w:numId w:val="16"/>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In the next couple of cells, we will be extracting new feature based on the Date Feature</w:t>
      </w:r>
    </w:p>
    <w:p w14:paraId="38901750" w14:textId="77777777" w:rsidR="007E1757" w:rsidRPr="00432C84" w:rsidRDefault="007E1757" w:rsidP="007E1757">
      <w:pPr>
        <w:ind w:left="1080"/>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Run the next cell to sort the dataset based on ascending dates</w:t>
      </w:r>
    </w:p>
    <w:p w14:paraId="0ADB2C96"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9FE2D49" wp14:editId="271C30C6">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4734" cy="767393"/>
                    </a:xfrm>
                    <a:prstGeom prst="rect">
                      <a:avLst/>
                    </a:prstGeom>
                  </pic:spPr>
                </pic:pic>
              </a:graphicData>
            </a:graphic>
          </wp:inline>
        </w:drawing>
      </w:r>
    </w:p>
    <w:p w14:paraId="154A25C6"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create a new feature which checks If the day on which the email was sent was a holiday or not</w:t>
      </w:r>
    </w:p>
    <w:p w14:paraId="5897E802"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F87DB17" wp14:editId="19ED0648">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7775" cy="2959472"/>
                    </a:xfrm>
                    <a:prstGeom prst="rect">
                      <a:avLst/>
                    </a:prstGeom>
                  </pic:spPr>
                </pic:pic>
              </a:graphicData>
            </a:graphic>
          </wp:inline>
        </w:drawing>
      </w:r>
    </w:p>
    <w:p w14:paraId="56AC6EB7"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check the proportion of emails that we sent on holidays , which turns out to be almost 4%</w:t>
      </w:r>
    </w:p>
    <w:p w14:paraId="30204217"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516B4A0" wp14:editId="431C2801">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80085"/>
                    </a:xfrm>
                    <a:prstGeom prst="rect">
                      <a:avLst/>
                    </a:prstGeom>
                  </pic:spPr>
                </pic:pic>
              </a:graphicData>
            </a:graphic>
          </wp:inline>
        </w:drawing>
      </w:r>
    </w:p>
    <w:p w14:paraId="60943D80"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create new features based on the difference b/w the dates when the email was sent and the Holidays that occurred on that period of time.</w:t>
      </w:r>
    </w:p>
    <w:p w14:paraId="32084CD7"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037898D2" w14:textId="77777777" w:rsidR="007E1757" w:rsidRPr="00406E81" w:rsidRDefault="007E1757" w:rsidP="007E1757">
      <w:pPr>
        <w:pStyle w:val="ListParagraph"/>
        <w:numPr>
          <w:ilvl w:val="0"/>
          <w:numId w:val="17"/>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It should take around 4 minutes to execute this part of the script</w:t>
      </w:r>
    </w:p>
    <w:p w14:paraId="448B530E"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A378BF3" wp14:editId="3000BE19">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79928" cy="2187508"/>
                    </a:xfrm>
                    <a:prstGeom prst="rect">
                      <a:avLst/>
                    </a:prstGeom>
                  </pic:spPr>
                </pic:pic>
              </a:graphicData>
            </a:graphic>
          </wp:inline>
        </w:drawing>
      </w:r>
    </w:p>
    <w:p w14:paraId="2FFE24B7"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net cell to see the bottom 5 records using the.tail() function,</w:t>
      </w:r>
    </w:p>
    <w:p w14:paraId="43D35826" w14:textId="77777777" w:rsidR="007E1757" w:rsidRPr="00432C84" w:rsidRDefault="007E1757" w:rsidP="007E1757">
      <w:pPr>
        <w:pStyle w:val="ListParagraph"/>
        <w:numPr>
          <w:ilvl w:val="0"/>
          <w:numId w:val="17"/>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As seen below, new columns have been created event_Christmans Day and event_thanksgiving, etc. with the date difference in hours from the date when the email was sent</w:t>
      </w:r>
    </w:p>
    <w:p w14:paraId="1DE97137"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789903D" wp14:editId="636F2EC1">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5307" cy="2038846"/>
                    </a:xfrm>
                    <a:prstGeom prst="rect">
                      <a:avLst/>
                    </a:prstGeom>
                  </pic:spPr>
                </pic:pic>
              </a:graphicData>
            </a:graphic>
          </wp:inline>
        </w:drawing>
      </w:r>
    </w:p>
    <w:p w14:paraId="1FA9026E"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extract day of week for te date when the email was sent. You can see in the output the unique set of values in the new column created</w:t>
      </w:r>
    </w:p>
    <w:p w14:paraId="31CEF95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B617D9A" wp14:editId="261C4E78">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9192" cy="1022940"/>
                    </a:xfrm>
                    <a:prstGeom prst="rect">
                      <a:avLst/>
                    </a:prstGeom>
                  </pic:spPr>
                </pic:pic>
              </a:graphicData>
            </a:graphic>
          </wp:inline>
        </w:drawing>
      </w:r>
    </w:p>
    <w:p w14:paraId="6C3FA3F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check whether the email was sent on the end of month</w:t>
      </w:r>
    </w:p>
    <w:p w14:paraId="608136A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6FB1D0C" wp14:editId="0A962BD5">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7709" cy="675175"/>
                    </a:xfrm>
                    <a:prstGeom prst="rect">
                      <a:avLst/>
                    </a:prstGeom>
                  </pic:spPr>
                </pic:pic>
              </a:graphicData>
            </a:graphic>
          </wp:inline>
        </w:drawing>
      </w:r>
    </w:p>
    <w:p w14:paraId="5819B5D9"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Let us create new feature gross monthly income based on the relation b/w paycheck amount and frequency of payment. This can be based on an assumption or inputs from the business</w:t>
      </w:r>
    </w:p>
    <w:p w14:paraId="6D622D3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3E1C2F05" wp14:editId="5A44A5D6">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1219" cy="1028177"/>
                    </a:xfrm>
                    <a:prstGeom prst="rect">
                      <a:avLst/>
                    </a:prstGeom>
                  </pic:spPr>
                </pic:pic>
              </a:graphicData>
            </a:graphic>
          </wp:inline>
        </w:drawing>
      </w:r>
    </w:p>
    <w:p w14:paraId="6A6E23B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406E81">
        <w:rPr>
          <w:rFonts w:ascii="Times New Roman" w:eastAsia="Times New Roman" w:hAnsi="Times New Roman" w:cs="Times New Roman"/>
          <w:sz w:val="24"/>
          <w:szCs w:val="24"/>
        </w:rPr>
        <w:t xml:space="preserve">n the next cell, we are analyzing the newly create feature with the target </w:t>
      </w:r>
      <w:r>
        <w:rPr>
          <w:rFonts w:ascii="Times New Roman" w:eastAsia="Times New Roman" w:hAnsi="Times New Roman" w:cs="Times New Roman"/>
          <w:sz w:val="24"/>
          <w:szCs w:val="24"/>
        </w:rPr>
        <w:t>column</w:t>
      </w:r>
    </w:p>
    <w:p w14:paraId="1E5E4535"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69AE679" wp14:editId="4F8880BB">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9126" cy="2828526"/>
                    </a:xfrm>
                    <a:prstGeom prst="rect">
                      <a:avLst/>
                    </a:prstGeom>
                  </pic:spPr>
                </pic:pic>
              </a:graphicData>
            </a:graphic>
          </wp:inline>
        </w:drawing>
      </w:r>
    </w:p>
    <w:p w14:paraId="2191CE88"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using the  concept of binning to make more sense out of a continuous feature</w:t>
      </w:r>
    </w:p>
    <w:p w14:paraId="71AD0DCC" w14:textId="77777777" w:rsidR="007E1757" w:rsidRPr="00366C50" w:rsidRDefault="007E1757" w:rsidP="007E1757">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Based on the EDA before, we could sense that there are pre-established bins based on the frequency, and hence 0-10,10-20,20-35 and 35andabove were chosen as the binning criteria.</w:t>
      </w:r>
    </w:p>
    <w:p w14:paraId="16F73583" w14:textId="77777777" w:rsidR="007E1757" w:rsidRPr="00366C50" w:rsidRDefault="007E1757" w:rsidP="007E1757">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This can be based on equal frequency as well, but most of the time the right way is to analyze the column with the target column to figure out natural bins based on patterns.</w:t>
      </w:r>
    </w:p>
    <w:p w14:paraId="24CC935F"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cell to create bins for job duration</w:t>
      </w:r>
    </w:p>
    <w:p w14:paraId="573E608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2BF586E" wp14:editId="41B04D4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1226" cy="1901506"/>
                    </a:xfrm>
                    <a:prstGeom prst="rect">
                      <a:avLst/>
                    </a:prstGeom>
                  </pic:spPr>
                </pic:pic>
              </a:graphicData>
            </a:graphic>
          </wp:inline>
        </w:drawing>
      </w:r>
    </w:p>
    <w:p w14:paraId="0F090929" w14:textId="77777777" w:rsidR="007E1757" w:rsidRPr="00406E81" w:rsidRDefault="007E1757" w:rsidP="007E1757">
      <w:pPr>
        <w:ind w:left="360"/>
        <w:jc w:val="both"/>
        <w:rPr>
          <w:rFonts w:ascii="Times New Roman" w:eastAsia="Times New Roman" w:hAnsi="Times New Roman" w:cs="Times New Roman"/>
          <w:sz w:val="24"/>
          <w:szCs w:val="24"/>
        </w:rPr>
      </w:pPr>
    </w:p>
    <w:p w14:paraId="68B12AA1" w14:textId="77777777" w:rsidR="007E1757" w:rsidRPr="00406E81" w:rsidRDefault="007E1757" w:rsidP="007E1757">
      <w:pPr>
        <w:ind w:left="360"/>
        <w:jc w:val="both"/>
        <w:rPr>
          <w:rFonts w:ascii="Times New Roman" w:eastAsia="Times New Roman" w:hAnsi="Times New Roman" w:cs="Times New Roman"/>
          <w:sz w:val="24"/>
          <w:szCs w:val="24"/>
        </w:rPr>
      </w:pPr>
    </w:p>
    <w:p w14:paraId="6FBD604A"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cells to delete the  columns not required for analysis/modeling</w:t>
      </w:r>
    </w:p>
    <w:p w14:paraId="4F23F61C"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391640D" wp14:editId="1BB81699">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938530"/>
                    </a:xfrm>
                    <a:prstGeom prst="rect">
                      <a:avLst/>
                    </a:prstGeom>
                  </pic:spPr>
                </pic:pic>
              </a:graphicData>
            </a:graphic>
          </wp:inline>
        </w:drawing>
      </w:r>
    </w:p>
    <w:p w14:paraId="31A57A7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 xml:space="preserve">code </w:t>
      </w:r>
      <w:r w:rsidRPr="00406E81">
        <w:rPr>
          <w:rFonts w:ascii="Times New Roman" w:eastAsia="Times New Roman" w:hAnsi="Times New Roman" w:cs="Times New Roman"/>
          <w:sz w:val="24"/>
          <w:szCs w:val="24"/>
        </w:rPr>
        <w:t xml:space="preserve">cells to execute one hot encoding for categorical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34592A50" w14:textId="77777777" w:rsidR="007E1757" w:rsidRPr="00406E81" w:rsidRDefault="007E1757" w:rsidP="007E1757">
      <w:pPr>
        <w:pStyle w:val="NormalWeb"/>
        <w:numPr>
          <w:ilvl w:val="0"/>
          <w:numId w:val="18"/>
        </w:numPr>
        <w:spacing w:after="240"/>
        <w:jc w:val="both"/>
      </w:pPr>
      <w:r w:rsidRPr="00406E81">
        <w:t>One of the major problems with Machine Learning is the fact that you cannot work directly with categorical data. Machine Learning is, after all, a bunch of mathematical operations translated to a computer via low-level programming languages.</w:t>
      </w:r>
    </w:p>
    <w:p w14:paraId="5BB9002C" w14:textId="77777777" w:rsidR="007E1757" w:rsidRPr="00406E81" w:rsidRDefault="007E1757" w:rsidP="007E1757">
      <w:pPr>
        <w:pStyle w:val="NormalWeb"/>
        <w:numPr>
          <w:ilvl w:val="0"/>
          <w:numId w:val="18"/>
        </w:numPr>
        <w:spacing w:before="0" w:beforeAutospacing="0" w:after="240" w:afterAutospacing="0"/>
        <w:jc w:val="both"/>
      </w:pPr>
      <w:r w:rsidRPr="00406E81">
        <w:t>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in! One hot encoding creates new (binary) columns, indicating the presence of each possible value from the original data. Let's work through an example.</w:t>
      </w:r>
    </w:p>
    <w:p w14:paraId="63489244" w14:textId="77777777" w:rsidR="007E1757" w:rsidRPr="00406E81" w:rsidRDefault="007E1757" w:rsidP="007E1757">
      <w:pPr>
        <w:pStyle w:val="NormalWeb"/>
        <w:spacing w:before="0" w:beforeAutospacing="0" w:after="240" w:afterAutospacing="0"/>
        <w:ind w:left="360"/>
        <w:jc w:val="both"/>
      </w:pPr>
      <w:r w:rsidRPr="00406E81">
        <w:rPr>
          <w:noProof/>
        </w:rPr>
        <w:drawing>
          <wp:inline distT="0" distB="0" distL="0" distR="0" wp14:anchorId="0047B730" wp14:editId="5A4B6A7A">
            <wp:extent cx="5063836" cy="1985262"/>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9747" cy="1991500"/>
                    </a:xfrm>
                    <a:prstGeom prst="rect">
                      <a:avLst/>
                    </a:prstGeom>
                    <a:noFill/>
                    <a:ln>
                      <a:noFill/>
                    </a:ln>
                  </pic:spPr>
                </pic:pic>
              </a:graphicData>
            </a:graphic>
          </wp:inline>
        </w:drawing>
      </w:r>
    </w:p>
    <w:p w14:paraId="72202553" w14:textId="77777777" w:rsidR="007E1757" w:rsidRPr="00406E81" w:rsidRDefault="007E1757" w:rsidP="007E1757">
      <w:pPr>
        <w:pStyle w:val="NormalWeb"/>
        <w:numPr>
          <w:ilvl w:val="0"/>
          <w:numId w:val="19"/>
        </w:numPr>
        <w:spacing w:before="0" w:beforeAutospacing="0" w:after="240" w:afterAutospacing="0"/>
        <w:jc w:val="both"/>
      </w:pPr>
      <w:r w:rsidRPr="00406E81">
        <w:t>The values in the original data are </w:t>
      </w:r>
      <w:r w:rsidRPr="00406E81">
        <w:rPr>
          <w:rStyle w:val="Emphasis"/>
        </w:rPr>
        <w:t>Red</w:t>
      </w:r>
      <w:r w:rsidRPr="00406E81">
        <w:t>, </w:t>
      </w:r>
      <w:r w:rsidRPr="00406E81">
        <w:rPr>
          <w:rStyle w:val="Emphasis"/>
        </w:rPr>
        <w:t>Yellow</w:t>
      </w:r>
      <w:r w:rsidRPr="00406E81">
        <w:t> and </w:t>
      </w:r>
      <w:r w:rsidRPr="00406E81">
        <w:rPr>
          <w:rStyle w:val="Emphasis"/>
        </w:rPr>
        <w:t>Green</w:t>
      </w:r>
      <w:r w:rsidRPr="00406E81">
        <w:t>. We create a separate column for each possible value. Wherever the original value was </w:t>
      </w:r>
      <w:r w:rsidRPr="00406E81">
        <w:rPr>
          <w:rStyle w:val="Emphasis"/>
        </w:rPr>
        <w:t>Red</w:t>
      </w:r>
      <w:r w:rsidRPr="00406E81">
        <w:t>, we put a 1 in the </w:t>
      </w:r>
      <w:r w:rsidRPr="00406E81">
        <w:rPr>
          <w:rStyle w:val="Emphasis"/>
        </w:rPr>
        <w:t>Red</w:t>
      </w:r>
      <w:r w:rsidRPr="00406E81">
        <w:t> column.</w:t>
      </w:r>
    </w:p>
    <w:p w14:paraId="5644CD33" w14:textId="77777777" w:rsidR="007E1757" w:rsidRDefault="007E1757" w:rsidP="007E1757">
      <w:pPr>
        <w:pStyle w:val="NormalWeb"/>
        <w:spacing w:before="0" w:beforeAutospacing="0" w:after="240" w:afterAutospacing="0"/>
        <w:ind w:left="360"/>
        <w:jc w:val="both"/>
      </w:pPr>
      <w:r w:rsidRPr="00406E81">
        <w:rPr>
          <w:noProof/>
        </w:rPr>
        <w:drawing>
          <wp:inline distT="0" distB="0" distL="0" distR="0" wp14:anchorId="1A40B373" wp14:editId="3F30FE92">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1297" cy="1930522"/>
                    </a:xfrm>
                    <a:prstGeom prst="rect">
                      <a:avLst/>
                    </a:prstGeom>
                  </pic:spPr>
                </pic:pic>
              </a:graphicData>
            </a:graphic>
          </wp:inline>
        </w:drawing>
      </w:r>
    </w:p>
    <w:p w14:paraId="2880F4AC" w14:textId="77777777" w:rsidR="007E1757" w:rsidRPr="00406E81" w:rsidRDefault="007E1757" w:rsidP="007E1757">
      <w:pPr>
        <w:pStyle w:val="NormalWeb"/>
        <w:spacing w:before="0" w:beforeAutospacing="0" w:after="240" w:afterAutospacing="0"/>
        <w:ind w:left="360"/>
        <w:jc w:val="both"/>
      </w:pPr>
    </w:p>
    <w:p w14:paraId="76372779" w14:textId="77777777" w:rsidR="007E1757" w:rsidRPr="00406E81" w:rsidRDefault="007E1757" w:rsidP="007E1757">
      <w:pPr>
        <w:pStyle w:val="NormalWeb"/>
        <w:numPr>
          <w:ilvl w:val="0"/>
          <w:numId w:val="3"/>
        </w:numPr>
        <w:spacing w:before="0" w:beforeAutospacing="0" w:after="240" w:afterAutospacing="0"/>
        <w:ind w:left="1080"/>
        <w:jc w:val="both"/>
      </w:pPr>
      <w:r w:rsidRPr="00406E81">
        <w:t xml:space="preserve">Run the next cell to check how the one hot encoded </w:t>
      </w:r>
      <w:r>
        <w:t>column</w:t>
      </w:r>
      <w:r w:rsidRPr="00406E81">
        <w:t xml:space="preserve"> look like</w:t>
      </w:r>
    </w:p>
    <w:p w14:paraId="3CF2479D" w14:textId="77777777" w:rsidR="007E1757" w:rsidRPr="00406E81" w:rsidRDefault="007E1757" w:rsidP="007E1757">
      <w:pPr>
        <w:pStyle w:val="NormalWeb"/>
        <w:spacing w:before="0" w:beforeAutospacing="0" w:after="240" w:afterAutospacing="0"/>
        <w:ind w:left="360"/>
        <w:jc w:val="both"/>
      </w:pPr>
      <w:r w:rsidRPr="00406E81">
        <w:rPr>
          <w:noProof/>
        </w:rPr>
        <w:lastRenderedPageBreak/>
        <w:drawing>
          <wp:inline distT="0" distB="0" distL="0" distR="0" wp14:anchorId="55A2FEEE" wp14:editId="691ACCC5">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1572" cy="1675149"/>
                    </a:xfrm>
                    <a:prstGeom prst="rect">
                      <a:avLst/>
                    </a:prstGeom>
                  </pic:spPr>
                </pic:pic>
              </a:graphicData>
            </a:graphic>
          </wp:inline>
        </w:drawing>
      </w:r>
    </w:p>
    <w:p w14:paraId="35B23936" w14:textId="77777777" w:rsidR="007E1757" w:rsidRPr="00406E81" w:rsidRDefault="007E1757" w:rsidP="007E1757">
      <w:pPr>
        <w:pStyle w:val="NormalWeb"/>
        <w:numPr>
          <w:ilvl w:val="0"/>
          <w:numId w:val="3"/>
        </w:numPr>
        <w:spacing w:before="0" w:beforeAutospacing="0" w:after="240" w:afterAutospacing="0"/>
        <w:ind w:left="1080"/>
        <w:jc w:val="both"/>
      </w:pPr>
      <w:r w:rsidRPr="00406E81">
        <w:t xml:space="preserve">Run the next cell to delete the regular categorical columns as new one hot encoded </w:t>
      </w:r>
      <w:r>
        <w:t>column</w:t>
      </w:r>
      <w:r w:rsidRPr="00406E81">
        <w:t xml:space="preserve"> has been created</w:t>
      </w:r>
      <w:r w:rsidRPr="00406E81">
        <w:rPr>
          <w:noProof/>
        </w:rPr>
        <w:t xml:space="preserve"> and then rearange the columns to add user id and date at the beingin of the data set</w:t>
      </w:r>
      <w:r w:rsidRPr="00406E81">
        <w:rPr>
          <w:noProof/>
        </w:rPr>
        <w:drawing>
          <wp:inline distT="0" distB="0" distL="0" distR="0" wp14:anchorId="442E9960" wp14:editId="4ABEE2B9">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737" cy="1814520"/>
                    </a:xfrm>
                    <a:prstGeom prst="rect">
                      <a:avLst/>
                    </a:prstGeom>
                  </pic:spPr>
                </pic:pic>
              </a:graphicData>
            </a:graphic>
          </wp:inline>
        </w:drawing>
      </w:r>
    </w:p>
    <w:p w14:paraId="1149AB08" w14:textId="77777777" w:rsidR="007E1757" w:rsidRPr="00A4438F" w:rsidRDefault="007E1757" w:rsidP="007E1757">
      <w:pPr>
        <w:pStyle w:val="Heading2"/>
        <w:jc w:val="both"/>
      </w:pPr>
      <w:bookmarkStart w:id="4" w:name="_Toc58413173"/>
      <w:r w:rsidRPr="00A4438F">
        <w:t xml:space="preserve">Session </w:t>
      </w:r>
      <w:r>
        <w:t>3</w:t>
      </w:r>
      <w:r w:rsidRPr="00A4438F">
        <w:t xml:space="preserve"> : Developing a benchmark model</w:t>
      </w:r>
      <w:bookmarkEnd w:id="4"/>
    </w:p>
    <w:p w14:paraId="52330049" w14:textId="77777777" w:rsidR="007E1757" w:rsidRPr="00406E81" w:rsidRDefault="007E1757" w:rsidP="007E1757">
      <w:pPr>
        <w:pStyle w:val="NormalWeb"/>
        <w:spacing w:before="0" w:beforeAutospacing="0" w:after="240" w:afterAutospacing="0"/>
        <w:ind w:left="1080"/>
        <w:jc w:val="both"/>
      </w:pPr>
      <w:r w:rsidRPr="00406E81">
        <w:t>Next session will be about developing a benchmark model and see how it is done in the SageMaker ecosystem</w:t>
      </w:r>
    </w:p>
    <w:p w14:paraId="099EDB12" w14:textId="77777777" w:rsidR="007E1757" w:rsidRPr="00366C50" w:rsidRDefault="007E1757" w:rsidP="007E1757">
      <w:pPr>
        <w:pStyle w:val="NormalWeb"/>
        <w:numPr>
          <w:ilvl w:val="0"/>
          <w:numId w:val="3"/>
        </w:numPr>
        <w:spacing w:before="0" w:beforeAutospacing="0" w:after="240" w:afterAutospacing="0"/>
        <w:ind w:left="1080"/>
        <w:jc w:val="both"/>
      </w:pPr>
      <w:r w:rsidRPr="00406E81">
        <w:t>Run the next cell to Split the dataset to training, validation, and testing</w:t>
      </w:r>
    </w:p>
    <w:p w14:paraId="2E470041" w14:textId="77777777" w:rsidR="007E1757" w:rsidRPr="00406E81" w:rsidRDefault="007E1757" w:rsidP="007E1757">
      <w:pPr>
        <w:pStyle w:val="Default"/>
        <w:ind w:left="360"/>
        <w:jc w:val="both"/>
        <w:rPr>
          <w:rFonts w:ascii="Times New Roman" w:hAnsi="Times New Roman" w:cs="Times New Roman"/>
          <w:color w:val="auto"/>
        </w:rPr>
      </w:pPr>
    </w:p>
    <w:p w14:paraId="74E198B9" w14:textId="77777777" w:rsidR="007E1757" w:rsidRPr="00406E81" w:rsidRDefault="007E1757" w:rsidP="007E1757">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When building a model whose primary goal is to predict a target value on new data, it is important to understand overfitting.</w:t>
      </w:r>
    </w:p>
    <w:p w14:paraId="0DACEC9E" w14:textId="77777777" w:rsidR="007E1757" w:rsidRPr="00406E81" w:rsidRDefault="007E1757" w:rsidP="007E1757">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Overfitting is an issue within machine learning and statistics where a model learns the patterns of a training dataset too well, perfectly explaining the training data set but failing to generalize its predictive power to other sets of data.</w:t>
      </w:r>
    </w:p>
    <w:p w14:paraId="3DFE232B" w14:textId="77777777" w:rsidR="007E1757" w:rsidRPr="00406E81" w:rsidRDefault="007E1757" w:rsidP="007E1757">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To put that another way, in the case of an overfitting model it will often show extremely high accuracy on the training dataset but low accuracy on data collected and run through the model in the future</w:t>
      </w:r>
    </w:p>
    <w:p w14:paraId="5998042F" w14:textId="77777777" w:rsidR="007E1757" w:rsidRPr="00406E81" w:rsidRDefault="007E1757" w:rsidP="007E1757">
      <w:pPr>
        <w:pStyle w:val="NormalWeb"/>
        <w:numPr>
          <w:ilvl w:val="0"/>
          <w:numId w:val="19"/>
        </w:numPr>
        <w:spacing w:before="0" w:beforeAutospacing="0" w:after="240" w:afterAutospacing="0"/>
        <w:jc w:val="both"/>
      </w:pPr>
      <w:r w:rsidRPr="00406E81">
        <w:t xml:space="preserve">The most common way of preventing this is to build models with the concept that a model shouldn't only be judged on its fit to the data it was trained on, but also on "new" data. There are several different ways of operationalizing this, holdout validation, cross-validation, leave-one-out validation, etc. For our purposes, we'll simply randomly split the data into 3 uneven groups. The model will be trained on </w:t>
      </w:r>
      <w:r>
        <w:t>65</w:t>
      </w:r>
      <w:r w:rsidRPr="00406E81">
        <w:t xml:space="preserve">% of data, it will then be evaluated on </w:t>
      </w:r>
      <w:r>
        <w:t>15</w:t>
      </w:r>
      <w:r w:rsidRPr="00406E81">
        <w:t xml:space="preserve">%of data to give us an estimate of the accuracy we hope to have on "new" data, and </w:t>
      </w:r>
      <w:r>
        <w:t>20</w:t>
      </w:r>
      <w:r w:rsidRPr="00406E81">
        <w:t>% will be held back as a final testing dataset which will be used later on.</w:t>
      </w:r>
    </w:p>
    <w:p w14:paraId="37E5579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80CADCC" wp14:editId="397435BD">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8463" cy="1782134"/>
                    </a:xfrm>
                    <a:prstGeom prst="rect">
                      <a:avLst/>
                    </a:prstGeom>
                  </pic:spPr>
                </pic:pic>
              </a:graphicData>
            </a:graphic>
          </wp:inline>
        </w:drawing>
      </w:r>
    </w:p>
    <w:p w14:paraId="745D1D0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convert the data into csv format as Amazon SageMaker's XGBoost container expects data in the libSVM or CSV data format. We are using CSV for this case</w:t>
      </w:r>
    </w:p>
    <w:p w14:paraId="332EAC92"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A3E6A34" wp14:editId="077D1EDE">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8384" cy="858002"/>
                    </a:xfrm>
                    <a:prstGeom prst="rect">
                      <a:avLst/>
                    </a:prstGeom>
                  </pic:spPr>
                </pic:pic>
              </a:graphicData>
            </a:graphic>
          </wp:inline>
        </w:drawing>
      </w:r>
    </w:p>
    <w:p w14:paraId="209F2499"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so that can copy the data files to S3 for Amazon SageMaker's managed training to pick up. You should be able to see the location as an output where the files are stored</w:t>
      </w:r>
    </w:p>
    <w:p w14:paraId="144BC6F8"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615D32F" wp14:editId="6E53962D">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5948" cy="828921"/>
                    </a:xfrm>
                    <a:prstGeom prst="rect">
                      <a:avLst/>
                    </a:prstGeom>
                  </pic:spPr>
                </pic:pic>
              </a:graphicData>
            </a:graphic>
          </wp:inline>
        </w:drawing>
      </w:r>
    </w:p>
    <w:p w14:paraId="3A1CD336" w14:textId="77777777" w:rsidR="007E1757" w:rsidRPr="00366C50" w:rsidRDefault="007E1757" w:rsidP="007E1757">
      <w:pPr>
        <w:ind w:left="720"/>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In the next cell, we will run codes cells specific for the training job</w:t>
      </w:r>
    </w:p>
    <w:p w14:paraId="7EDFA484" w14:textId="77777777" w:rsidR="007E1757" w:rsidRPr="00406E81" w:rsidRDefault="007E1757" w:rsidP="007E1757">
      <w:pPr>
        <w:pStyle w:val="Default"/>
        <w:ind w:left="360"/>
        <w:jc w:val="both"/>
        <w:rPr>
          <w:rFonts w:ascii="Times New Roman" w:hAnsi="Times New Roman" w:cs="Times New Roman"/>
          <w:color w:val="auto"/>
        </w:rPr>
      </w:pPr>
    </w:p>
    <w:p w14:paraId="64B75D5A" w14:textId="77777777" w:rsidR="007E1757" w:rsidRPr="00366C50" w:rsidRDefault="007E1757" w:rsidP="007E1757">
      <w:pPr>
        <w:pStyle w:val="ListParagraph"/>
        <w:numPr>
          <w:ilvl w:val="0"/>
          <w:numId w:val="20"/>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XGBoost is an extremely popular, open-source package for gradient boosted trees. It is computationally powerful, fully featured, and has been successfully used in many machine learning competitions. Let's start with a simple XGBoost model, trained using Amazon SageMaker's managed, distributed training framework.</w:t>
      </w:r>
    </w:p>
    <w:p w14:paraId="69853A35" w14:textId="77777777" w:rsidR="007E1757" w:rsidRPr="00366C50" w:rsidRDefault="007E1757" w:rsidP="007E1757">
      <w:pPr>
        <w:pStyle w:val="ListParagraph"/>
        <w:numPr>
          <w:ilvl w:val="0"/>
          <w:numId w:val="20"/>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Run the next cell to specify the ECR container location for Amazon SageMaker's implementation of XGBoost.</w:t>
      </w:r>
    </w:p>
    <w:p w14:paraId="3716EE67"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7B52FF7" wp14:editId="1CFDD4B3">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27865" cy="798066"/>
                    </a:xfrm>
                    <a:prstGeom prst="rect">
                      <a:avLst/>
                    </a:prstGeom>
                  </pic:spPr>
                </pic:pic>
              </a:graphicData>
            </a:graphic>
          </wp:inline>
        </w:drawing>
      </w:r>
    </w:p>
    <w:p w14:paraId="05C4B585"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because we're training with the CSV file format, we'll create s3_inputs that our training function can use as a pointer to the files in S3, which also specify that the content type is CSV.</w:t>
      </w:r>
    </w:p>
    <w:p w14:paraId="66746975"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50D592D2" wp14:editId="2C6E5A2E">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8379" cy="713848"/>
                    </a:xfrm>
                    <a:prstGeom prst="rect">
                      <a:avLst/>
                    </a:prstGeom>
                  </pic:spPr>
                </pic:pic>
              </a:graphicData>
            </a:graphic>
          </wp:inline>
        </w:drawing>
      </w:r>
    </w:p>
    <w:p w14:paraId="1AFEABE9" w14:textId="77777777" w:rsidR="007E1757" w:rsidRPr="00406E81" w:rsidRDefault="007E1757" w:rsidP="007E1757">
      <w:pPr>
        <w:ind w:left="360"/>
        <w:jc w:val="both"/>
        <w:rPr>
          <w:rFonts w:ascii="Times New Roman" w:eastAsia="Times New Roman" w:hAnsi="Times New Roman" w:cs="Times New Roman"/>
          <w:sz w:val="24"/>
          <w:szCs w:val="24"/>
        </w:rPr>
      </w:pPr>
    </w:p>
    <w:p w14:paraId="3715CD88"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cell, we will handle the class imbalance which we identified in the EDA phase</w:t>
      </w:r>
    </w:p>
    <w:p w14:paraId="5A7AA39C" w14:textId="77777777" w:rsidR="007E1757" w:rsidRPr="00406E81" w:rsidRDefault="007E1757" w:rsidP="007E1757">
      <w:pPr>
        <w:pStyle w:val="NormalWeb"/>
        <w:numPr>
          <w:ilvl w:val="0"/>
          <w:numId w:val="21"/>
        </w:numPr>
        <w:shd w:val="clear" w:color="auto" w:fill="FFFFFF"/>
        <w:spacing w:before="0" w:beforeAutospacing="0" w:after="0"/>
        <w:jc w:val="both"/>
        <w:textAlignment w:val="baseline"/>
      </w:pPr>
      <w:r w:rsidRPr="00406E81">
        <w:rPr>
          <w:rStyle w:val="HTMLCode"/>
          <w:rFonts w:ascii="Times New Roman" w:hAnsi="Times New Roman" w:cs="Times New Roman"/>
          <w:b/>
          <w:bCs/>
          <w:sz w:val="24"/>
          <w:szCs w:val="24"/>
          <w:bdr w:val="none" w:sz="0" w:space="0" w:color="auto" w:frame="1"/>
        </w:rPr>
        <w:t>scale_pos_weight</w:t>
      </w:r>
      <w:r w:rsidRPr="00406E81">
        <w:t> is parameter in XGBOOS</w:t>
      </w:r>
      <w:r>
        <w:t>T</w:t>
      </w:r>
      <w:r w:rsidRPr="00406E81">
        <w:t xml:space="preserve"> which takes the ratio of number of negative class to the positive class.</w:t>
      </w:r>
    </w:p>
    <w:p w14:paraId="2DE38345" w14:textId="77777777" w:rsidR="007E1757" w:rsidRPr="00406E81" w:rsidRDefault="007E1757" w:rsidP="007E1757">
      <w:pPr>
        <w:pStyle w:val="NormalWeb"/>
        <w:numPr>
          <w:ilvl w:val="0"/>
          <w:numId w:val="21"/>
        </w:numPr>
        <w:shd w:val="clear" w:color="auto" w:fill="FFFFFF"/>
        <w:spacing w:before="0" w:beforeAutospacing="0" w:after="0"/>
        <w:jc w:val="both"/>
        <w:textAlignment w:val="baseline"/>
      </w:pPr>
      <w:r w:rsidRPr="00406E81">
        <w:t>Suppose the dataset has 90 observations of negative class and 10 observations of positive class, then ideal value of </w:t>
      </w:r>
      <w:r w:rsidRPr="00406E81">
        <w:rPr>
          <w:rStyle w:val="HTMLCode"/>
          <w:rFonts w:ascii="Times New Roman" w:hAnsi="Times New Roman" w:cs="Times New Roman"/>
          <w:sz w:val="24"/>
          <w:szCs w:val="24"/>
          <w:bdr w:val="none" w:sz="0" w:space="0" w:color="auto" w:frame="1"/>
        </w:rPr>
        <w:t>scale_pos_weight</w:t>
      </w:r>
      <w:r w:rsidRPr="00406E81">
        <w:t> should be 9.</w:t>
      </w:r>
    </w:p>
    <w:p w14:paraId="0C2FC19D" w14:textId="77777777" w:rsidR="007E1757" w:rsidRPr="00406E81" w:rsidRDefault="007E1757" w:rsidP="007E1757">
      <w:pPr>
        <w:pStyle w:val="NormalWeb"/>
        <w:shd w:val="clear" w:color="auto" w:fill="FFFFFF"/>
        <w:spacing w:before="0" w:beforeAutospacing="0" w:after="0"/>
        <w:ind w:left="720"/>
        <w:jc w:val="both"/>
        <w:textAlignment w:val="baseline"/>
      </w:pPr>
      <w:r w:rsidRPr="00406E81">
        <w:t>Run the next cell to calculate this value which will be used in the later phase when we will specify the model parameters</w:t>
      </w:r>
    </w:p>
    <w:p w14:paraId="1F236BD2" w14:textId="77777777" w:rsidR="007E1757" w:rsidRPr="00406E81" w:rsidRDefault="007E1757" w:rsidP="007E1757">
      <w:pPr>
        <w:pStyle w:val="NormalWeb"/>
        <w:shd w:val="clear" w:color="auto" w:fill="FFFFFF"/>
        <w:spacing w:before="0" w:beforeAutospacing="0" w:after="0"/>
        <w:ind w:left="360"/>
        <w:jc w:val="both"/>
        <w:textAlignment w:val="baseline"/>
      </w:pPr>
      <w:r w:rsidRPr="00406E81">
        <w:rPr>
          <w:noProof/>
        </w:rPr>
        <w:drawing>
          <wp:inline distT="0" distB="0" distL="0" distR="0" wp14:anchorId="20867306" wp14:editId="60F77EA0">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593090"/>
                    </a:xfrm>
                    <a:prstGeom prst="rect">
                      <a:avLst/>
                    </a:prstGeom>
                  </pic:spPr>
                </pic:pic>
              </a:graphicData>
            </a:graphic>
          </wp:inline>
        </w:drawing>
      </w:r>
    </w:p>
    <w:p w14:paraId="2CEC0B37" w14:textId="77777777" w:rsidR="007E1757" w:rsidRPr="00406E81" w:rsidRDefault="007E1757" w:rsidP="007E1757">
      <w:pPr>
        <w:pStyle w:val="NormalWeb"/>
        <w:numPr>
          <w:ilvl w:val="0"/>
          <w:numId w:val="3"/>
        </w:numPr>
        <w:shd w:val="clear" w:color="auto" w:fill="FFFFFF"/>
        <w:spacing w:before="0" w:beforeAutospacing="0" w:after="0"/>
        <w:ind w:left="1080"/>
        <w:jc w:val="both"/>
        <w:textAlignment w:val="baseline"/>
      </w:pPr>
      <w:r w:rsidRPr="00406E81">
        <w:t>Run the next code cell to specify training parameters to the estimator. This includes:</w:t>
      </w:r>
    </w:p>
    <w:p w14:paraId="76771219" w14:textId="77777777" w:rsidR="007E1757" w:rsidRPr="00406E81" w:rsidRDefault="007E1757" w:rsidP="007E1757">
      <w:pPr>
        <w:pStyle w:val="NormalWeb"/>
        <w:numPr>
          <w:ilvl w:val="0"/>
          <w:numId w:val="6"/>
        </w:numPr>
        <w:shd w:val="clear" w:color="auto" w:fill="FFFFFF"/>
        <w:spacing w:after="0"/>
        <w:jc w:val="both"/>
        <w:textAlignment w:val="baseline"/>
      </w:pPr>
      <w:r w:rsidRPr="00406E81">
        <w:t>The XGBoost algorithm container</w:t>
      </w:r>
    </w:p>
    <w:p w14:paraId="50FE301C" w14:textId="77777777" w:rsidR="007E1757" w:rsidRPr="00406E81" w:rsidRDefault="007E1757" w:rsidP="007E1757">
      <w:pPr>
        <w:pStyle w:val="NormalWeb"/>
        <w:numPr>
          <w:ilvl w:val="0"/>
          <w:numId w:val="6"/>
        </w:numPr>
        <w:shd w:val="clear" w:color="auto" w:fill="FFFFFF"/>
        <w:spacing w:after="0"/>
        <w:jc w:val="both"/>
        <w:textAlignment w:val="baseline"/>
      </w:pPr>
      <w:r w:rsidRPr="00406E81">
        <w:t>The IAM role to use</w:t>
      </w:r>
    </w:p>
    <w:p w14:paraId="428872B8" w14:textId="77777777" w:rsidR="007E1757" w:rsidRPr="00406E81" w:rsidRDefault="007E1757" w:rsidP="007E1757">
      <w:pPr>
        <w:pStyle w:val="NormalWeb"/>
        <w:numPr>
          <w:ilvl w:val="0"/>
          <w:numId w:val="6"/>
        </w:numPr>
        <w:shd w:val="clear" w:color="auto" w:fill="FFFFFF"/>
        <w:spacing w:after="0"/>
        <w:jc w:val="both"/>
        <w:textAlignment w:val="baseline"/>
      </w:pPr>
      <w:r w:rsidRPr="00406E81">
        <w:t>Training instance type and count</w:t>
      </w:r>
    </w:p>
    <w:p w14:paraId="07A5E0CD" w14:textId="77777777" w:rsidR="007E1757" w:rsidRPr="00406E81" w:rsidRDefault="007E1757" w:rsidP="007E1757">
      <w:pPr>
        <w:pStyle w:val="NormalWeb"/>
        <w:numPr>
          <w:ilvl w:val="0"/>
          <w:numId w:val="6"/>
        </w:numPr>
        <w:shd w:val="clear" w:color="auto" w:fill="FFFFFF"/>
        <w:spacing w:after="0"/>
        <w:jc w:val="both"/>
        <w:textAlignment w:val="baseline"/>
      </w:pPr>
      <w:r w:rsidRPr="00406E81">
        <w:t>S3 location for output data</w:t>
      </w:r>
    </w:p>
    <w:p w14:paraId="01ADD7CB" w14:textId="77777777" w:rsidR="007E1757" w:rsidRPr="00406E81" w:rsidRDefault="007E1757" w:rsidP="007E1757">
      <w:pPr>
        <w:pStyle w:val="NormalWeb"/>
        <w:numPr>
          <w:ilvl w:val="0"/>
          <w:numId w:val="6"/>
        </w:numPr>
        <w:shd w:val="clear" w:color="auto" w:fill="FFFFFF"/>
        <w:spacing w:after="0"/>
        <w:jc w:val="both"/>
        <w:textAlignment w:val="baseline"/>
      </w:pPr>
      <w:r w:rsidRPr="00406E81">
        <w:t>Algorithm hyperparameters</w:t>
      </w:r>
    </w:p>
    <w:p w14:paraId="053C2685" w14:textId="77777777" w:rsidR="007E1757" w:rsidRPr="00406E81" w:rsidRDefault="007E1757" w:rsidP="007E1757">
      <w:pPr>
        <w:pStyle w:val="NormalWeb"/>
        <w:numPr>
          <w:ilvl w:val="0"/>
          <w:numId w:val="6"/>
        </w:numPr>
        <w:shd w:val="clear" w:color="auto" w:fill="FFFFFF"/>
        <w:spacing w:after="0"/>
        <w:jc w:val="both"/>
        <w:textAlignment w:val="baseline"/>
      </w:pPr>
      <w:r w:rsidRPr="00406E81">
        <w:t>And then a .fit() function which specifies S3 location for data. In this case we have both a training and validation set which are passed in.</w:t>
      </w:r>
    </w:p>
    <w:p w14:paraId="6F9E7064" w14:textId="77777777" w:rsidR="007E1757" w:rsidRPr="00406E81" w:rsidRDefault="007E1757" w:rsidP="007E1757">
      <w:pPr>
        <w:pStyle w:val="NormalWeb"/>
        <w:shd w:val="clear" w:color="auto" w:fill="FFFFFF"/>
        <w:spacing w:after="0"/>
        <w:ind w:left="720"/>
        <w:jc w:val="both"/>
        <w:textAlignment w:val="baseline"/>
      </w:pPr>
      <w:r w:rsidRPr="00406E81">
        <w:t>This .fit() function executes the training job. You should be able to see the billable tiring seconds once the training is complete</w:t>
      </w:r>
    </w:p>
    <w:p w14:paraId="2C4AA66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C1AAFA" wp14:editId="4DC8ED0B">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691" cy="4299994"/>
                    </a:xfrm>
                    <a:prstGeom prst="rect">
                      <a:avLst/>
                    </a:prstGeom>
                  </pic:spPr>
                </pic:pic>
              </a:graphicData>
            </a:graphic>
          </wp:inline>
        </w:drawing>
      </w:r>
    </w:p>
    <w:p w14:paraId="46DD9DB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hAnsi="Times New Roman" w:cs="Times New Roman"/>
          <w:sz w:val="24"/>
          <w:szCs w:val="24"/>
        </w:rPr>
        <w:lastRenderedPageBreak/>
        <w:t>Furthermore, as advanced functionality, we can employ the SageMaker hyperparameter tuning to find the best set of hyper parameters for tuning the</w:t>
      </w:r>
      <w:r>
        <w:rPr>
          <w:rFonts w:ascii="Times New Roman" w:hAnsi="Times New Roman" w:cs="Times New Roman"/>
          <w:sz w:val="24"/>
          <w:szCs w:val="24"/>
        </w:rPr>
        <w:t xml:space="preserve"> </w:t>
      </w:r>
      <w:r w:rsidRPr="00406E81">
        <w:rPr>
          <w:rFonts w:ascii="Times New Roman" w:hAnsi="Times New Roman" w:cs="Times New Roman"/>
          <w:sz w:val="24"/>
          <w:szCs w:val="24"/>
        </w:rPr>
        <w:t>ML model. On the algorithm XGBoost, SageMaker natively supports hyper parameter tuning. As part of the tuning job, SageMaker will run multiple training jobs and vary the hyper parameters in the ranges provided by the user. On execution, the results of the experiment are provided for the data scientists to choose the best model.</w:t>
      </w:r>
    </w:p>
    <w:p w14:paraId="3EF97F4E"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the instructor will show you in the console on how to run a hyper parameter tuning job</w:t>
      </w:r>
    </w:p>
    <w:p w14:paraId="0495A1CA" w14:textId="77777777" w:rsidR="007E1757" w:rsidRDefault="007E1757" w:rsidP="007E1757">
      <w:pPr>
        <w:pStyle w:val="Heading2"/>
        <w:jc w:val="both"/>
        <w:rPr>
          <w:rFonts w:eastAsia="Times New Roman"/>
        </w:rPr>
      </w:pPr>
      <w:bookmarkStart w:id="5" w:name="_Toc58413174"/>
      <w:r>
        <w:rPr>
          <w:rFonts w:eastAsia="Times New Roman"/>
        </w:rPr>
        <w:t xml:space="preserve">Session 4 : </w:t>
      </w:r>
      <w:r w:rsidRPr="00406E81">
        <w:rPr>
          <w:rFonts w:eastAsia="Times New Roman"/>
        </w:rPr>
        <w:t>Operationalization and Evaluation</w:t>
      </w:r>
      <w:bookmarkEnd w:id="5"/>
    </w:p>
    <w:p w14:paraId="7B6C7CAC" w14:textId="77777777" w:rsidR="007E1757" w:rsidRPr="00366C50" w:rsidRDefault="007E1757" w:rsidP="007E1757">
      <w:pPr>
        <w:jc w:val="both"/>
      </w:pPr>
    </w:p>
    <w:p w14:paraId="0BF7DED4" w14:textId="77777777" w:rsidR="007E1757" w:rsidRPr="00366C50" w:rsidRDefault="007E1757" w:rsidP="007E1757">
      <w:pPr>
        <w:ind w:left="720"/>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rPr>
        <w:t>In the final session, we will go over Operationalization and Evaluatio</w:t>
      </w:r>
      <w:r>
        <w:rPr>
          <w:rFonts w:ascii="Times New Roman" w:eastAsia="Times New Roman" w:hAnsi="Times New Roman" w:cs="Times New Roman"/>
          <w:b/>
          <w:bCs/>
          <w:sz w:val="24"/>
          <w:szCs w:val="24"/>
        </w:rPr>
        <w:t>n</w:t>
      </w:r>
    </w:p>
    <w:p w14:paraId="3F2C26BC" w14:textId="77777777" w:rsidR="007E1757" w:rsidRPr="00406E81" w:rsidRDefault="007E1757" w:rsidP="007E1757">
      <w:pPr>
        <w:pStyle w:val="Default"/>
        <w:jc w:val="both"/>
        <w:rPr>
          <w:rFonts w:ascii="Times New Roman" w:hAnsi="Times New Roman" w:cs="Times New Roman"/>
          <w:color w:val="auto"/>
        </w:rPr>
      </w:pPr>
    </w:p>
    <w:p w14:paraId="1BD6CB39" w14:textId="77777777" w:rsidR="007E1757" w:rsidRPr="00406E81" w:rsidRDefault="007E1757" w:rsidP="007E1757">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one-click deploy your model onto autoscaling Amazon ML instances across multiple Availability Zones for high redundancy. Specify the type of instance and the maximum and minimum number desired, and Amazon SageMaker takes care of the rest. It launches the instances, deploys your model, and sets up a secure HTTPS endpoint</w:t>
      </w:r>
    </w:p>
    <w:p w14:paraId="1A3F03C7" w14:textId="77777777" w:rsidR="007E1757" w:rsidRPr="00406E81" w:rsidRDefault="007E1757" w:rsidP="007E1757">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test multiple models or model versions behind the same endpoint using production variants.</w:t>
      </w:r>
    </w:p>
    <w:p w14:paraId="7E80BA5D" w14:textId="77777777" w:rsidR="007E1757" w:rsidRPr="00366C50" w:rsidRDefault="007E1757" w:rsidP="007E1757">
      <w:pPr>
        <w:pStyle w:val="ListParagraph"/>
        <w:numPr>
          <w:ilvl w:val="0"/>
          <w:numId w:val="22"/>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Amazon SageMaker multi-model endpoints enable you to deploy multiple trained models to an endpoint and serve them using a single serving container. Multi-model endpoints are fully managed and highly available to serve traffic in real time. You can easily invoke a specific model by specifying the target model name as a parameter in your prediction request. This feature is ideal when you have a large number of similar models that you can serve through a shared serving container and don’t need to access all the models at the same time</w:t>
      </w:r>
    </w:p>
    <w:p w14:paraId="2B7A7028" w14:textId="77777777" w:rsidR="007E1757" w:rsidRPr="00366C50" w:rsidRDefault="007E1757" w:rsidP="007E1757">
      <w:pPr>
        <w:pStyle w:val="ListParagraph"/>
        <w:ind w:left="1440"/>
        <w:jc w:val="both"/>
        <w:rPr>
          <w:rFonts w:ascii="Times New Roman" w:eastAsia="Times New Roman" w:hAnsi="Times New Roman" w:cs="Times New Roman"/>
          <w:sz w:val="24"/>
          <w:szCs w:val="24"/>
        </w:rPr>
      </w:pPr>
    </w:p>
    <w:p w14:paraId="132D777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have trained the XGBoost algorithm on our data, Run the next cell to deploy a model that's hosted behind a real-time endpoint.</w:t>
      </w:r>
      <w:r>
        <w:rPr>
          <w:rFonts w:ascii="Times New Roman" w:eastAsia="Times New Roman" w:hAnsi="Times New Roman" w:cs="Times New Roman"/>
          <w:sz w:val="24"/>
          <w:szCs w:val="24"/>
        </w:rPr>
        <w:t xml:space="preserve"> It should almost 8 minutes</w:t>
      </w:r>
    </w:p>
    <w:p w14:paraId="524BD369"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303AAFFD" wp14:editId="567E5374">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1243330"/>
                    </a:xfrm>
                    <a:prstGeom prst="rect">
                      <a:avLst/>
                    </a:prstGeom>
                  </pic:spPr>
                </pic:pic>
              </a:graphicData>
            </a:graphic>
          </wp:inline>
        </w:drawing>
      </w:r>
    </w:p>
    <w:p w14:paraId="41FA472D"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if the requirement is to make prediction on predefined batches of data, we will use the match predictions method to extract inference form models hosted behind a SageMaker endpoint which we setup in the previous step</w:t>
      </w:r>
    </w:p>
    <w:p w14:paraId="39894FA2" w14:textId="77777777" w:rsidR="007E1757" w:rsidRPr="00406E81" w:rsidRDefault="007E1757" w:rsidP="007E1757">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Now let's determine how we pass data into and receive data from our endpoint. Our data is currently stored as NumPy arrays in memory of our notebook instance. To send it in an HTTP POST request, we'll serialize it as a CSV string and then decode the resulting CSV.</w:t>
      </w:r>
    </w:p>
    <w:p w14:paraId="63C0BBDD" w14:textId="77777777" w:rsidR="007E1757" w:rsidRDefault="007E1757" w:rsidP="007E1757">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Note: For inference with CSV format, SageMaker XGBoost requires that the data does NOT include the target </w:t>
      </w:r>
      <w:r>
        <w:rPr>
          <w:rFonts w:ascii="Times New Roman" w:hAnsi="Times New Roman" w:cs="Times New Roman"/>
          <w:color w:val="auto"/>
        </w:rPr>
        <w:t>column</w:t>
      </w:r>
      <w:r w:rsidRPr="00406E81">
        <w:rPr>
          <w:rFonts w:ascii="Times New Roman" w:hAnsi="Times New Roman" w:cs="Times New Roman"/>
          <w:color w:val="auto"/>
        </w:rPr>
        <w:t>.</w:t>
      </w:r>
    </w:p>
    <w:p w14:paraId="73F3E818" w14:textId="77777777" w:rsidR="007E1757" w:rsidRPr="00366C50" w:rsidRDefault="007E1757" w:rsidP="007E1757">
      <w:pPr>
        <w:pStyle w:val="Default"/>
        <w:ind w:left="1440"/>
        <w:jc w:val="both"/>
        <w:rPr>
          <w:rFonts w:ascii="Times New Roman" w:hAnsi="Times New Roman" w:cs="Times New Roman"/>
          <w:color w:val="auto"/>
        </w:rPr>
      </w:pPr>
    </w:p>
    <w:p w14:paraId="6F1BE69D"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eastAsia="Times New Roman" w:hAnsi="Times New Roman" w:cs="Times New Roman"/>
          <w:color w:val="auto"/>
        </w:rPr>
        <w:t>Run the next 2 code cells to run a function to</w:t>
      </w:r>
    </w:p>
    <w:p w14:paraId="1C6B05A8" w14:textId="77777777" w:rsidR="007E1757" w:rsidRPr="00406E81" w:rsidRDefault="007E1757" w:rsidP="007E1757">
      <w:pPr>
        <w:pStyle w:val="Default"/>
        <w:ind w:left="720"/>
        <w:jc w:val="both"/>
        <w:rPr>
          <w:rFonts w:ascii="Times New Roman" w:hAnsi="Times New Roman" w:cs="Times New Roman"/>
          <w:color w:val="auto"/>
        </w:rPr>
      </w:pPr>
    </w:p>
    <w:p w14:paraId="50C4B1CE"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1) Loop over our test dataset </w:t>
      </w:r>
    </w:p>
    <w:p w14:paraId="24E61962"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2) Split it into mini batches of rows </w:t>
      </w:r>
    </w:p>
    <w:p w14:paraId="2A688D82"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lastRenderedPageBreak/>
        <w:t xml:space="preserve">3) Convert those mini-batches to CSV string payloads (notice, we drop the target </w:t>
      </w:r>
      <w:r>
        <w:rPr>
          <w:rFonts w:ascii="Times New Roman" w:hAnsi="Times New Roman" w:cs="Times New Roman"/>
          <w:sz w:val="24"/>
          <w:szCs w:val="24"/>
        </w:rPr>
        <w:t>column</w:t>
      </w:r>
      <w:r w:rsidRPr="00406E81">
        <w:rPr>
          <w:rFonts w:ascii="Times New Roman" w:hAnsi="Times New Roman" w:cs="Times New Roman"/>
          <w:sz w:val="24"/>
          <w:szCs w:val="24"/>
        </w:rPr>
        <w:t xml:space="preserve"> from our dataset first) </w:t>
      </w:r>
    </w:p>
    <w:p w14:paraId="080983F4"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4) Retrieve mini-batch predictions by invoking the XGBoost endpoint </w:t>
      </w:r>
    </w:p>
    <w:p w14:paraId="7017E54E" w14:textId="77777777" w:rsidR="007E1757" w:rsidRPr="00406E81" w:rsidRDefault="007E1757" w:rsidP="007E1757">
      <w:pPr>
        <w:ind w:left="1440"/>
        <w:jc w:val="both"/>
        <w:rPr>
          <w:rFonts w:ascii="Times New Roman" w:eastAsia="Times New Roman" w:hAnsi="Times New Roman" w:cs="Times New Roman"/>
          <w:sz w:val="24"/>
          <w:szCs w:val="24"/>
        </w:rPr>
      </w:pPr>
      <w:r w:rsidRPr="00406E81">
        <w:rPr>
          <w:rFonts w:ascii="Times New Roman" w:hAnsi="Times New Roman" w:cs="Times New Roman"/>
          <w:sz w:val="24"/>
          <w:szCs w:val="24"/>
        </w:rPr>
        <w:t>5) Collect predictions and convert from the CSV output our model provides into a NumPy array</w:t>
      </w:r>
    </w:p>
    <w:p w14:paraId="5FC4CDFB"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47545B1D" wp14:editId="0A383670">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63620" cy="1949261"/>
                    </a:xfrm>
                    <a:prstGeom prst="rect">
                      <a:avLst/>
                    </a:prstGeom>
                  </pic:spPr>
                </pic:pic>
              </a:graphicData>
            </a:graphic>
          </wp:inline>
        </w:drawing>
      </w:r>
    </w:p>
    <w:p w14:paraId="1C1EFEB6" w14:textId="77777777" w:rsidR="007E1757" w:rsidRPr="00406E81" w:rsidRDefault="007E1757" w:rsidP="007E1757">
      <w:pPr>
        <w:pStyle w:val="Default"/>
        <w:numPr>
          <w:ilvl w:val="0"/>
          <w:numId w:val="3"/>
        </w:numPr>
        <w:ind w:left="1080"/>
        <w:jc w:val="both"/>
        <w:rPr>
          <w:rFonts w:ascii="Times New Roman" w:hAnsi="Times New Roman" w:cs="Times New Roman"/>
          <w:color w:val="auto"/>
        </w:rPr>
      </w:pPr>
      <w:r w:rsidRPr="00406E81">
        <w:rPr>
          <w:rFonts w:ascii="Times New Roman" w:eastAsia="Times New Roman" w:hAnsi="Times New Roman" w:cs="Times New Roman"/>
          <w:color w:val="auto"/>
        </w:rPr>
        <w:t xml:space="preserve">Next the instructor will talk about real time predictions </w:t>
      </w:r>
    </w:p>
    <w:p w14:paraId="6C1E4E80" w14:textId="77777777" w:rsidR="007E1757" w:rsidRPr="00406E81" w:rsidRDefault="007E1757" w:rsidP="007E1757">
      <w:pPr>
        <w:pStyle w:val="Default"/>
        <w:jc w:val="both"/>
        <w:rPr>
          <w:rFonts w:ascii="Times New Roman" w:hAnsi="Times New Roman" w:cs="Times New Roman"/>
          <w:color w:val="auto"/>
        </w:rPr>
      </w:pPr>
    </w:p>
    <w:p w14:paraId="61B68227" w14:textId="77777777" w:rsidR="007E1757" w:rsidRPr="00406E81" w:rsidRDefault="007E1757" w:rsidP="007E1757">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Once you have created the endpoint, you need a way to invoke it outside a notebook. There are different ways you can invoke your endpoint and the model expects appropriate input (the model signature) when you invoke it. These input parameters can be in a file format such as .csv and .libsvm, an audio file, an image, or a video clip.</w:t>
      </w:r>
    </w:p>
    <w:p w14:paraId="31AC0389" w14:textId="77777777" w:rsidR="007E1757" w:rsidRPr="00406E81" w:rsidRDefault="007E1757" w:rsidP="007E1757">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You will use AWS Lambda and Amazon API Gateway to format the input request and invoke the endpoint from the web.</w:t>
      </w:r>
    </w:p>
    <w:p w14:paraId="2F1071CB" w14:textId="77777777" w:rsidR="007E1757" w:rsidRPr="00E674B8" w:rsidRDefault="007E1757" w:rsidP="007E1757">
      <w:pPr>
        <w:pStyle w:val="ListParagraph"/>
        <w:numPr>
          <w:ilvl w:val="0"/>
          <w:numId w:val="24"/>
        </w:numPr>
        <w:jc w:val="both"/>
        <w:rPr>
          <w:rFonts w:ascii="Times New Roman" w:eastAsia="Times New Roman" w:hAnsi="Times New Roman" w:cs="Times New Roman"/>
          <w:sz w:val="24"/>
          <w:szCs w:val="24"/>
        </w:rPr>
      </w:pPr>
      <w:r w:rsidRPr="00E674B8">
        <w:rPr>
          <w:rFonts w:ascii="Times New Roman" w:hAnsi="Times New Roman" w:cs="Times New Roman"/>
          <w:sz w:val="24"/>
          <w:szCs w:val="24"/>
        </w:rPr>
        <w:t>The following diagram shows how the deployed model is called using serverless architecture. Starting from the client side, a client script calls an Amazon API Gateway API action and passes parameter values. API Gateway is a layer that provides API to the client. In addition, it seals the backend so that AWS Lambda stays and executes in a protected private network. API Gateway passes the parameter values to the Lambda function. The Lambda function parses the value and sends it to the SageMaker model endpoint. The model performs the prediction and returns the predicted value to AWS Lambda. The Lambda function parses the returned value and sends it back to API Gateway. API Gateway responds to the client with that value.</w:t>
      </w:r>
    </w:p>
    <w:p w14:paraId="24EA361D"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98D246E" wp14:editId="26BB5D37">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8275" cy="1123950"/>
                    </a:xfrm>
                    <a:prstGeom prst="rect">
                      <a:avLst/>
                    </a:prstGeom>
                  </pic:spPr>
                </pic:pic>
              </a:graphicData>
            </a:graphic>
          </wp:inline>
        </w:drawing>
      </w:r>
    </w:p>
    <w:p w14:paraId="482AC74F" w14:textId="77777777" w:rsidR="007E1757" w:rsidRDefault="007E1757" w:rsidP="007E1757">
      <w:pPr>
        <w:jc w:val="both"/>
        <w:rPr>
          <w:rFonts w:ascii="Times New Roman" w:eastAsia="Times New Roman" w:hAnsi="Times New Roman" w:cs="Times New Roman"/>
          <w:sz w:val="24"/>
          <w:szCs w:val="24"/>
        </w:rPr>
      </w:pPr>
    </w:p>
    <w:p w14:paraId="2C2CF432" w14:textId="77777777" w:rsidR="007E1757" w:rsidRDefault="007E1757" w:rsidP="007E1757">
      <w:pPr>
        <w:jc w:val="both"/>
        <w:rPr>
          <w:rFonts w:ascii="Times New Roman" w:eastAsia="Times New Roman" w:hAnsi="Times New Roman" w:cs="Times New Roman"/>
          <w:sz w:val="24"/>
          <w:szCs w:val="24"/>
        </w:rPr>
      </w:pPr>
    </w:p>
    <w:p w14:paraId="53A0FB7A" w14:textId="77777777" w:rsidR="007E1757" w:rsidRDefault="007E1757" w:rsidP="007E1757">
      <w:pPr>
        <w:jc w:val="both"/>
        <w:rPr>
          <w:rFonts w:ascii="Times New Roman" w:eastAsia="Times New Roman" w:hAnsi="Times New Roman" w:cs="Times New Roman"/>
          <w:sz w:val="24"/>
          <w:szCs w:val="24"/>
        </w:rPr>
      </w:pPr>
    </w:p>
    <w:p w14:paraId="61DC64F0" w14:textId="77777777" w:rsidR="007E1757" w:rsidRDefault="007E1757" w:rsidP="007E1757">
      <w:pPr>
        <w:jc w:val="both"/>
        <w:rPr>
          <w:rFonts w:ascii="Times New Roman" w:eastAsia="Times New Roman" w:hAnsi="Times New Roman" w:cs="Times New Roman"/>
          <w:sz w:val="24"/>
          <w:szCs w:val="24"/>
        </w:rPr>
      </w:pPr>
    </w:p>
    <w:p w14:paraId="5F19416C" w14:textId="77777777" w:rsidR="007E1757" w:rsidRDefault="007E1757" w:rsidP="007E1757">
      <w:pPr>
        <w:jc w:val="both"/>
        <w:rPr>
          <w:rFonts w:ascii="Times New Roman" w:eastAsia="Times New Roman" w:hAnsi="Times New Roman" w:cs="Times New Roman"/>
          <w:sz w:val="24"/>
          <w:szCs w:val="24"/>
        </w:rPr>
      </w:pPr>
    </w:p>
    <w:p w14:paraId="66EFBE33" w14:textId="77777777" w:rsidR="007E1757" w:rsidRPr="00406E81" w:rsidRDefault="007E1757" w:rsidP="007E1757">
      <w:pPr>
        <w:jc w:val="both"/>
        <w:rPr>
          <w:rFonts w:ascii="Times New Roman" w:eastAsia="Times New Roman" w:hAnsi="Times New Roman" w:cs="Times New Roman"/>
          <w:sz w:val="24"/>
          <w:szCs w:val="24"/>
        </w:rPr>
      </w:pPr>
    </w:p>
    <w:p w14:paraId="16608EEF" w14:textId="77777777" w:rsidR="007E1757"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Run the next cell to create a confusion matrix for the results</w:t>
      </w:r>
    </w:p>
    <w:p w14:paraId="11582997" w14:textId="77777777" w:rsidR="007E1757" w:rsidRPr="00E674B8" w:rsidRDefault="007E1757" w:rsidP="007E1757">
      <w:pPr>
        <w:jc w:val="both"/>
        <w:rPr>
          <w:rFonts w:ascii="Times New Roman" w:eastAsia="Times New Roman" w:hAnsi="Times New Roman" w:cs="Times New Roman"/>
          <w:sz w:val="24"/>
          <w:szCs w:val="24"/>
        </w:rPr>
      </w:pPr>
      <w:r>
        <w:rPr>
          <w:noProof/>
        </w:rPr>
        <w:drawing>
          <wp:inline distT="0" distB="0" distL="0" distR="0" wp14:anchorId="7CF3C4DE" wp14:editId="2ED47A33">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7E403342"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2860D29E" wp14:editId="257CB3F1">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3060" cy="1617799"/>
                    </a:xfrm>
                    <a:prstGeom prst="rect">
                      <a:avLst/>
                    </a:prstGeom>
                  </pic:spPr>
                </pic:pic>
              </a:graphicData>
            </a:graphic>
          </wp:inline>
        </w:drawing>
      </w:r>
    </w:p>
    <w:p w14:paraId="7FFB6E06"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evaluate the model, with AUC</w:t>
      </w:r>
    </w:p>
    <w:p w14:paraId="6BB8D08A" w14:textId="77777777" w:rsidR="007E1757" w:rsidRPr="00406E81" w:rsidRDefault="007E1757" w:rsidP="007E1757">
      <w:pPr>
        <w:pStyle w:val="Default"/>
        <w:ind w:left="360"/>
        <w:jc w:val="both"/>
        <w:rPr>
          <w:rFonts w:ascii="Times New Roman" w:hAnsi="Times New Roman" w:cs="Times New Roman"/>
          <w:color w:val="auto"/>
        </w:rPr>
      </w:pPr>
    </w:p>
    <w:p w14:paraId="2C2541C9" w14:textId="77777777" w:rsidR="007E1757" w:rsidRPr="00406E81" w:rsidRDefault="007E1757" w:rsidP="007E1757">
      <w:pPr>
        <w:pStyle w:val="Default"/>
        <w:ind w:left="360"/>
        <w:jc w:val="both"/>
        <w:rPr>
          <w:rFonts w:ascii="Times New Roman" w:hAnsi="Times New Roman" w:cs="Times New Roman"/>
          <w:color w:val="auto"/>
        </w:rPr>
      </w:pPr>
    </w:p>
    <w:p w14:paraId="2C59750B"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hAnsi="Times New Roman" w:cs="Times New Roman"/>
          <w:b/>
          <w:bCs/>
          <w:color w:val="auto"/>
        </w:rPr>
        <w:t>Area Under the (Receiver Operating Characteristic) Curve (AUC)</w:t>
      </w:r>
    </w:p>
    <w:p w14:paraId="7EEBE33C" w14:textId="77777777" w:rsidR="007E1757" w:rsidRPr="00406E81" w:rsidRDefault="007E1757" w:rsidP="007E1757">
      <w:pPr>
        <w:pStyle w:val="Default"/>
        <w:ind w:left="720"/>
        <w:jc w:val="both"/>
        <w:rPr>
          <w:rFonts w:ascii="Times New Roman" w:hAnsi="Times New Roman" w:cs="Times New Roman"/>
          <w:color w:val="auto"/>
        </w:rPr>
      </w:pPr>
    </w:p>
    <w:p w14:paraId="3A797680" w14:textId="77777777" w:rsidR="007E1757" w:rsidRPr="00406E81" w:rsidRDefault="007E1757" w:rsidP="007E1757">
      <w:pPr>
        <w:pStyle w:val="Default"/>
        <w:ind w:left="720"/>
        <w:jc w:val="both"/>
        <w:rPr>
          <w:rFonts w:ascii="Times New Roman" w:hAnsi="Times New Roman" w:cs="Times New Roman"/>
          <w:color w:val="auto"/>
        </w:rPr>
      </w:pPr>
    </w:p>
    <w:p w14:paraId="60C3D029"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hAnsi="Times New Roman" w:cs="Times New Roman"/>
          <w:color w:val="auto"/>
        </w:rPr>
        <w:t>AUC-ROC curve helps us visualize how well our machine learning classifier is performing</w:t>
      </w:r>
      <w:r>
        <w:rPr>
          <w:rFonts w:ascii="Times New Roman" w:hAnsi="Times New Roman" w:cs="Times New Roman"/>
          <w:color w:val="auto"/>
        </w:rPr>
        <w:t xml:space="preserve">. </w:t>
      </w:r>
      <w:r w:rsidRPr="00406E81">
        <w:rPr>
          <w:rFonts w:ascii="Times New Roman" w:hAnsi="Times New Roman" w:cs="Times New Roman"/>
          <w:color w:val="auto"/>
        </w:rPr>
        <w:t>AUC ranges in value from 0 to 1. A model whose predictions are 100% wrong has an AUC of 0.0; one whose predictions are 100% correct has an AUC of 1.0</w:t>
      </w:r>
    </w:p>
    <w:p w14:paraId="53158F8F"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hAnsi="Times New Roman" w:cs="Times New Roman"/>
          <w:color w:val="auto"/>
        </w:rPr>
        <w:t>AUC is desirable for the following two reasons:</w:t>
      </w:r>
    </w:p>
    <w:p w14:paraId="7D31328B" w14:textId="77777777" w:rsidR="007E1757" w:rsidRPr="00406E81" w:rsidRDefault="007E1757" w:rsidP="007E1757">
      <w:pPr>
        <w:ind w:left="720"/>
        <w:jc w:val="both"/>
        <w:rPr>
          <w:rFonts w:ascii="Times New Roman" w:hAnsi="Times New Roman" w:cs="Times New Roman"/>
          <w:sz w:val="24"/>
          <w:szCs w:val="24"/>
        </w:rPr>
      </w:pPr>
      <w:r w:rsidRPr="00406E81">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636CF747" w14:textId="77777777" w:rsidR="007E1757" w:rsidRPr="00406E81" w:rsidRDefault="007E1757" w:rsidP="007E1757">
      <w:pPr>
        <w:ind w:left="360"/>
        <w:jc w:val="both"/>
        <w:rPr>
          <w:rFonts w:ascii="Times New Roman" w:hAnsi="Times New Roman" w:cs="Times New Roman"/>
          <w:sz w:val="24"/>
          <w:szCs w:val="24"/>
        </w:rPr>
      </w:pPr>
      <w:r>
        <w:rPr>
          <w:noProof/>
        </w:rPr>
        <w:drawing>
          <wp:inline distT="0" distB="0" distL="0" distR="0" wp14:anchorId="3C0FF566" wp14:editId="4B462385">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68440" cy="1306120"/>
                    </a:xfrm>
                    <a:prstGeom prst="rect">
                      <a:avLst/>
                    </a:prstGeom>
                  </pic:spPr>
                </pic:pic>
              </a:graphicData>
            </a:graphic>
          </wp:inline>
        </w:drawing>
      </w:r>
    </w:p>
    <w:p w14:paraId="66575780" w14:textId="77777777" w:rsidR="007E1757" w:rsidRPr="00406E81" w:rsidRDefault="007E1757" w:rsidP="007E1757">
      <w:pPr>
        <w:ind w:left="360"/>
        <w:jc w:val="both"/>
        <w:rPr>
          <w:rFonts w:ascii="Times New Roman" w:hAnsi="Times New Roman" w:cs="Times New Roman"/>
          <w:sz w:val="24"/>
          <w:szCs w:val="24"/>
        </w:rPr>
      </w:pPr>
    </w:p>
    <w:p w14:paraId="3FC4BB3E" w14:textId="77777777" w:rsidR="007E1757" w:rsidRPr="00406E81" w:rsidRDefault="007E1757" w:rsidP="007E1757">
      <w:pPr>
        <w:pStyle w:val="ListParagraph"/>
        <w:numPr>
          <w:ilvl w:val="0"/>
          <w:numId w:val="3"/>
        </w:numPr>
        <w:ind w:left="1080"/>
        <w:jc w:val="both"/>
        <w:rPr>
          <w:rFonts w:ascii="Times New Roman" w:hAnsi="Times New Roman" w:cs="Times New Roman"/>
          <w:sz w:val="24"/>
          <w:szCs w:val="24"/>
        </w:rPr>
      </w:pPr>
      <w:r w:rsidRPr="00406E81">
        <w:rPr>
          <w:rFonts w:ascii="Times New Roman" w:hAnsi="Times New Roman" w:cs="Times New Roman"/>
          <w:sz w:val="24"/>
          <w:szCs w:val="24"/>
        </w:rPr>
        <w:t>Run the next cell to delete the endpoint that was created for making inferences</w:t>
      </w:r>
    </w:p>
    <w:p w14:paraId="79500905" w14:textId="77777777" w:rsidR="007E1757" w:rsidRPr="00406E81" w:rsidRDefault="007E1757" w:rsidP="007E1757">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CCD7A82" wp14:editId="51E1BB38">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39115"/>
                    </a:xfrm>
                    <a:prstGeom prst="rect">
                      <a:avLst/>
                    </a:prstGeom>
                  </pic:spPr>
                </pic:pic>
              </a:graphicData>
            </a:graphic>
          </wp:inline>
        </w:drawing>
      </w:r>
    </w:p>
    <w:p w14:paraId="0E76FA4F" w14:textId="77777777" w:rsidR="007E1757" w:rsidRPr="00406E81" w:rsidRDefault="007E1757" w:rsidP="007E1757">
      <w:pPr>
        <w:ind w:left="360"/>
        <w:jc w:val="both"/>
        <w:rPr>
          <w:rFonts w:ascii="Times New Roman" w:hAnsi="Times New Roman" w:cs="Times New Roman"/>
          <w:sz w:val="24"/>
          <w:szCs w:val="24"/>
        </w:rPr>
      </w:pPr>
    </w:p>
    <w:p w14:paraId="056D54FC" w14:textId="77777777" w:rsidR="007E1757" w:rsidRPr="00406E81" w:rsidRDefault="007E1757" w:rsidP="007E1757">
      <w:pPr>
        <w:ind w:left="360"/>
        <w:jc w:val="both"/>
        <w:rPr>
          <w:rFonts w:ascii="Times New Roman" w:hAnsi="Times New Roman" w:cs="Times New Roman"/>
          <w:sz w:val="24"/>
          <w:szCs w:val="24"/>
        </w:rPr>
      </w:pPr>
    </w:p>
    <w:p w14:paraId="6F1841A7" w14:textId="77777777" w:rsidR="007E1757" w:rsidRPr="00406E81" w:rsidRDefault="007E1757" w:rsidP="007E1757">
      <w:pPr>
        <w:pStyle w:val="NoSpacing"/>
        <w:jc w:val="both"/>
      </w:pPr>
    </w:p>
    <w:p w14:paraId="109B8CF2" w14:textId="77777777" w:rsidR="007E1757" w:rsidRPr="00406E81" w:rsidRDefault="007E1757" w:rsidP="007E1757">
      <w:pPr>
        <w:pStyle w:val="Heading1"/>
        <w:jc w:val="both"/>
      </w:pPr>
      <w:bookmarkStart w:id="6" w:name="_Toc58413175"/>
      <w:r w:rsidRPr="00406E81">
        <w:t>Instructions in case of errors</w:t>
      </w:r>
      <w:bookmarkEnd w:id="6"/>
    </w:p>
    <w:p w14:paraId="3A7ADB55" w14:textId="77777777" w:rsidR="007E1757" w:rsidRPr="00406E81" w:rsidRDefault="007E1757" w:rsidP="007E1757">
      <w:pPr>
        <w:ind w:left="360"/>
        <w:jc w:val="both"/>
        <w:rPr>
          <w:rFonts w:ascii="Times New Roman" w:hAnsi="Times New Roman" w:cs="Times New Roman"/>
          <w:sz w:val="24"/>
          <w:szCs w:val="24"/>
        </w:rPr>
      </w:pPr>
    </w:p>
    <w:p w14:paraId="163D274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see an error after running any cell on your notebook</w:t>
      </w:r>
    </w:p>
    <w:p w14:paraId="431932CD"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Try to run the cell from the top in a sequential order</w:t>
      </w:r>
    </w:p>
    <w:p w14:paraId="38BEB20C"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step 1 does not work, stop the cell if any currently running with an [*] symbol next to the cell using the </w:t>
      </w:r>
      <w:r w:rsidRPr="00406E81">
        <w:rPr>
          <w:rFonts w:ascii="Times New Roman" w:eastAsia="Times New Roman" w:hAnsi="Times New Roman" w:cs="Times New Roman"/>
          <w:b/>
          <w:bCs/>
          <w:sz w:val="24"/>
          <w:szCs w:val="24"/>
        </w:rPr>
        <w:t>stop square sign</w:t>
      </w:r>
      <w:r w:rsidRPr="00406E81">
        <w:rPr>
          <w:rFonts w:ascii="Times New Roman" w:eastAsia="Times New Roman" w:hAnsi="Times New Roman" w:cs="Times New Roman"/>
          <w:sz w:val="24"/>
          <w:szCs w:val="24"/>
        </w:rPr>
        <w:t xml:space="preserve"> in the menu as shown below</w:t>
      </w:r>
    </w:p>
    <w:p w14:paraId="06C14C75"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AFBB870" wp14:editId="15DF5A9C">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62555"/>
                    </a:xfrm>
                    <a:prstGeom prst="rect">
                      <a:avLst/>
                    </a:prstGeom>
                  </pic:spPr>
                </pic:pic>
              </a:graphicData>
            </a:graphic>
          </wp:inline>
        </w:drawing>
      </w:r>
    </w:p>
    <w:p w14:paraId="409ECCAA"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nothing else works, click on the menu  and find </w:t>
      </w:r>
      <w:r w:rsidRPr="00406E81">
        <w:rPr>
          <w:rFonts w:ascii="Times New Roman" w:eastAsia="Times New Roman" w:hAnsi="Times New Roman" w:cs="Times New Roman"/>
          <w:b/>
          <w:bCs/>
          <w:sz w:val="24"/>
          <w:szCs w:val="24"/>
        </w:rPr>
        <w:t>Kernel</w:t>
      </w:r>
      <w:r w:rsidRPr="00406E81">
        <w:rPr>
          <w:rFonts w:ascii="Times New Roman" w:eastAsia="Times New Roman" w:hAnsi="Times New Roman" w:cs="Times New Roman"/>
          <w:sz w:val="24"/>
          <w:szCs w:val="24"/>
        </w:rPr>
        <w:t xml:space="preserve"> and then click </w:t>
      </w:r>
      <w:r w:rsidRPr="00DD0430">
        <w:rPr>
          <w:rFonts w:ascii="Times New Roman" w:eastAsia="Times New Roman" w:hAnsi="Times New Roman" w:cs="Times New Roman"/>
          <w:sz w:val="24"/>
          <w:szCs w:val="24"/>
        </w:rPr>
        <w:t>on</w:t>
      </w:r>
      <w:r w:rsidRPr="00406E81">
        <w:rPr>
          <w:rFonts w:ascii="Times New Roman" w:eastAsia="Times New Roman" w:hAnsi="Times New Roman" w:cs="Times New Roman"/>
          <w:b/>
          <w:bCs/>
          <w:sz w:val="24"/>
          <w:szCs w:val="24"/>
        </w:rPr>
        <w:t xml:space="preserve"> Restart and Clear Output </w:t>
      </w:r>
      <w:r w:rsidRPr="00406E81">
        <w:rPr>
          <w:rFonts w:ascii="Times New Roman" w:eastAsia="Times New Roman" w:hAnsi="Times New Roman" w:cs="Times New Roman"/>
          <w:sz w:val="24"/>
          <w:szCs w:val="24"/>
        </w:rPr>
        <w:t>(</w:t>
      </w:r>
      <w:r w:rsidRPr="00406E81">
        <w:rPr>
          <w:rFonts w:ascii="Times New Roman" w:eastAsia="Times New Roman" w:hAnsi="Times New Roman" w:cs="Times New Roman"/>
          <w:b/>
          <w:bCs/>
          <w:sz w:val="24"/>
          <w:szCs w:val="24"/>
        </w:rPr>
        <w:t>Kernel -&gt; Restart</w:t>
      </w:r>
      <w:r w:rsidRPr="00406E81">
        <w:rPr>
          <w:rFonts w:ascii="Times New Roman" w:eastAsia="Times New Roman" w:hAnsi="Times New Roman" w:cs="Times New Roman"/>
          <w:sz w:val="24"/>
          <w:szCs w:val="24"/>
        </w:rPr>
        <w:t>)</w:t>
      </w:r>
    </w:p>
    <w:p w14:paraId="271E7D6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4A3D5CF" wp14:editId="0C4E3673">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81935"/>
                    </a:xfrm>
                    <a:prstGeom prst="rect">
                      <a:avLst/>
                    </a:prstGeom>
                  </pic:spPr>
                </pic:pic>
              </a:graphicData>
            </a:graphic>
          </wp:inline>
        </w:drawing>
      </w:r>
    </w:p>
    <w:p w14:paraId="57BCFA75" w14:textId="77777777" w:rsidR="007E1757" w:rsidRPr="00406E81" w:rsidRDefault="007E1757" w:rsidP="007E1757">
      <w:pPr>
        <w:ind w:left="360"/>
        <w:jc w:val="both"/>
        <w:rPr>
          <w:rFonts w:ascii="Times New Roman" w:eastAsia="Times New Roman" w:hAnsi="Times New Roman" w:cs="Times New Roman"/>
          <w:sz w:val="24"/>
          <w:szCs w:val="24"/>
        </w:rPr>
      </w:pPr>
    </w:p>
    <w:p w14:paraId="07E13CE3" w14:textId="77777777" w:rsidR="007E1757" w:rsidRPr="00406E81" w:rsidRDefault="007E1757" w:rsidP="007E1757">
      <w:pPr>
        <w:pStyle w:val="ListParagraph"/>
        <w:numPr>
          <w:ilvl w:val="0"/>
          <w:numId w:val="1"/>
        </w:numPr>
        <w:ind w:left="1080"/>
        <w:jc w:val="both"/>
        <w:rPr>
          <w:rFonts w:ascii="Times New Roman" w:hAnsi="Times New Roman" w:cs="Times New Roman"/>
          <w:sz w:val="24"/>
          <w:szCs w:val="24"/>
        </w:rPr>
      </w:pPr>
      <w:r w:rsidRPr="00406E81">
        <w:rPr>
          <w:rFonts w:ascii="Times New Roman" w:hAnsi="Times New Roman" w:cs="Times New Roman"/>
          <w:sz w:val="24"/>
          <w:szCs w:val="24"/>
        </w:rPr>
        <w:t>Now you can start running all the cells from the top of the script in a sequential order and follow along with the Instructor</w:t>
      </w:r>
    </w:p>
    <w:p w14:paraId="66E996E5"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face any other challenge, please feel free to contact our coordinators</w:t>
      </w:r>
    </w:p>
    <w:p w14:paraId="2A4EC581"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280270CA" w14:textId="4E62086F" w:rsidR="003A1725" w:rsidRPr="00406E81" w:rsidRDefault="003A1725" w:rsidP="007E1757">
      <w:pPr>
        <w:pStyle w:val="Heading1"/>
        <w:rPr>
          <w:rFonts w:ascii="Times New Roman" w:eastAsia="Times New Roman" w:hAnsi="Times New Roman" w:cs="Times New Roman"/>
          <w:sz w:val="24"/>
          <w:szCs w:val="24"/>
        </w:rPr>
      </w:pPr>
    </w:p>
    <w:sectPr w:rsidR="003A1725" w:rsidRPr="00406E81"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15"/>
  </w:num>
  <w:num w:numId="5">
    <w:abstractNumId w:val="5"/>
  </w:num>
  <w:num w:numId="6">
    <w:abstractNumId w:val="21"/>
  </w:num>
  <w:num w:numId="7">
    <w:abstractNumId w:val="0"/>
  </w:num>
  <w:num w:numId="8">
    <w:abstractNumId w:val="12"/>
  </w:num>
  <w:num w:numId="9">
    <w:abstractNumId w:val="1"/>
  </w:num>
  <w:num w:numId="10">
    <w:abstractNumId w:val="19"/>
  </w:num>
  <w:num w:numId="11">
    <w:abstractNumId w:val="10"/>
  </w:num>
  <w:num w:numId="12">
    <w:abstractNumId w:val="22"/>
  </w:num>
  <w:num w:numId="13">
    <w:abstractNumId w:val="8"/>
  </w:num>
  <w:num w:numId="14">
    <w:abstractNumId w:val="9"/>
  </w:num>
  <w:num w:numId="15">
    <w:abstractNumId w:val="20"/>
  </w:num>
  <w:num w:numId="16">
    <w:abstractNumId w:val="3"/>
  </w:num>
  <w:num w:numId="17">
    <w:abstractNumId w:val="11"/>
  </w:num>
  <w:num w:numId="18">
    <w:abstractNumId w:val="13"/>
  </w:num>
  <w:num w:numId="19">
    <w:abstractNumId w:val="18"/>
  </w:num>
  <w:num w:numId="20">
    <w:abstractNumId w:val="6"/>
  </w:num>
  <w:num w:numId="21">
    <w:abstractNumId w:val="7"/>
  </w:num>
  <w:num w:numId="22">
    <w:abstractNumId w:val="4"/>
  </w:num>
  <w:num w:numId="23">
    <w:abstractNumId w:val="16"/>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7F26"/>
    <w:rsid w:val="000240E8"/>
    <w:rsid w:val="00036E93"/>
    <w:rsid w:val="00043398"/>
    <w:rsid w:val="0005716F"/>
    <w:rsid w:val="00063CC8"/>
    <w:rsid w:val="0007373D"/>
    <w:rsid w:val="00081EB4"/>
    <w:rsid w:val="000877C2"/>
    <w:rsid w:val="000C21AE"/>
    <w:rsid w:val="000C2CC1"/>
    <w:rsid w:val="000C5C4C"/>
    <w:rsid w:val="000D1583"/>
    <w:rsid w:val="000D7730"/>
    <w:rsid w:val="000E15B7"/>
    <w:rsid w:val="000F111B"/>
    <w:rsid w:val="000F53FA"/>
    <w:rsid w:val="00103FBD"/>
    <w:rsid w:val="00125F4C"/>
    <w:rsid w:val="0013382A"/>
    <w:rsid w:val="00140413"/>
    <w:rsid w:val="00146BEF"/>
    <w:rsid w:val="00147F48"/>
    <w:rsid w:val="00181E8A"/>
    <w:rsid w:val="00183231"/>
    <w:rsid w:val="00183639"/>
    <w:rsid w:val="0018456D"/>
    <w:rsid w:val="001A2FA9"/>
    <w:rsid w:val="001C779A"/>
    <w:rsid w:val="001D140D"/>
    <w:rsid w:val="001E7536"/>
    <w:rsid w:val="001F426F"/>
    <w:rsid w:val="00222DBE"/>
    <w:rsid w:val="002256EB"/>
    <w:rsid w:val="00237E5E"/>
    <w:rsid w:val="00254289"/>
    <w:rsid w:val="00265649"/>
    <w:rsid w:val="0026754B"/>
    <w:rsid w:val="002762ED"/>
    <w:rsid w:val="00276365"/>
    <w:rsid w:val="002877FD"/>
    <w:rsid w:val="00292D9D"/>
    <w:rsid w:val="00293715"/>
    <w:rsid w:val="002D3999"/>
    <w:rsid w:val="002E21DD"/>
    <w:rsid w:val="002F6180"/>
    <w:rsid w:val="00305B48"/>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D2F6F"/>
    <w:rsid w:val="003E7EFA"/>
    <w:rsid w:val="00406E81"/>
    <w:rsid w:val="00414021"/>
    <w:rsid w:val="004167BD"/>
    <w:rsid w:val="0042454F"/>
    <w:rsid w:val="00425021"/>
    <w:rsid w:val="004257D2"/>
    <w:rsid w:val="0043241E"/>
    <w:rsid w:val="00432C84"/>
    <w:rsid w:val="00480928"/>
    <w:rsid w:val="0049680D"/>
    <w:rsid w:val="004B4093"/>
    <w:rsid w:val="004C1B8F"/>
    <w:rsid w:val="004C2715"/>
    <w:rsid w:val="00500865"/>
    <w:rsid w:val="0052131C"/>
    <w:rsid w:val="00572430"/>
    <w:rsid w:val="0057367A"/>
    <w:rsid w:val="00574965"/>
    <w:rsid w:val="00577819"/>
    <w:rsid w:val="00582F97"/>
    <w:rsid w:val="005A4FB0"/>
    <w:rsid w:val="005B08BE"/>
    <w:rsid w:val="005E024F"/>
    <w:rsid w:val="005F02D5"/>
    <w:rsid w:val="005F67E9"/>
    <w:rsid w:val="005F6C68"/>
    <w:rsid w:val="00606857"/>
    <w:rsid w:val="00607C68"/>
    <w:rsid w:val="0062121F"/>
    <w:rsid w:val="00626257"/>
    <w:rsid w:val="00641B3C"/>
    <w:rsid w:val="0064231C"/>
    <w:rsid w:val="00654B61"/>
    <w:rsid w:val="00665BD1"/>
    <w:rsid w:val="00681DF3"/>
    <w:rsid w:val="00691D08"/>
    <w:rsid w:val="006D4D50"/>
    <w:rsid w:val="006D605E"/>
    <w:rsid w:val="006E244C"/>
    <w:rsid w:val="00725316"/>
    <w:rsid w:val="00725340"/>
    <w:rsid w:val="007477E7"/>
    <w:rsid w:val="00755843"/>
    <w:rsid w:val="007561A7"/>
    <w:rsid w:val="007737B2"/>
    <w:rsid w:val="00780806"/>
    <w:rsid w:val="00781CC0"/>
    <w:rsid w:val="00781CDD"/>
    <w:rsid w:val="0079492C"/>
    <w:rsid w:val="0079520C"/>
    <w:rsid w:val="007A25EE"/>
    <w:rsid w:val="007C485B"/>
    <w:rsid w:val="007C6A67"/>
    <w:rsid w:val="007D6BEA"/>
    <w:rsid w:val="007E1757"/>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610C"/>
    <w:rsid w:val="009616FF"/>
    <w:rsid w:val="00964832"/>
    <w:rsid w:val="009654BC"/>
    <w:rsid w:val="0097597F"/>
    <w:rsid w:val="0097650E"/>
    <w:rsid w:val="009A64B0"/>
    <w:rsid w:val="009B1379"/>
    <w:rsid w:val="009B57F5"/>
    <w:rsid w:val="009D643E"/>
    <w:rsid w:val="009D749C"/>
    <w:rsid w:val="00A01FEF"/>
    <w:rsid w:val="00A03A61"/>
    <w:rsid w:val="00A13779"/>
    <w:rsid w:val="00A158E6"/>
    <w:rsid w:val="00A16C7F"/>
    <w:rsid w:val="00A35821"/>
    <w:rsid w:val="00A3647F"/>
    <w:rsid w:val="00A4438F"/>
    <w:rsid w:val="00A443B7"/>
    <w:rsid w:val="00A663A2"/>
    <w:rsid w:val="00A90782"/>
    <w:rsid w:val="00A90F37"/>
    <w:rsid w:val="00AA0780"/>
    <w:rsid w:val="00AC6853"/>
    <w:rsid w:val="00AE1F7E"/>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95B69"/>
    <w:rsid w:val="00CB6D42"/>
    <w:rsid w:val="00CD2C9A"/>
    <w:rsid w:val="00CD5733"/>
    <w:rsid w:val="00CD6D91"/>
    <w:rsid w:val="00CF6A71"/>
    <w:rsid w:val="00D00D95"/>
    <w:rsid w:val="00D15307"/>
    <w:rsid w:val="00D25D91"/>
    <w:rsid w:val="00D349F1"/>
    <w:rsid w:val="00D37839"/>
    <w:rsid w:val="00D54677"/>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529C"/>
    <w:rsid w:val="00EE3629"/>
    <w:rsid w:val="00EF3135"/>
    <w:rsid w:val="00F02396"/>
    <w:rsid w:val="00F024EF"/>
    <w:rsid w:val="00F11AA9"/>
    <w:rsid w:val="00F27AC3"/>
    <w:rsid w:val="00F355DF"/>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25</Pages>
  <Words>3614</Words>
  <Characters>20605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Tanmay Dhyani</cp:lastModifiedBy>
  <cp:revision>19</cp:revision>
  <dcterms:created xsi:type="dcterms:W3CDTF">2020-12-09T19:34:00Z</dcterms:created>
  <dcterms:modified xsi:type="dcterms:W3CDTF">2020-12-16T16:10:00Z</dcterms:modified>
</cp:coreProperties>
</file>