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266" w:rsidRPr="00455FD2" w:rsidRDefault="00AA1A16" w:rsidP="00AA1A16">
      <w:pPr>
        <w:pStyle w:val="NoSpacing"/>
        <w:rPr>
          <w:b/>
          <w:u w:val="single"/>
        </w:rPr>
      </w:pPr>
      <w:r w:rsidRPr="00455FD2">
        <w:rPr>
          <w:b/>
          <w:u w:val="single"/>
        </w:rPr>
        <w:t>Format Voorbereiding Sprint 1 Behaviour-Based Simulation</w:t>
      </w:r>
    </w:p>
    <w:p w:rsidR="00AA1A16" w:rsidRDefault="00AA1A16" w:rsidP="00AA1A1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A1A16" w:rsidTr="00AA1A16"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A16" w:rsidRPr="00AA1A16" w:rsidRDefault="00AA1A16" w:rsidP="00AA1A16">
            <w:pPr>
              <w:pStyle w:val="NoSpacing"/>
              <w:rPr>
                <w:b/>
                <w:u w:val="single"/>
              </w:rPr>
            </w:pPr>
            <w:r w:rsidRPr="00AA1A16">
              <w:rPr>
                <w:b/>
                <w:u w:val="single"/>
              </w:rPr>
              <w:t>Groep: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A16" w:rsidRPr="00AA1A16" w:rsidRDefault="00AA1A16" w:rsidP="00AA1A16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Roepnaam:</w:t>
            </w:r>
          </w:p>
        </w:tc>
      </w:tr>
      <w:tr w:rsidR="00AA1A16" w:rsidTr="00AA1A16">
        <w:tc>
          <w:tcPr>
            <w:tcW w:w="4531" w:type="dxa"/>
            <w:tcBorders>
              <w:top w:val="single" w:sz="4" w:space="0" w:color="auto"/>
            </w:tcBorders>
          </w:tcPr>
          <w:p w:rsidR="00AA1A16" w:rsidRPr="00AA1A16" w:rsidRDefault="00AA1A16" w:rsidP="00AA1A16">
            <w:pPr>
              <w:pStyle w:val="NoSpacing"/>
              <w:rPr>
                <w:b/>
              </w:rPr>
            </w:pPr>
            <w:r>
              <w:rPr>
                <w:b/>
              </w:rPr>
              <w:t>Namen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:rsidR="00AA1A16" w:rsidRPr="00AA1A16" w:rsidRDefault="00AA1A16" w:rsidP="00AA1A16">
            <w:pPr>
              <w:pStyle w:val="NoSpacing"/>
              <w:rPr>
                <w:b/>
              </w:rPr>
            </w:pPr>
            <w:r>
              <w:rPr>
                <w:b/>
              </w:rPr>
              <w:t>Studentnummers</w:t>
            </w:r>
          </w:p>
        </w:tc>
      </w:tr>
      <w:tr w:rsidR="00AA1A16" w:rsidTr="00AA1A16">
        <w:tc>
          <w:tcPr>
            <w:tcW w:w="4531" w:type="dxa"/>
          </w:tcPr>
          <w:p w:rsidR="00AA1A16" w:rsidRDefault="00AA1A16" w:rsidP="00AA1A16">
            <w:pPr>
              <w:pStyle w:val="NoSpacing"/>
            </w:pPr>
          </w:p>
        </w:tc>
        <w:tc>
          <w:tcPr>
            <w:tcW w:w="4531" w:type="dxa"/>
          </w:tcPr>
          <w:p w:rsidR="00AA1A16" w:rsidRDefault="00AA1A16" w:rsidP="00AA1A16">
            <w:pPr>
              <w:pStyle w:val="NoSpacing"/>
            </w:pPr>
          </w:p>
        </w:tc>
      </w:tr>
      <w:tr w:rsidR="00AA1A16" w:rsidTr="00AA1A16">
        <w:tc>
          <w:tcPr>
            <w:tcW w:w="4531" w:type="dxa"/>
          </w:tcPr>
          <w:p w:rsidR="00AA1A16" w:rsidRDefault="00AA1A16" w:rsidP="00AA1A16">
            <w:pPr>
              <w:pStyle w:val="NoSpacing"/>
            </w:pPr>
          </w:p>
        </w:tc>
        <w:tc>
          <w:tcPr>
            <w:tcW w:w="4531" w:type="dxa"/>
          </w:tcPr>
          <w:p w:rsidR="00AA1A16" w:rsidRDefault="00AA1A16" w:rsidP="00AA1A16">
            <w:pPr>
              <w:pStyle w:val="NoSpacing"/>
            </w:pPr>
          </w:p>
        </w:tc>
      </w:tr>
      <w:tr w:rsidR="00AA1A16" w:rsidTr="00AA1A16">
        <w:tc>
          <w:tcPr>
            <w:tcW w:w="4531" w:type="dxa"/>
          </w:tcPr>
          <w:p w:rsidR="00AA1A16" w:rsidRDefault="00AA1A16" w:rsidP="00AA1A16">
            <w:pPr>
              <w:pStyle w:val="NoSpacing"/>
            </w:pPr>
          </w:p>
        </w:tc>
        <w:tc>
          <w:tcPr>
            <w:tcW w:w="4531" w:type="dxa"/>
          </w:tcPr>
          <w:p w:rsidR="00AA1A16" w:rsidRDefault="00AA1A16" w:rsidP="00AA1A16">
            <w:pPr>
              <w:pStyle w:val="NoSpacing"/>
            </w:pPr>
          </w:p>
        </w:tc>
      </w:tr>
      <w:tr w:rsidR="00AA1A16" w:rsidTr="00AA1A16">
        <w:tc>
          <w:tcPr>
            <w:tcW w:w="4531" w:type="dxa"/>
          </w:tcPr>
          <w:p w:rsidR="00AA1A16" w:rsidRDefault="00AA1A16" w:rsidP="00AA1A16">
            <w:pPr>
              <w:pStyle w:val="NoSpacing"/>
            </w:pPr>
          </w:p>
        </w:tc>
        <w:tc>
          <w:tcPr>
            <w:tcW w:w="4531" w:type="dxa"/>
          </w:tcPr>
          <w:p w:rsidR="00AA1A16" w:rsidRDefault="00AA1A16" w:rsidP="00AA1A16">
            <w:pPr>
              <w:pStyle w:val="NoSpacing"/>
            </w:pPr>
          </w:p>
        </w:tc>
      </w:tr>
      <w:tr w:rsidR="00AA1A16" w:rsidTr="00AA1A16">
        <w:tc>
          <w:tcPr>
            <w:tcW w:w="4531" w:type="dxa"/>
          </w:tcPr>
          <w:p w:rsidR="00AA1A16" w:rsidRDefault="00AA1A16" w:rsidP="00AA1A16">
            <w:pPr>
              <w:pStyle w:val="NoSpacing"/>
            </w:pPr>
          </w:p>
        </w:tc>
        <w:tc>
          <w:tcPr>
            <w:tcW w:w="4531" w:type="dxa"/>
          </w:tcPr>
          <w:p w:rsidR="00AA1A16" w:rsidRDefault="00AA1A16" w:rsidP="00AA1A16">
            <w:pPr>
              <w:pStyle w:val="NoSpacing"/>
            </w:pPr>
          </w:p>
        </w:tc>
      </w:tr>
    </w:tbl>
    <w:p w:rsidR="00AA1A16" w:rsidRDefault="00AA1A16" w:rsidP="00AA1A16">
      <w:pPr>
        <w:pStyle w:val="NoSpacing"/>
      </w:pPr>
    </w:p>
    <w:p w:rsidR="00AA1A16" w:rsidRDefault="0025771D" w:rsidP="00AA1A16">
      <w:pPr>
        <w:pStyle w:val="NoSpacing"/>
      </w:pPr>
      <w:r>
        <w:rPr>
          <w:b/>
        </w:rPr>
        <w:t>Probleemstelling</w:t>
      </w:r>
    </w:p>
    <w:p w:rsidR="00AA1A16" w:rsidRDefault="00AA1A16" w:rsidP="00AA1A16">
      <w:pPr>
        <w:pStyle w:val="NoSpacing"/>
      </w:pPr>
    </w:p>
    <w:p w:rsidR="00BE5E86" w:rsidRDefault="00AA1A16" w:rsidP="00AA1A16">
      <w:pPr>
        <w:pStyle w:val="NoSpacing"/>
        <w:rPr>
          <w:i/>
        </w:rPr>
      </w:pPr>
      <w:r>
        <w:rPr>
          <w:i/>
        </w:rPr>
        <w:t xml:space="preserve">(Vul hier in </w:t>
      </w:r>
      <w:r w:rsidR="0025771D">
        <w:rPr>
          <w:i/>
        </w:rPr>
        <w:t>100 tot 200</w:t>
      </w:r>
      <w:r>
        <w:rPr>
          <w:i/>
        </w:rPr>
        <w:t xml:space="preserve"> woorden in voor</w:t>
      </w:r>
      <w:r w:rsidR="00BE5E86">
        <w:rPr>
          <w:i/>
        </w:rPr>
        <w:t xml:space="preserve"> wie jullie dit project doen,</w:t>
      </w:r>
      <w:r>
        <w:rPr>
          <w:i/>
        </w:rPr>
        <w:t xml:space="preserve"> </w:t>
      </w:r>
      <w:r w:rsidR="00BE5E86">
        <w:rPr>
          <w:i/>
        </w:rPr>
        <w:t xml:space="preserve">en </w:t>
      </w:r>
      <w:r w:rsidR="0025771D">
        <w:rPr>
          <w:i/>
        </w:rPr>
        <w:t xml:space="preserve">welk probleem deze primaire stakeholder heeft </w:t>
      </w:r>
      <w:r w:rsidR="00BE5E86">
        <w:rPr>
          <w:i/>
        </w:rPr>
        <w:t>waar jullie simulaties bij gaan helpen. Zorg ervoor dat de volgende vragen in de loop van de tekst beantwoord worden:</w:t>
      </w:r>
    </w:p>
    <w:p w:rsidR="00BE5E86" w:rsidRPr="00BE5E86" w:rsidRDefault="00BE5E86" w:rsidP="00BE5E86">
      <w:pPr>
        <w:pStyle w:val="NoSpacing"/>
        <w:numPr>
          <w:ilvl w:val="0"/>
          <w:numId w:val="2"/>
        </w:numPr>
      </w:pPr>
      <w:r>
        <w:rPr>
          <w:i/>
        </w:rPr>
        <w:t>Wie is de primaire stakeholder voor dit project?</w:t>
      </w:r>
    </w:p>
    <w:p w:rsidR="00BE5E86" w:rsidRPr="00BE5E86" w:rsidRDefault="00BE5E86" w:rsidP="00BE5E86">
      <w:pPr>
        <w:pStyle w:val="NoSpacing"/>
        <w:numPr>
          <w:ilvl w:val="0"/>
          <w:numId w:val="2"/>
        </w:numPr>
      </w:pPr>
      <w:r>
        <w:rPr>
          <w:i/>
        </w:rPr>
        <w:t>Hoe is deze stakeholder betrokken bij het fenomeen dat jullie gaan simuleren?</w:t>
      </w:r>
    </w:p>
    <w:p w:rsidR="00AA1A16" w:rsidRDefault="00BE5E86" w:rsidP="00BE5E86">
      <w:pPr>
        <w:pStyle w:val="NoSpacing"/>
        <w:numPr>
          <w:ilvl w:val="0"/>
          <w:numId w:val="2"/>
        </w:numPr>
      </w:pPr>
      <w:r>
        <w:rPr>
          <w:i/>
        </w:rPr>
        <w:t>Wa</w:t>
      </w:r>
      <w:r w:rsidR="00815F8F">
        <w:rPr>
          <w:i/>
        </w:rPr>
        <w:t>arom is het voor de stakeholder van belang dat dit project</w:t>
      </w:r>
      <w:r>
        <w:rPr>
          <w:i/>
        </w:rPr>
        <w:t xml:space="preserve"> </w:t>
      </w:r>
      <w:r w:rsidR="00815F8F">
        <w:rPr>
          <w:i/>
        </w:rPr>
        <w:t>wordt uitgevoerd?</w:t>
      </w:r>
      <w:r w:rsidR="00AA1A16">
        <w:rPr>
          <w:i/>
        </w:rPr>
        <w:t>)</w:t>
      </w:r>
    </w:p>
    <w:p w:rsidR="00AA1A16" w:rsidRDefault="00AA1A16" w:rsidP="00AA1A16">
      <w:pPr>
        <w:pStyle w:val="NoSpacing"/>
      </w:pPr>
    </w:p>
    <w:p w:rsidR="00815F8F" w:rsidRDefault="00815F8F" w:rsidP="00AA1A16">
      <w:pPr>
        <w:pStyle w:val="NoSpacing"/>
      </w:pPr>
      <w:r>
        <w:rPr>
          <w:b/>
        </w:rPr>
        <w:t>Onderzoeksvraag</w:t>
      </w:r>
    </w:p>
    <w:p w:rsidR="00815F8F" w:rsidRDefault="00815F8F" w:rsidP="00AA1A16">
      <w:pPr>
        <w:pStyle w:val="NoSpacing"/>
      </w:pPr>
    </w:p>
    <w:p w:rsidR="00815F8F" w:rsidRPr="00EA4A9C" w:rsidRDefault="00815F8F" w:rsidP="00AA1A16">
      <w:pPr>
        <w:pStyle w:val="NoSpacing"/>
        <w:rPr>
          <w:i/>
        </w:rPr>
      </w:pPr>
      <w:r w:rsidRPr="00EA4A9C">
        <w:rPr>
          <w:i/>
        </w:rPr>
        <w:t xml:space="preserve">(Vul hier in één </w:t>
      </w:r>
      <w:r w:rsidR="00EA4A9C" w:rsidRPr="00EA4A9C">
        <w:rPr>
          <w:i/>
        </w:rPr>
        <w:t xml:space="preserve">vragende </w:t>
      </w:r>
      <w:r w:rsidRPr="00EA4A9C">
        <w:rPr>
          <w:i/>
        </w:rPr>
        <w:t xml:space="preserve">zin in </w:t>
      </w:r>
      <w:r w:rsidR="00E9590D">
        <w:rPr>
          <w:i/>
        </w:rPr>
        <w:t>welke vraag jullie met jullie onderzoek gaan beantwoorden</w:t>
      </w:r>
      <w:bookmarkStart w:id="0" w:name="_GoBack"/>
      <w:bookmarkEnd w:id="0"/>
      <w:r w:rsidR="00EA4A9C" w:rsidRPr="00EA4A9C">
        <w:rPr>
          <w:i/>
        </w:rPr>
        <w:t>. Deze hoort logisch te volgen uit de voorgaande probleemstelling.)</w:t>
      </w:r>
    </w:p>
    <w:p w:rsidR="00815F8F" w:rsidRDefault="00815F8F" w:rsidP="00AA1A16">
      <w:pPr>
        <w:pStyle w:val="NoSpacing"/>
      </w:pPr>
    </w:p>
    <w:p w:rsidR="00AA1A16" w:rsidRDefault="00AA1A16" w:rsidP="00AA1A16">
      <w:pPr>
        <w:pStyle w:val="NoSpacing"/>
      </w:pPr>
      <w:r>
        <w:rPr>
          <w:b/>
        </w:rPr>
        <w:t>Onion-Model</w:t>
      </w:r>
    </w:p>
    <w:p w:rsidR="00AA1A16" w:rsidRDefault="00AA1A16" w:rsidP="00AA1A16">
      <w:pPr>
        <w:pStyle w:val="NoSpacing"/>
      </w:pPr>
    </w:p>
    <w:p w:rsidR="00AA1A16" w:rsidRPr="0025771D" w:rsidRDefault="00AA1A16" w:rsidP="00AA1A16">
      <w:pPr>
        <w:pStyle w:val="NoSpacing"/>
        <w:rPr>
          <w:i/>
        </w:rPr>
      </w:pPr>
      <w:r w:rsidRPr="0025771D">
        <w:rPr>
          <w:i/>
        </w:rPr>
        <w:t xml:space="preserve">(Refereer aan </w:t>
      </w:r>
      <w:hyperlink r:id="rId5" w:history="1">
        <w:r w:rsidRPr="0025771D">
          <w:rPr>
            <w:rStyle w:val="Hyperlink"/>
            <w:i/>
          </w:rPr>
          <w:t>http://www.bawiki.com/wiki/Stakeholder-Onion-Diagram.html</w:t>
        </w:r>
      </w:hyperlink>
      <w:r w:rsidRPr="0025771D">
        <w:rPr>
          <w:i/>
        </w:rPr>
        <w:t xml:space="preserve"> voor meer informatie over het Onion-Model. In onderstaande afbeelding vragen we jullie om </w:t>
      </w:r>
      <w:r w:rsidR="0025771D" w:rsidRPr="0025771D">
        <w:rPr>
          <w:i/>
        </w:rPr>
        <w:t>de tabel onder de afbeelding in te vullen, zodat de stakeholders in de juiste lagen komen te staan; de verbindingen tussen de stakeholders laten we hier vooralsnog weg (tot en met stap 4 in de voorgaande link).)</w:t>
      </w:r>
    </w:p>
    <w:p w:rsidR="00B9575B" w:rsidRDefault="00B9575B" w:rsidP="00AA1A16">
      <w:pPr>
        <w:pStyle w:val="NoSpacing"/>
      </w:pPr>
    </w:p>
    <w:p w:rsidR="00B9575B" w:rsidRDefault="00B9575B" w:rsidP="00AA1A16">
      <w:pPr>
        <w:pStyle w:val="NoSpacing"/>
      </w:pPr>
    </w:p>
    <w:p w:rsidR="00B9575B" w:rsidRDefault="00B9575B" w:rsidP="00AA1A16">
      <w:pPr>
        <w:pStyle w:val="NoSpacing"/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895600" cy="2895600"/>
                <wp:effectExtent l="0" t="0" r="1905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2895600"/>
                          <a:chOff x="0" y="0"/>
                          <a:chExt cx="2895600" cy="289560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2895600" cy="289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P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85750" y="44450"/>
                            <a:ext cx="2343150" cy="2343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P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Functional Beneficiaries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622300" y="95250"/>
                            <a:ext cx="1701800" cy="170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EA4A9C" w:rsidRP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Business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965200" y="158750"/>
                            <a:ext cx="996950" cy="996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4A9C" w:rsidRPr="00EA4A9C" w:rsidRDefault="00EA4A9C" w:rsidP="00EA4A9C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  <w:r w:rsidRPr="00EA4A9C">
                                <w:rPr>
                                  <w:b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2451100"/>
                            <a:ext cx="230441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4A9C" w:rsidRPr="00EA4A9C" w:rsidRDefault="00EA4A9C" w:rsidP="00EA4A9C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</w:pPr>
                              <w:r w:rsidRPr="00EA4A9C">
                                <w:rPr>
                                  <w:b/>
                                  <w:color w:val="FFFFFF" w:themeColor="background1"/>
                                </w:rPr>
                                <w:t>Outside Stakeholders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0;margin-top:.9pt;width:228pt;height:228pt;z-index:251661312;mso-position-horizontal:center;mso-position-horizontal-relative:margin" coordsize="28956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">
                <v:oval id="Oval 4" o:spid="_x0000_s1027" style="position:absolute;width:28956;height:2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" fillcolor="#4472c4 [3208]" strokecolor="#1f3763 [1608]" strokeweight="1pt">
                  <v:stroke joinstyle="miter"/>
                  <v:textbox>
                    <w:txbxContent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P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oval id="Oval 3" o:spid="_x0000_s1028" style="position:absolute;left:2857;top:444;width:23432;height:23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" fillcolor="#ed7d31 [3205]" strokecolor="#823b0b [1605]" strokeweight="1pt">
                  <v:stroke joinstyle="miter"/>
                  <v:textbox>
                    <w:txbxContent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P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Functional Beneficiaries</w:t>
                        </w:r>
                      </w:p>
                    </w:txbxContent>
                  </v:textbox>
                </v:oval>
                <v:oval id="Oval 2" o:spid="_x0000_s1029" style="position:absolute;left:6223;top:952;width:17018;height:17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</w:p>
                      <w:p w:rsidR="00EA4A9C" w:rsidRP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Business System</w:t>
                        </w:r>
                      </w:p>
                    </w:txbxContent>
                  </v:textbox>
                </v:oval>
                <v:oval id="Oval 1" o:spid="_x0000_s1030" style="position:absolute;left:9652;top:1587;width:9969;height:9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stroke joinstyle="miter"/>
                  <v:textbox>
                    <w:txbxContent>
                      <w:p w:rsidR="00EA4A9C" w:rsidRPr="00EA4A9C" w:rsidRDefault="00EA4A9C" w:rsidP="00EA4A9C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  <w:r w:rsidRPr="00EA4A9C">
                          <w:rPr>
                            <w:b/>
                          </w:rPr>
                          <w:t>Product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3048;top:24511;width:23044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EA4A9C" w:rsidRPr="00EA4A9C" w:rsidRDefault="00EA4A9C" w:rsidP="00EA4A9C">
                        <w:pPr>
                          <w:jc w:val="center"/>
                          <w:rPr>
                            <w:b/>
                            <w:color w:val="FFFFFF" w:themeColor="background1"/>
                            <w:lang w:val="en-US"/>
                          </w:rPr>
                        </w:pPr>
                        <w:r w:rsidRPr="00EA4A9C">
                          <w:rPr>
                            <w:b/>
                            <w:color w:val="FFFFFF" w:themeColor="background1"/>
                          </w:rPr>
                          <w:t>Outside Stakeholders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9575B" w:rsidRDefault="00B9575B" w:rsidP="00AA1A16">
      <w:pPr>
        <w:pStyle w:val="NoSpacing"/>
      </w:pPr>
    </w:p>
    <w:p w:rsidR="00AA1A16" w:rsidRDefault="00AA1A16" w:rsidP="00AA1A16">
      <w:pPr>
        <w:pStyle w:val="NoSpacing"/>
      </w:pPr>
    </w:p>
    <w:p w:rsidR="00B9575B" w:rsidRDefault="00B9575B" w:rsidP="00AA1A16">
      <w:pPr>
        <w:pStyle w:val="NoSpacing"/>
      </w:pPr>
    </w:p>
    <w:p w:rsidR="00B9575B" w:rsidRDefault="00B9575B" w:rsidP="00AA1A16">
      <w:pPr>
        <w:pStyle w:val="NoSpacing"/>
      </w:pPr>
    </w:p>
    <w:p w:rsidR="00B9575B" w:rsidRDefault="00B9575B" w:rsidP="00AA1A16">
      <w:pPr>
        <w:pStyle w:val="NoSpacing"/>
      </w:pPr>
    </w:p>
    <w:p w:rsidR="00B9575B" w:rsidRDefault="00B9575B" w:rsidP="00AA1A16">
      <w:pPr>
        <w:pStyle w:val="NoSpacing"/>
      </w:pPr>
    </w:p>
    <w:p w:rsidR="00B9575B" w:rsidRDefault="00B9575B" w:rsidP="00AA1A16">
      <w:pPr>
        <w:pStyle w:val="NoSpacing"/>
      </w:pPr>
    </w:p>
    <w:p w:rsidR="00B9575B" w:rsidRDefault="00B9575B" w:rsidP="00AA1A16">
      <w:pPr>
        <w:pStyle w:val="NoSpacing"/>
      </w:pPr>
    </w:p>
    <w:p w:rsidR="00B9575B" w:rsidRDefault="00B9575B" w:rsidP="00AA1A16">
      <w:pPr>
        <w:pStyle w:val="NoSpacing"/>
      </w:pPr>
    </w:p>
    <w:p w:rsidR="00B9575B" w:rsidRDefault="00B9575B" w:rsidP="00AA1A16">
      <w:pPr>
        <w:pStyle w:val="NoSpacing"/>
      </w:pPr>
    </w:p>
    <w:p w:rsidR="00B9575B" w:rsidRDefault="00B9575B" w:rsidP="00AA1A16">
      <w:pPr>
        <w:pStyle w:val="NoSpacing"/>
      </w:pPr>
    </w:p>
    <w:p w:rsidR="00B9575B" w:rsidRDefault="00B9575B" w:rsidP="00AA1A16">
      <w:pPr>
        <w:pStyle w:val="NoSpacing"/>
      </w:pPr>
    </w:p>
    <w:p w:rsidR="00B9575B" w:rsidRDefault="00B9575B" w:rsidP="00AA1A16">
      <w:pPr>
        <w:pStyle w:val="NoSpacing"/>
      </w:pPr>
    </w:p>
    <w:p w:rsidR="00B9575B" w:rsidRDefault="00B9575B" w:rsidP="00AA1A16">
      <w:pPr>
        <w:pStyle w:val="NoSpacing"/>
      </w:pPr>
    </w:p>
    <w:p w:rsidR="00B9575B" w:rsidRDefault="00B9575B" w:rsidP="00AA1A16">
      <w:pPr>
        <w:pStyle w:val="NoSpacing"/>
      </w:pPr>
    </w:p>
    <w:p w:rsidR="00B9575B" w:rsidRDefault="00B9575B" w:rsidP="00AA1A16">
      <w:pPr>
        <w:pStyle w:val="NoSpacing"/>
      </w:pPr>
    </w:p>
    <w:p w:rsidR="00B9575B" w:rsidRDefault="00B9575B" w:rsidP="00AA1A16">
      <w:pPr>
        <w:pStyle w:val="NoSpacing"/>
      </w:pPr>
    </w:p>
    <w:p w:rsidR="00B9575B" w:rsidRDefault="00B9575B" w:rsidP="00AA1A1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575B" w:rsidTr="00B9575B">
        <w:tc>
          <w:tcPr>
            <w:tcW w:w="3020" w:type="dxa"/>
          </w:tcPr>
          <w:p w:rsidR="00B9575B" w:rsidRPr="00B9575B" w:rsidRDefault="00B9575B" w:rsidP="00AA1A16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Laag</w:t>
            </w:r>
          </w:p>
        </w:tc>
        <w:tc>
          <w:tcPr>
            <w:tcW w:w="3021" w:type="dxa"/>
          </w:tcPr>
          <w:p w:rsidR="00B9575B" w:rsidRPr="00B9575B" w:rsidRDefault="00B9575B" w:rsidP="00AA1A16">
            <w:pPr>
              <w:pStyle w:val="NoSpacing"/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3021" w:type="dxa"/>
          </w:tcPr>
          <w:p w:rsidR="00B9575B" w:rsidRPr="00B9575B" w:rsidRDefault="00B9575B" w:rsidP="00AA1A16">
            <w:pPr>
              <w:pStyle w:val="NoSpacing"/>
              <w:rPr>
                <w:b/>
              </w:rPr>
            </w:pPr>
            <w:r>
              <w:rPr>
                <w:b/>
              </w:rPr>
              <w:t>Doelstelling</w:t>
            </w:r>
          </w:p>
        </w:tc>
      </w:tr>
      <w:tr w:rsidR="00B9575B" w:rsidTr="00B9575B">
        <w:tc>
          <w:tcPr>
            <w:tcW w:w="3020" w:type="dxa"/>
            <w:vMerge w:val="restart"/>
            <w:shd w:val="clear" w:color="auto" w:fill="E2EFD9" w:themeFill="accent6" w:themeFillTint="33"/>
          </w:tcPr>
          <w:p w:rsidR="00B9575B" w:rsidRPr="00B9575B" w:rsidRDefault="00B9575B" w:rsidP="00AA1A16">
            <w:pPr>
              <w:pStyle w:val="NoSpacing"/>
              <w:rPr>
                <w:b/>
              </w:rPr>
            </w:pPr>
            <w:r>
              <w:rPr>
                <w:b/>
              </w:rPr>
              <w:t>Business System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B9575B" w:rsidRDefault="00B9575B" w:rsidP="00AA1A16">
            <w:pPr>
              <w:pStyle w:val="NoSpacing"/>
            </w:pPr>
          </w:p>
        </w:tc>
        <w:tc>
          <w:tcPr>
            <w:tcW w:w="3021" w:type="dxa"/>
            <w:shd w:val="clear" w:color="auto" w:fill="E2EFD9" w:themeFill="accent6" w:themeFillTint="33"/>
          </w:tcPr>
          <w:p w:rsidR="00B9575B" w:rsidRDefault="00B9575B" w:rsidP="00AA1A16">
            <w:pPr>
              <w:pStyle w:val="NoSpacing"/>
            </w:pPr>
          </w:p>
        </w:tc>
      </w:tr>
      <w:tr w:rsidR="00B9575B" w:rsidTr="00B9575B">
        <w:tc>
          <w:tcPr>
            <w:tcW w:w="3020" w:type="dxa"/>
            <w:vMerge/>
            <w:shd w:val="clear" w:color="auto" w:fill="E2EFD9" w:themeFill="accent6" w:themeFillTint="33"/>
          </w:tcPr>
          <w:p w:rsidR="00B9575B" w:rsidRDefault="00B9575B" w:rsidP="00AA1A16">
            <w:pPr>
              <w:pStyle w:val="NoSpacing"/>
            </w:pPr>
          </w:p>
        </w:tc>
        <w:tc>
          <w:tcPr>
            <w:tcW w:w="3021" w:type="dxa"/>
            <w:shd w:val="clear" w:color="auto" w:fill="E2EFD9" w:themeFill="accent6" w:themeFillTint="33"/>
          </w:tcPr>
          <w:p w:rsidR="00B9575B" w:rsidRDefault="00B9575B" w:rsidP="00AA1A16">
            <w:pPr>
              <w:pStyle w:val="NoSpacing"/>
            </w:pPr>
          </w:p>
        </w:tc>
        <w:tc>
          <w:tcPr>
            <w:tcW w:w="3021" w:type="dxa"/>
            <w:shd w:val="clear" w:color="auto" w:fill="E2EFD9" w:themeFill="accent6" w:themeFillTint="33"/>
          </w:tcPr>
          <w:p w:rsidR="00B9575B" w:rsidRDefault="00B9575B" w:rsidP="00AA1A16">
            <w:pPr>
              <w:pStyle w:val="NoSpacing"/>
            </w:pPr>
          </w:p>
        </w:tc>
      </w:tr>
      <w:tr w:rsidR="00B9575B" w:rsidTr="00B9575B">
        <w:tc>
          <w:tcPr>
            <w:tcW w:w="3020" w:type="dxa"/>
            <w:vMerge/>
            <w:shd w:val="clear" w:color="auto" w:fill="E2EFD9" w:themeFill="accent6" w:themeFillTint="33"/>
          </w:tcPr>
          <w:p w:rsidR="00B9575B" w:rsidRDefault="00B9575B" w:rsidP="00AA1A16">
            <w:pPr>
              <w:pStyle w:val="NoSpacing"/>
            </w:pPr>
          </w:p>
        </w:tc>
        <w:tc>
          <w:tcPr>
            <w:tcW w:w="3021" w:type="dxa"/>
            <w:shd w:val="clear" w:color="auto" w:fill="E2EFD9" w:themeFill="accent6" w:themeFillTint="33"/>
          </w:tcPr>
          <w:p w:rsidR="00B9575B" w:rsidRDefault="00B9575B" w:rsidP="00AA1A16">
            <w:pPr>
              <w:pStyle w:val="NoSpacing"/>
            </w:pPr>
          </w:p>
        </w:tc>
        <w:tc>
          <w:tcPr>
            <w:tcW w:w="3021" w:type="dxa"/>
            <w:shd w:val="clear" w:color="auto" w:fill="E2EFD9" w:themeFill="accent6" w:themeFillTint="33"/>
          </w:tcPr>
          <w:p w:rsidR="00B9575B" w:rsidRDefault="00B9575B" w:rsidP="00AA1A16">
            <w:pPr>
              <w:pStyle w:val="NoSpacing"/>
            </w:pPr>
          </w:p>
        </w:tc>
      </w:tr>
      <w:tr w:rsidR="00B9575B" w:rsidTr="00B9575B">
        <w:tc>
          <w:tcPr>
            <w:tcW w:w="3020" w:type="dxa"/>
            <w:vMerge w:val="restart"/>
            <w:shd w:val="clear" w:color="auto" w:fill="FBE4D5" w:themeFill="accent2" w:themeFillTint="33"/>
          </w:tcPr>
          <w:p w:rsidR="00B9575B" w:rsidRPr="00B9575B" w:rsidRDefault="00B9575B" w:rsidP="00AA1A16">
            <w:pPr>
              <w:pStyle w:val="NoSpacing"/>
              <w:rPr>
                <w:b/>
              </w:rPr>
            </w:pPr>
            <w:r w:rsidRPr="00B9575B">
              <w:rPr>
                <w:b/>
              </w:rPr>
              <w:t>Functional Beneficiaries</w:t>
            </w:r>
          </w:p>
        </w:tc>
        <w:tc>
          <w:tcPr>
            <w:tcW w:w="3021" w:type="dxa"/>
            <w:shd w:val="clear" w:color="auto" w:fill="FBE4D5" w:themeFill="accent2" w:themeFillTint="33"/>
          </w:tcPr>
          <w:p w:rsidR="00B9575B" w:rsidRDefault="00B9575B" w:rsidP="00AA1A16">
            <w:pPr>
              <w:pStyle w:val="NoSpacing"/>
            </w:pPr>
          </w:p>
        </w:tc>
        <w:tc>
          <w:tcPr>
            <w:tcW w:w="3021" w:type="dxa"/>
            <w:shd w:val="clear" w:color="auto" w:fill="FBE4D5" w:themeFill="accent2" w:themeFillTint="33"/>
          </w:tcPr>
          <w:p w:rsidR="00B9575B" w:rsidRDefault="00B9575B" w:rsidP="00AA1A16">
            <w:pPr>
              <w:pStyle w:val="NoSpacing"/>
            </w:pPr>
          </w:p>
        </w:tc>
      </w:tr>
      <w:tr w:rsidR="00B9575B" w:rsidTr="00B9575B">
        <w:tc>
          <w:tcPr>
            <w:tcW w:w="3020" w:type="dxa"/>
            <w:vMerge/>
            <w:shd w:val="clear" w:color="auto" w:fill="FBE4D5" w:themeFill="accent2" w:themeFillTint="33"/>
          </w:tcPr>
          <w:p w:rsidR="00B9575B" w:rsidRDefault="00B9575B" w:rsidP="00AA1A16">
            <w:pPr>
              <w:pStyle w:val="NoSpacing"/>
            </w:pPr>
          </w:p>
        </w:tc>
        <w:tc>
          <w:tcPr>
            <w:tcW w:w="3021" w:type="dxa"/>
            <w:shd w:val="clear" w:color="auto" w:fill="FBE4D5" w:themeFill="accent2" w:themeFillTint="33"/>
          </w:tcPr>
          <w:p w:rsidR="00B9575B" w:rsidRDefault="00B9575B" w:rsidP="00AA1A16">
            <w:pPr>
              <w:pStyle w:val="NoSpacing"/>
            </w:pPr>
          </w:p>
        </w:tc>
        <w:tc>
          <w:tcPr>
            <w:tcW w:w="3021" w:type="dxa"/>
            <w:shd w:val="clear" w:color="auto" w:fill="FBE4D5" w:themeFill="accent2" w:themeFillTint="33"/>
          </w:tcPr>
          <w:p w:rsidR="00B9575B" w:rsidRDefault="00B9575B" w:rsidP="00AA1A16">
            <w:pPr>
              <w:pStyle w:val="NoSpacing"/>
            </w:pPr>
          </w:p>
        </w:tc>
      </w:tr>
      <w:tr w:rsidR="00B9575B" w:rsidTr="00B9575B">
        <w:tc>
          <w:tcPr>
            <w:tcW w:w="3020" w:type="dxa"/>
            <w:vMerge/>
            <w:shd w:val="clear" w:color="auto" w:fill="FBE4D5" w:themeFill="accent2" w:themeFillTint="33"/>
          </w:tcPr>
          <w:p w:rsidR="00B9575B" w:rsidRDefault="00B9575B" w:rsidP="00AA1A16">
            <w:pPr>
              <w:pStyle w:val="NoSpacing"/>
            </w:pPr>
          </w:p>
        </w:tc>
        <w:tc>
          <w:tcPr>
            <w:tcW w:w="3021" w:type="dxa"/>
            <w:shd w:val="clear" w:color="auto" w:fill="FBE4D5" w:themeFill="accent2" w:themeFillTint="33"/>
          </w:tcPr>
          <w:p w:rsidR="00B9575B" w:rsidRDefault="00B9575B" w:rsidP="00AA1A16">
            <w:pPr>
              <w:pStyle w:val="NoSpacing"/>
            </w:pPr>
          </w:p>
        </w:tc>
        <w:tc>
          <w:tcPr>
            <w:tcW w:w="3021" w:type="dxa"/>
            <w:shd w:val="clear" w:color="auto" w:fill="FBE4D5" w:themeFill="accent2" w:themeFillTint="33"/>
          </w:tcPr>
          <w:p w:rsidR="00B9575B" w:rsidRDefault="00B9575B" w:rsidP="00AA1A16">
            <w:pPr>
              <w:pStyle w:val="NoSpacing"/>
            </w:pPr>
          </w:p>
        </w:tc>
      </w:tr>
      <w:tr w:rsidR="00B9575B" w:rsidTr="00B9575B">
        <w:tc>
          <w:tcPr>
            <w:tcW w:w="3020" w:type="dxa"/>
            <w:vMerge w:val="restart"/>
            <w:shd w:val="clear" w:color="auto" w:fill="D9E2F3" w:themeFill="accent5" w:themeFillTint="33"/>
          </w:tcPr>
          <w:p w:rsidR="00B9575B" w:rsidRPr="00B9575B" w:rsidRDefault="00B9575B" w:rsidP="00AA1A16">
            <w:pPr>
              <w:pStyle w:val="NoSpacing"/>
              <w:rPr>
                <w:b/>
              </w:rPr>
            </w:pPr>
            <w:r>
              <w:rPr>
                <w:b/>
              </w:rPr>
              <w:t>Outside Stakeholders</w:t>
            </w:r>
          </w:p>
        </w:tc>
        <w:tc>
          <w:tcPr>
            <w:tcW w:w="3021" w:type="dxa"/>
            <w:shd w:val="clear" w:color="auto" w:fill="D9E2F3" w:themeFill="accent5" w:themeFillTint="33"/>
          </w:tcPr>
          <w:p w:rsidR="00B9575B" w:rsidRDefault="00B9575B" w:rsidP="00AA1A16">
            <w:pPr>
              <w:pStyle w:val="NoSpacing"/>
            </w:pPr>
          </w:p>
        </w:tc>
        <w:tc>
          <w:tcPr>
            <w:tcW w:w="3021" w:type="dxa"/>
            <w:shd w:val="clear" w:color="auto" w:fill="D9E2F3" w:themeFill="accent5" w:themeFillTint="33"/>
          </w:tcPr>
          <w:p w:rsidR="00B9575B" w:rsidRDefault="00B9575B" w:rsidP="00AA1A16">
            <w:pPr>
              <w:pStyle w:val="NoSpacing"/>
            </w:pPr>
          </w:p>
        </w:tc>
      </w:tr>
      <w:tr w:rsidR="00B9575B" w:rsidTr="00B9575B">
        <w:tc>
          <w:tcPr>
            <w:tcW w:w="3020" w:type="dxa"/>
            <w:vMerge/>
            <w:shd w:val="clear" w:color="auto" w:fill="D9E2F3" w:themeFill="accent5" w:themeFillTint="33"/>
          </w:tcPr>
          <w:p w:rsidR="00B9575B" w:rsidRDefault="00B9575B" w:rsidP="00AA1A16">
            <w:pPr>
              <w:pStyle w:val="NoSpacing"/>
            </w:pPr>
          </w:p>
        </w:tc>
        <w:tc>
          <w:tcPr>
            <w:tcW w:w="3021" w:type="dxa"/>
            <w:shd w:val="clear" w:color="auto" w:fill="D9E2F3" w:themeFill="accent5" w:themeFillTint="33"/>
          </w:tcPr>
          <w:p w:rsidR="00B9575B" w:rsidRDefault="00B9575B" w:rsidP="00AA1A16">
            <w:pPr>
              <w:pStyle w:val="NoSpacing"/>
            </w:pPr>
          </w:p>
        </w:tc>
        <w:tc>
          <w:tcPr>
            <w:tcW w:w="3021" w:type="dxa"/>
            <w:shd w:val="clear" w:color="auto" w:fill="D9E2F3" w:themeFill="accent5" w:themeFillTint="33"/>
          </w:tcPr>
          <w:p w:rsidR="00B9575B" w:rsidRDefault="00B9575B" w:rsidP="00AA1A16">
            <w:pPr>
              <w:pStyle w:val="NoSpacing"/>
            </w:pPr>
          </w:p>
        </w:tc>
      </w:tr>
      <w:tr w:rsidR="00B9575B" w:rsidTr="00B9575B">
        <w:tc>
          <w:tcPr>
            <w:tcW w:w="3020" w:type="dxa"/>
            <w:vMerge/>
            <w:shd w:val="clear" w:color="auto" w:fill="D9E2F3" w:themeFill="accent5" w:themeFillTint="33"/>
          </w:tcPr>
          <w:p w:rsidR="00B9575B" w:rsidRDefault="00B9575B" w:rsidP="00AA1A16">
            <w:pPr>
              <w:pStyle w:val="NoSpacing"/>
            </w:pPr>
          </w:p>
        </w:tc>
        <w:tc>
          <w:tcPr>
            <w:tcW w:w="3021" w:type="dxa"/>
            <w:shd w:val="clear" w:color="auto" w:fill="D9E2F3" w:themeFill="accent5" w:themeFillTint="33"/>
          </w:tcPr>
          <w:p w:rsidR="00B9575B" w:rsidRDefault="00B9575B" w:rsidP="00AA1A16">
            <w:pPr>
              <w:pStyle w:val="NoSpacing"/>
            </w:pPr>
          </w:p>
        </w:tc>
        <w:tc>
          <w:tcPr>
            <w:tcW w:w="3021" w:type="dxa"/>
            <w:shd w:val="clear" w:color="auto" w:fill="D9E2F3" w:themeFill="accent5" w:themeFillTint="33"/>
          </w:tcPr>
          <w:p w:rsidR="00B9575B" w:rsidRDefault="00B9575B" w:rsidP="00AA1A16">
            <w:pPr>
              <w:pStyle w:val="NoSpacing"/>
            </w:pPr>
          </w:p>
        </w:tc>
      </w:tr>
    </w:tbl>
    <w:p w:rsidR="00E13A18" w:rsidRDefault="00E13A18" w:rsidP="00AA1A16">
      <w:pPr>
        <w:pStyle w:val="NoSpacing"/>
        <w:rPr>
          <w:b/>
        </w:rPr>
      </w:pPr>
    </w:p>
    <w:p w:rsidR="00D03513" w:rsidRPr="00D03513" w:rsidRDefault="00D03513" w:rsidP="00AA1A16">
      <w:pPr>
        <w:pStyle w:val="NoSpacing"/>
        <w:rPr>
          <w:b/>
        </w:rPr>
      </w:pPr>
      <w:r>
        <w:rPr>
          <w:b/>
        </w:rPr>
        <w:t>Eisen aan de oplossing</w:t>
      </w:r>
    </w:p>
    <w:p w:rsidR="00D03513" w:rsidRDefault="00D03513" w:rsidP="00AA1A16">
      <w:pPr>
        <w:pStyle w:val="NoSpacing"/>
      </w:pPr>
    </w:p>
    <w:p w:rsidR="00E13A18" w:rsidRPr="00D03513" w:rsidRDefault="00E13A18" w:rsidP="00AA1A16">
      <w:pPr>
        <w:pStyle w:val="NoSpacing"/>
        <w:rPr>
          <w:i/>
        </w:rPr>
      </w:pPr>
      <w:r w:rsidRPr="00D03513">
        <w:rPr>
          <w:i/>
        </w:rPr>
        <w:t>(</w:t>
      </w:r>
      <w:r w:rsidR="00D03513" w:rsidRPr="00D03513">
        <w:rPr>
          <w:i/>
        </w:rPr>
        <w:t xml:space="preserve">Refereer aan </w:t>
      </w:r>
      <w:hyperlink r:id="rId6" w:history="1">
        <w:r w:rsidR="00D03513" w:rsidRPr="00D03513">
          <w:rPr>
            <w:rStyle w:val="Hyperlink"/>
            <w:i/>
          </w:rPr>
          <w:t>https://www.altexsoft.com/blog/business/functional-and-non-functional-requirements-specification-and-types/</w:t>
        </w:r>
      </w:hyperlink>
      <w:r w:rsidR="00D03513" w:rsidRPr="00D03513">
        <w:rPr>
          <w:i/>
        </w:rPr>
        <w:t xml:space="preserve"> voor meer informatie over requirements. </w:t>
      </w:r>
      <w:r w:rsidRPr="00D03513">
        <w:rPr>
          <w:i/>
        </w:rPr>
        <w:t xml:space="preserve">Vul onderstaande tabel in met </w:t>
      </w:r>
      <w:r w:rsidR="00D03513" w:rsidRPr="00D03513">
        <w:rPr>
          <w:i/>
        </w:rPr>
        <w:t>de eisen aan de oplossing, en specificeer</w:t>
      </w:r>
      <w:r w:rsidR="00416302">
        <w:rPr>
          <w:i/>
        </w:rPr>
        <w:t xml:space="preserve"> van</w:t>
      </w:r>
      <w:r w:rsidR="00D03513" w:rsidRPr="00D03513">
        <w:rPr>
          <w:i/>
        </w:rPr>
        <w:t xml:space="preserve"> welk type elk van de eisen is. Benoem dus in de tweede kolom “business/stakeholder/solution/transition”, en indien van toepassing, “functional/nonfunctional”.)</w:t>
      </w:r>
    </w:p>
    <w:p w:rsidR="00D03513" w:rsidRDefault="00D03513" w:rsidP="00AA1A1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D03513" w:rsidTr="00D03513">
        <w:tc>
          <w:tcPr>
            <w:tcW w:w="6374" w:type="dxa"/>
          </w:tcPr>
          <w:p w:rsidR="00D03513" w:rsidRPr="00D03513" w:rsidRDefault="00D03513" w:rsidP="00AA1A16">
            <w:pPr>
              <w:pStyle w:val="NoSpacing"/>
              <w:rPr>
                <w:b/>
              </w:rPr>
            </w:pPr>
            <w:r>
              <w:rPr>
                <w:b/>
              </w:rPr>
              <w:t>Eis</w:t>
            </w:r>
          </w:p>
        </w:tc>
        <w:tc>
          <w:tcPr>
            <w:tcW w:w="2688" w:type="dxa"/>
          </w:tcPr>
          <w:p w:rsidR="00D03513" w:rsidRPr="00D03513" w:rsidRDefault="00D03513" w:rsidP="00AA1A16">
            <w:pPr>
              <w:pStyle w:val="NoSpacing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03513" w:rsidTr="00D03513">
        <w:tc>
          <w:tcPr>
            <w:tcW w:w="6374" w:type="dxa"/>
          </w:tcPr>
          <w:p w:rsidR="00D03513" w:rsidRDefault="00D03513" w:rsidP="00AA1A16">
            <w:pPr>
              <w:pStyle w:val="NoSpacing"/>
            </w:pPr>
          </w:p>
        </w:tc>
        <w:tc>
          <w:tcPr>
            <w:tcW w:w="2688" w:type="dxa"/>
          </w:tcPr>
          <w:p w:rsidR="00D03513" w:rsidRDefault="00D03513" w:rsidP="00AA1A16">
            <w:pPr>
              <w:pStyle w:val="NoSpacing"/>
            </w:pPr>
          </w:p>
        </w:tc>
      </w:tr>
      <w:tr w:rsidR="00D03513" w:rsidTr="00D03513">
        <w:tc>
          <w:tcPr>
            <w:tcW w:w="6374" w:type="dxa"/>
          </w:tcPr>
          <w:p w:rsidR="00D03513" w:rsidRDefault="00D03513" w:rsidP="00AA1A16">
            <w:pPr>
              <w:pStyle w:val="NoSpacing"/>
            </w:pPr>
          </w:p>
        </w:tc>
        <w:tc>
          <w:tcPr>
            <w:tcW w:w="2688" w:type="dxa"/>
          </w:tcPr>
          <w:p w:rsidR="00D03513" w:rsidRDefault="00D03513" w:rsidP="00AA1A16">
            <w:pPr>
              <w:pStyle w:val="NoSpacing"/>
            </w:pPr>
          </w:p>
        </w:tc>
      </w:tr>
      <w:tr w:rsidR="00D03513" w:rsidTr="00D03513">
        <w:tc>
          <w:tcPr>
            <w:tcW w:w="6374" w:type="dxa"/>
          </w:tcPr>
          <w:p w:rsidR="00D03513" w:rsidRDefault="00D03513" w:rsidP="00AA1A16">
            <w:pPr>
              <w:pStyle w:val="NoSpacing"/>
            </w:pPr>
          </w:p>
        </w:tc>
        <w:tc>
          <w:tcPr>
            <w:tcW w:w="2688" w:type="dxa"/>
          </w:tcPr>
          <w:p w:rsidR="00D03513" w:rsidRDefault="00D03513" w:rsidP="00AA1A16">
            <w:pPr>
              <w:pStyle w:val="NoSpacing"/>
            </w:pPr>
          </w:p>
        </w:tc>
      </w:tr>
      <w:tr w:rsidR="00D03513" w:rsidTr="00D03513">
        <w:tc>
          <w:tcPr>
            <w:tcW w:w="6374" w:type="dxa"/>
          </w:tcPr>
          <w:p w:rsidR="00D03513" w:rsidRDefault="00D03513" w:rsidP="00AA1A16">
            <w:pPr>
              <w:pStyle w:val="NoSpacing"/>
            </w:pPr>
          </w:p>
        </w:tc>
        <w:tc>
          <w:tcPr>
            <w:tcW w:w="2688" w:type="dxa"/>
          </w:tcPr>
          <w:p w:rsidR="00D03513" w:rsidRDefault="00D03513" w:rsidP="00AA1A16">
            <w:pPr>
              <w:pStyle w:val="NoSpacing"/>
            </w:pPr>
          </w:p>
        </w:tc>
      </w:tr>
      <w:tr w:rsidR="00D03513" w:rsidTr="00D03513">
        <w:tc>
          <w:tcPr>
            <w:tcW w:w="6374" w:type="dxa"/>
          </w:tcPr>
          <w:p w:rsidR="00D03513" w:rsidRDefault="00D03513" w:rsidP="00AA1A16">
            <w:pPr>
              <w:pStyle w:val="NoSpacing"/>
            </w:pPr>
          </w:p>
        </w:tc>
        <w:tc>
          <w:tcPr>
            <w:tcW w:w="2688" w:type="dxa"/>
          </w:tcPr>
          <w:p w:rsidR="00D03513" w:rsidRDefault="00D03513" w:rsidP="00AA1A16">
            <w:pPr>
              <w:pStyle w:val="NoSpacing"/>
            </w:pPr>
          </w:p>
        </w:tc>
      </w:tr>
      <w:tr w:rsidR="00D03513" w:rsidTr="00D03513">
        <w:tc>
          <w:tcPr>
            <w:tcW w:w="6374" w:type="dxa"/>
          </w:tcPr>
          <w:p w:rsidR="00D03513" w:rsidRDefault="00D03513" w:rsidP="00AA1A16">
            <w:pPr>
              <w:pStyle w:val="NoSpacing"/>
            </w:pPr>
          </w:p>
        </w:tc>
        <w:tc>
          <w:tcPr>
            <w:tcW w:w="2688" w:type="dxa"/>
          </w:tcPr>
          <w:p w:rsidR="00D03513" w:rsidRDefault="00D03513" w:rsidP="00AA1A16">
            <w:pPr>
              <w:pStyle w:val="NoSpacing"/>
            </w:pPr>
          </w:p>
        </w:tc>
      </w:tr>
    </w:tbl>
    <w:p w:rsidR="00D03513" w:rsidRDefault="00D03513" w:rsidP="00AA1A16">
      <w:pPr>
        <w:pStyle w:val="NoSpacing"/>
      </w:pPr>
    </w:p>
    <w:p w:rsidR="00D03513" w:rsidRDefault="0057624D" w:rsidP="00AA1A16">
      <w:pPr>
        <w:pStyle w:val="NoSpacing"/>
      </w:pPr>
      <w:r>
        <w:rPr>
          <w:b/>
        </w:rPr>
        <w:t>Teamorganisatie</w:t>
      </w:r>
    </w:p>
    <w:p w:rsidR="0057624D" w:rsidRDefault="0057624D" w:rsidP="00AA1A16">
      <w:pPr>
        <w:pStyle w:val="NoSpacing"/>
      </w:pPr>
    </w:p>
    <w:p w:rsidR="0057624D" w:rsidRPr="0057624D" w:rsidRDefault="0057624D" w:rsidP="00AA1A16">
      <w:pPr>
        <w:pStyle w:val="NoSpacing"/>
        <w:rPr>
          <w:i/>
        </w:rPr>
      </w:pPr>
      <w:r w:rsidRPr="0057624D">
        <w:rPr>
          <w:i/>
        </w:rPr>
        <w:t>(Beantwoord de onderstaande vragen gezamenlijk, over de projectweken.)</w:t>
      </w:r>
    </w:p>
    <w:p w:rsidR="0057624D" w:rsidRDefault="0057624D" w:rsidP="00AA1A1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57624D" w:rsidTr="0057624D">
        <w:tc>
          <w:tcPr>
            <w:tcW w:w="5665" w:type="dxa"/>
          </w:tcPr>
          <w:p w:rsidR="0057624D" w:rsidRDefault="0057624D" w:rsidP="00AA1A16">
            <w:pPr>
              <w:pStyle w:val="NoSpacing"/>
            </w:pPr>
            <w:r>
              <w:t>Een werkdag aan het project loopt van:</w:t>
            </w:r>
          </w:p>
        </w:tc>
        <w:tc>
          <w:tcPr>
            <w:tcW w:w="3397" w:type="dxa"/>
          </w:tcPr>
          <w:p w:rsidR="0057624D" w:rsidRDefault="0057624D" w:rsidP="00AA1A16">
            <w:pPr>
              <w:pStyle w:val="NoSpacing"/>
            </w:pPr>
            <w:r>
              <w:t>XX:XX – XX:XX</w:t>
            </w:r>
          </w:p>
        </w:tc>
      </w:tr>
      <w:tr w:rsidR="0057624D" w:rsidTr="0057624D">
        <w:tc>
          <w:tcPr>
            <w:tcW w:w="5665" w:type="dxa"/>
          </w:tcPr>
          <w:p w:rsidR="0057624D" w:rsidRDefault="0057624D" w:rsidP="00AA1A16">
            <w:pPr>
              <w:pStyle w:val="NoSpacing"/>
            </w:pPr>
            <w:r>
              <w:t>We houden standaard contact via het volgende kanaal:</w:t>
            </w:r>
          </w:p>
        </w:tc>
        <w:tc>
          <w:tcPr>
            <w:tcW w:w="3397" w:type="dxa"/>
          </w:tcPr>
          <w:p w:rsidR="0057624D" w:rsidRDefault="0057624D" w:rsidP="00AA1A16">
            <w:pPr>
              <w:pStyle w:val="NoSpacing"/>
            </w:pPr>
            <w:r>
              <w:t>-</w:t>
            </w:r>
          </w:p>
        </w:tc>
      </w:tr>
      <w:tr w:rsidR="0057624D" w:rsidTr="0057624D">
        <w:tc>
          <w:tcPr>
            <w:tcW w:w="5665" w:type="dxa"/>
          </w:tcPr>
          <w:p w:rsidR="0057624D" w:rsidRDefault="0057624D" w:rsidP="00AA1A16">
            <w:pPr>
              <w:pStyle w:val="NoSpacing"/>
            </w:pPr>
            <w:r>
              <w:t>Houden we een daily standup? Zo ja, hoe laat:</w:t>
            </w:r>
          </w:p>
        </w:tc>
        <w:tc>
          <w:tcPr>
            <w:tcW w:w="3397" w:type="dxa"/>
          </w:tcPr>
          <w:p w:rsidR="0057624D" w:rsidRDefault="0057624D" w:rsidP="00AA1A16">
            <w:pPr>
              <w:pStyle w:val="NoSpacing"/>
            </w:pPr>
            <w:r>
              <w:t>XX:XX – XX:XX</w:t>
            </w:r>
          </w:p>
        </w:tc>
      </w:tr>
      <w:tr w:rsidR="0057624D" w:rsidRPr="0057624D" w:rsidTr="0057624D">
        <w:tc>
          <w:tcPr>
            <w:tcW w:w="5665" w:type="dxa"/>
          </w:tcPr>
          <w:p w:rsidR="0057624D" w:rsidRDefault="0057624D" w:rsidP="00AA1A16">
            <w:pPr>
              <w:pStyle w:val="NoSpacing"/>
            </w:pPr>
            <w:r>
              <w:t xml:space="preserve">We houden onze retrospective na sprint 1 om: </w:t>
            </w:r>
          </w:p>
        </w:tc>
        <w:tc>
          <w:tcPr>
            <w:tcW w:w="3397" w:type="dxa"/>
          </w:tcPr>
          <w:p w:rsidR="0057624D" w:rsidRPr="0057624D" w:rsidRDefault="0057624D" w:rsidP="00AA1A16">
            <w:pPr>
              <w:pStyle w:val="NoSpacing"/>
              <w:rPr>
                <w:lang w:val="en-US"/>
              </w:rPr>
            </w:pPr>
            <w:r w:rsidRPr="0057624D">
              <w:rPr>
                <w:lang w:val="en-US"/>
              </w:rPr>
              <w:t>XX-XX-XXXX, XX:XX</w:t>
            </w:r>
          </w:p>
        </w:tc>
      </w:tr>
      <w:tr w:rsidR="0057624D" w:rsidRPr="00416302" w:rsidTr="0057624D">
        <w:tc>
          <w:tcPr>
            <w:tcW w:w="5665" w:type="dxa"/>
          </w:tcPr>
          <w:p w:rsidR="0057624D" w:rsidRDefault="00416302" w:rsidP="00AA1A16">
            <w:pPr>
              <w:pStyle w:val="NoSpacing"/>
            </w:pPr>
            <w:r>
              <w:t>We houden onze retrospective na sprint 2 om:</w:t>
            </w:r>
          </w:p>
        </w:tc>
        <w:tc>
          <w:tcPr>
            <w:tcW w:w="3397" w:type="dxa"/>
          </w:tcPr>
          <w:p w:rsidR="0057624D" w:rsidRPr="00416302" w:rsidRDefault="00416302" w:rsidP="00AA1A16">
            <w:pPr>
              <w:pStyle w:val="NoSpacing"/>
              <w:rPr>
                <w:lang w:val="en-US"/>
              </w:rPr>
            </w:pPr>
            <w:r w:rsidRPr="0057624D">
              <w:rPr>
                <w:lang w:val="en-US"/>
              </w:rPr>
              <w:t>XX-XX-XXXX, XX:XX</w:t>
            </w:r>
          </w:p>
        </w:tc>
      </w:tr>
      <w:tr w:rsidR="00416302" w:rsidRPr="00416302" w:rsidTr="0057624D">
        <w:tc>
          <w:tcPr>
            <w:tcW w:w="5665" w:type="dxa"/>
          </w:tcPr>
          <w:p w:rsidR="00416302" w:rsidRDefault="00416302" w:rsidP="00AA1A16">
            <w:pPr>
              <w:pStyle w:val="NoSpacing"/>
            </w:pPr>
            <w:r>
              <w:t>We oefenen onze eindpresentatie om:</w:t>
            </w:r>
          </w:p>
        </w:tc>
        <w:tc>
          <w:tcPr>
            <w:tcW w:w="3397" w:type="dxa"/>
          </w:tcPr>
          <w:p w:rsidR="00416302" w:rsidRPr="00416302" w:rsidRDefault="00416302" w:rsidP="00AA1A16">
            <w:pPr>
              <w:pStyle w:val="NoSpacing"/>
              <w:rPr>
                <w:lang w:val="en-US"/>
              </w:rPr>
            </w:pPr>
            <w:r w:rsidRPr="0057624D">
              <w:rPr>
                <w:lang w:val="en-US"/>
              </w:rPr>
              <w:t>XX-XX-XXXX, XX:XX</w:t>
            </w:r>
          </w:p>
        </w:tc>
      </w:tr>
      <w:tr w:rsidR="0057624D" w:rsidTr="0057624D">
        <w:tc>
          <w:tcPr>
            <w:tcW w:w="5665" w:type="dxa"/>
          </w:tcPr>
          <w:p w:rsidR="0057624D" w:rsidRDefault="0057624D" w:rsidP="00AA1A16">
            <w:pPr>
              <w:pStyle w:val="NoSpacing"/>
            </w:pPr>
            <w:r>
              <w:t xml:space="preserve">We gebruiken de </w:t>
            </w:r>
            <w:r w:rsidR="00416302">
              <w:t xml:space="preserve">vrij te besteden </w:t>
            </w:r>
            <w:r>
              <w:t xml:space="preserve">tijd gedurende de digitale werkcolleges </w:t>
            </w:r>
            <w:r w:rsidR="00416302">
              <w:t xml:space="preserve">(ma/wo/vr, 09:30-12:30) </w:t>
            </w:r>
            <w:r>
              <w:t>als volgt:</w:t>
            </w:r>
          </w:p>
        </w:tc>
        <w:tc>
          <w:tcPr>
            <w:tcW w:w="3397" w:type="dxa"/>
          </w:tcPr>
          <w:p w:rsidR="0057624D" w:rsidRDefault="0057624D" w:rsidP="00AA1A16">
            <w:pPr>
              <w:pStyle w:val="NoSpacing"/>
            </w:pPr>
            <w:r>
              <w:t>-</w:t>
            </w:r>
          </w:p>
        </w:tc>
      </w:tr>
    </w:tbl>
    <w:p w:rsidR="0057624D" w:rsidRDefault="0057624D" w:rsidP="00AA1A16">
      <w:pPr>
        <w:pStyle w:val="NoSpacing"/>
      </w:pPr>
    </w:p>
    <w:p w:rsidR="0057624D" w:rsidRPr="0057624D" w:rsidRDefault="0057624D" w:rsidP="00AA1A16">
      <w:pPr>
        <w:pStyle w:val="NoSpacing"/>
        <w:rPr>
          <w:i/>
        </w:rPr>
      </w:pPr>
      <w:r>
        <w:rPr>
          <w:i/>
        </w:rPr>
        <w:t xml:space="preserve">(Neem in de onderstaande ruimte </w:t>
      </w:r>
      <w:r w:rsidR="00416302">
        <w:rPr>
          <w:i/>
        </w:rPr>
        <w:t xml:space="preserve">de werkafspraken op die je buiten het bovenstaande met elkaar maakt. Denk bijvoorbeeld aan het verdelen van administratieve taken, wie wiens werk reviewt, welke deadlines jullie voor elkaar aanhouden, e.d.) </w:t>
      </w:r>
    </w:p>
    <w:p w:rsidR="0057624D" w:rsidRDefault="0057624D" w:rsidP="00AA1A16">
      <w:pPr>
        <w:pStyle w:val="NoSpacing"/>
      </w:pPr>
    </w:p>
    <w:p w:rsidR="0057624D" w:rsidRDefault="00416302" w:rsidP="00AA1A16">
      <w:pPr>
        <w:pStyle w:val="NoSpacing"/>
        <w:rPr>
          <w:b/>
        </w:rPr>
      </w:pPr>
      <w:r>
        <w:rPr>
          <w:b/>
        </w:rPr>
        <w:t>Link naar de sprintplanning</w:t>
      </w:r>
    </w:p>
    <w:p w:rsidR="00416302" w:rsidRDefault="00416302" w:rsidP="00AA1A16">
      <w:pPr>
        <w:pStyle w:val="NoSpacing"/>
        <w:rPr>
          <w:b/>
        </w:rPr>
      </w:pPr>
    </w:p>
    <w:p w:rsidR="00416302" w:rsidRPr="00416302" w:rsidRDefault="00416302" w:rsidP="00AA1A16">
      <w:pPr>
        <w:pStyle w:val="NoSpacing"/>
        <w:rPr>
          <w:i/>
        </w:rPr>
      </w:pPr>
      <w:r>
        <w:rPr>
          <w:i/>
        </w:rPr>
        <w:t xml:space="preserve">(Zet hieronder een link naar de omgeving die jullie gebruiken om de sprintplanning bij te houden. Denk aan Jira, DevOps of Taiga.io; Excel kan technisch gezien ook, maar wordt afgeraden. De eerste sprintplanning staat voor woensdag 6 januari, maar op maandag 4 januari </w:t>
      </w:r>
      <w:r w:rsidR="00BC116C">
        <w:rPr>
          <w:i/>
        </w:rPr>
        <w:t xml:space="preserve">gaan we er al voor zorgen dat de stories klaar staan om beoordeeld te worden. Als je voor die tijd feedback wilt op je backlog, vul deze dan alvast in.) </w:t>
      </w:r>
    </w:p>
    <w:sectPr w:rsidR="00416302" w:rsidRPr="00416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15C8"/>
    <w:multiLevelType w:val="hybridMultilevel"/>
    <w:tmpl w:val="A106D8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46D1D"/>
    <w:multiLevelType w:val="hybridMultilevel"/>
    <w:tmpl w:val="8E6C40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16"/>
    <w:rsid w:val="001472EE"/>
    <w:rsid w:val="001C7292"/>
    <w:rsid w:val="0025771D"/>
    <w:rsid w:val="00416302"/>
    <w:rsid w:val="00455FD2"/>
    <w:rsid w:val="0057624D"/>
    <w:rsid w:val="00815F8F"/>
    <w:rsid w:val="00A24E00"/>
    <w:rsid w:val="00AA1A16"/>
    <w:rsid w:val="00B9575B"/>
    <w:rsid w:val="00BA409C"/>
    <w:rsid w:val="00BC116C"/>
    <w:rsid w:val="00BE5E86"/>
    <w:rsid w:val="00D03513"/>
    <w:rsid w:val="00D05BC8"/>
    <w:rsid w:val="00E13A18"/>
    <w:rsid w:val="00E9590D"/>
    <w:rsid w:val="00EA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5353"/>
  <w15:chartTrackingRefBased/>
  <w15:docId w15:val="{DFE7E144-7F3F-4E46-8D89-20F0FFE3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A16"/>
    <w:pPr>
      <w:spacing w:after="0" w:line="240" w:lineRule="auto"/>
    </w:pPr>
  </w:style>
  <w:style w:type="table" w:styleId="TableGrid">
    <w:name w:val="Table Grid"/>
    <w:basedOn w:val="TableNormal"/>
    <w:uiPriority w:val="39"/>
    <w:rsid w:val="00AA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1A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texsoft.com/blog/business/functional-and-non-functional-requirements-specification-and-types/" TargetMode="External"/><Relationship Id="rId5" Type="http://schemas.openxmlformats.org/officeDocument/2006/relationships/hyperlink" Target="http://www.bawiki.com/wiki/Stakeholder-Onion-Diagra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Roumimper</dc:creator>
  <cp:keywords/>
  <dc:description/>
  <cp:lastModifiedBy>Nick Roumimper</cp:lastModifiedBy>
  <cp:revision>5</cp:revision>
  <dcterms:created xsi:type="dcterms:W3CDTF">2020-12-16T10:05:00Z</dcterms:created>
  <dcterms:modified xsi:type="dcterms:W3CDTF">2020-12-16T11:54:00Z</dcterms:modified>
</cp:coreProperties>
</file>