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스킨케어 팀 · AI 서비스 프로젝트</w:t>
      </w:r>
    </w:p>
    <w:p>
      <w:pP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52"/>
          <w:szCs w:val="52"/>
        </w:rPr>
        <w:t xml:space="preserve">화면 설계서</w:t>
      </w:r>
    </w:p>
    <w:p>
      <w:pPr>
        <w:pBdr>
          <w:bottom w:val="single" w:color="0F766E" w:sz="12" w:space="4"/>
        </w:pBdr>
        <w:spacing w:after="240"/>
      </w:pPr>
      <w:r>
        <w:rPr>
          <w:rFonts w:ascii="맑은 고딕" w:cs="맑은 고딕" w:eastAsia="맑은 고딕" w:hAnsi="맑은 고딕"/>
          <w:color w:val="374151"/>
          <w:sz w:val="24"/>
          <w:szCs w:val="24"/>
        </w:rPr>
        <w:t xml:space="preserve">화면 흐름 · 화면별 구성과 상태 · 문구 규칙 · 와이어프레임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00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과제명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스마트폰 촬영 영상 기반 피부 상태 정량화 및 맞춤 성분 추천 AI 서비스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팀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스킨케어 — 조장 김우주 / 박성근, 손승우, 이현승, 정도희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v1.0 (2026-10-01)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원본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skincare-ai/docs/project/ (Markdown)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화면 설계서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문서 번호</w:t>
      </w:r>
      <w:r>
        <w:rPr>
          <w:rFonts w:ascii="맑은 고딕" w:cs="맑은 고딕" w:eastAsia="맑은 고딕" w:hAnsi="맑은 고딕"/>
        </w:rPr>
        <w:t xml:space="preserve"> SC-05 · </w:t>
      </w:r>
      <w:r>
        <w:rPr>
          <w:rFonts w:ascii="맑은 고딕" w:cs="맑은 고딕" w:eastAsia="맑은 고딕" w:hAnsi="맑은 고딕"/>
          <w:b/>
          <w:bCs/>
        </w:rPr>
        <w:t xml:space="preserve">버전</w:t>
      </w:r>
      <w:r>
        <w:rPr>
          <w:rFonts w:ascii="맑은 고딕" w:cs="맑은 고딕" w:eastAsia="맑은 고딕" w:hAnsi="맑은 고딕"/>
        </w:rPr>
        <w:t xml:space="preserve"> v1.0 (2026-10-01) · </w:t>
      </w:r>
      <w:r>
        <w:rPr>
          <w:rFonts w:ascii="맑은 고딕" w:cs="맑은 고딕" w:eastAsia="맑은 고딕" w:hAnsi="맑은 고딕"/>
          <w:b/>
          <w:bCs/>
        </w:rPr>
        <w:t xml:space="preserve">작성</w:t>
      </w:r>
      <w:r>
        <w:rPr>
          <w:rFonts w:ascii="맑은 고딕" w:cs="맑은 고딕" w:eastAsia="맑은 고딕" w:hAnsi="맑은 고딕"/>
        </w:rPr>
        <w:t xml:space="preserve"> 김우주 · </w:t>
      </w:r>
      <w:r>
        <w:rPr>
          <w:rFonts w:ascii="맑은 고딕" w:cs="맑은 고딕" w:eastAsia="맑은 고딕" w:hAnsi="맑은 고딕"/>
          <w:b/>
          <w:bCs/>
        </w:rPr>
        <w:t xml:space="preserve">구현</w:t>
      </w:r>
      <w:r>
        <w:rPr>
          <w:rFonts w:ascii="맑은 고딕" w:cs="맑은 고딕" w:eastAsia="맑은 고딕" w:hAnsi="맑은 고딕"/>
        </w:rPr>
        <w:t xml:space="preserve"> 정도희 · </w:t>
      </w:r>
      <w:r>
        <w:rPr>
          <w:rFonts w:ascii="맑은 고딕" w:cs="맑은 고딕" w:eastAsia="맑은 고딕" w:hAnsi="맑은 고딕"/>
          <w:b/>
          <w:bCs/>
        </w:rPr>
        <w:t xml:space="preserve">문구 검토</w:t>
      </w:r>
      <w:r>
        <w:rPr>
          <w:rFonts w:ascii="맑은 고딕" w:cs="맑은 고딕" w:eastAsia="맑은 고딕" w:hAnsi="맑은 고딕"/>
        </w:rPr>
        <w:t xml:space="preserve"> 손승우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와이어프레임은 배치와 상태를 정하기 위한 저충실도 시안입니다. 색·폰트·아이콘은 §5 디자인 기준을 따르되 세부는 정도희가 정합니다.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화면 흐름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96000" cy="747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하단 탭(로그인 후 항상 표시): </w:t>
      </w:r>
      <w:r>
        <w:rPr>
          <w:rFonts w:ascii="맑은 고딕" w:cs="맑은 고딕" w:eastAsia="맑은 고딕" w:hAnsi="맑은 고딕"/>
          <w:b/>
          <w:bCs/>
        </w:rPr>
        <w:t xml:space="preserve">홈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맑은 고딕" w:cs="맑은 고딕" w:eastAsia="맑은 고딕" w:hAnsi="맑은 고딕"/>
          <w:b/>
          <w:bCs/>
        </w:rPr>
        <w:t xml:space="preserve">이력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맑은 고딕" w:cs="맑은 고딕" w:eastAsia="맑은 고딕" w:hAnsi="맑은 고딕"/>
          <w:b/>
          <w:bCs/>
        </w:rPr>
        <w:t xml:space="preserve">마이</w:t>
      </w:r>
      <w:r>
        <w:rPr>
          <w:rFonts w:ascii="맑은 고딕" w:cs="맑은 고딕" w:eastAsia="맑은 고딕" w:hAnsi="맑은 고딕"/>
        </w:rPr>
        <w:t xml:space="preserve">. 측정 흐름(SCR-04~07) 동안에는 탭을 숨기고 상단 "닫기"로 홈에 돌아갑니다.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화면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100"/>
        <w:gridCol w:w="2486"/>
        <w:gridCol w:w="520"/>
        <w:gridCol w:w="3060"/>
        <w:gridCol w:w="1672"/>
      </w:tblGrid>
      <w:tr>
        <w:trPr>
          <w:cantSplit/>
          <w:tblHeader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경로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인증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API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요구사항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SCR-01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로그인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/login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POST /auth/login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SCR-02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회원가입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/signup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POST /auth/signup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SCR-03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홈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 /analyses?size=1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 /system/status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FR-SYS-01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SCR-04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 가이드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/capture/guide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FR-CAP-01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SCR-05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촬영·업로드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/capture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 /system/status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FR-CAP-02, 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SCR-06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설문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/capture/survey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직전 분석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 /analyses/{id}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survey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FR-SUR-01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SCR-07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측정 중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(SCR-06 위 오버레이)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POST /analyses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FR-ANA-01, 02, 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SCR-08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결과 리포트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/analyses/:id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 /analyses/{id}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(폴링)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FR-ANA-03, 04, FR-REP-01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SCR-09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상세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/analyses/:id/recommendation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 /analyses/{id}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FR-REP-02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SCR-10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이력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/history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 /analyses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DELETE /analyses/{id}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FR-HIS-01, 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SCR-11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추이 비교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/analyses/:id/trend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 /analyses/{id}/trend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FR-HIS-02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SCR-12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마이페이지</w:t>
            </w:r>
          </w:p>
        </w:tc>
        <w:tc>
          <w:tcPr>
            <w:tcW w:type="dxa" w:w="24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/me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3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GET /users/me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POST /auth/logout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DELETE /users/me</w:t>
            </w:r>
          </w:p>
        </w:tc>
        <w:tc>
          <w:tcPr>
            <w:tcW w:type="dxa" w:w="167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FR-AUTH-03, 04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화면별 상세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SCR-01 로그인 · SCR-02 회원가입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960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SCR-01 로그인, SCR-02 회원가입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2"/>
        <w:gridCol w:w="7676"/>
      </w:tblGrid>
      <w:tr>
        <w:trPr>
          <w:cantSplit/>
          <w:tblHeader/>
        </w:trPr>
        <w:tc>
          <w:tcPr>
            <w:tcW w:type="dxa" w:w="19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76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이메일·비밀번호</w:t>
            </w:r>
          </w:p>
        </w:tc>
        <w:tc>
          <w:tcPr>
            <w:tcW w:type="dxa" w:w="76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둘 다 입력되어야 로그인 버튼 활성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실패(E1003)</w:t>
            </w:r>
          </w:p>
        </w:tc>
        <w:tc>
          <w:tcPr>
            <w:tcW w:type="dxa" w:w="76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폼 아래 "이메일 또는 비밀번호가 맞지 않아요" (어느 쪽이 틀렸는지 알려주지 않음)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동의 4개</w:t>
            </w:r>
          </w:p>
        </w:tc>
        <w:tc>
          <w:tcPr>
            <w:tcW w:type="dxa" w:w="76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동의 체크박스 + 개별 4개.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얼굴 이미지 처리 동의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에는 "사진은 측정에만 쓰고 저장하지 않아요" 문구를 함께 표시하고, 내용 보기 링크로 처리방침 해당 조항을 연다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가입 버튼</w:t>
            </w:r>
          </w:p>
        </w:tc>
        <w:tc>
          <w:tcPr>
            <w:tcW w:type="dxa" w:w="76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4개 동의 + 입력 검증 통과 시 활성. 성공하면 로그인 화면으로 이동하며 "가입이 완료됐어요" 토스트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SCR-03 홈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9600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SCR-03 홈, SCR-04 촬영 가이드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97"/>
        <w:gridCol w:w="7241"/>
      </w:tblGrid>
      <w:tr>
        <w:trPr>
          <w:cantSplit/>
          <w:tblHeader/>
        </w:trPr>
        <w:tc>
          <w:tcPr>
            <w:tcW w:type="dxa" w:w="23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72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표시</w:t>
            </w:r>
          </w:p>
        </w:tc>
      </w:tr>
      <w:tr>
        <w:trPr>
          <w:cantSplit/>
        </w:trPr>
        <w:tc>
          <w:tcPr>
            <w:tcW w:type="dxa" w:w="23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</w:t>
            </w:r>
          </w:p>
        </w:tc>
        <w:tc>
          <w:tcPr>
            <w:tcW w:type="dxa" w:w="72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인사말, "피부 측정 시작" 버튼, 최근 결과 카드(날짜·종합 점수·고민 칩)</w:t>
            </w:r>
          </w:p>
        </w:tc>
      </w:tr>
      <w:tr>
        <w:trPr>
          <w:cantSplit/>
        </w:trPr>
        <w:tc>
          <w:tcPr>
            <w:tcW w:type="dxa" w:w="23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 이력 없음</w:t>
            </w:r>
          </w:p>
        </w:tc>
        <w:tc>
          <w:tcPr>
            <w:tcW w:type="dxa" w:w="72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최근 결과 카드 대신 "아직 측정 기록이 없어요. 첫 측정을 시작해 보세요"</w:t>
            </w:r>
          </w:p>
        </w:tc>
      </w:tr>
      <w:tr>
        <w:trPr>
          <w:cantSplit/>
        </w:trPr>
        <w:tc>
          <w:tcPr>
            <w:tcW w:type="dxa" w:w="23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aiAvailable=false</w:t>
            </w:r>
          </w:p>
        </w:tc>
        <w:tc>
          <w:tcPr>
            <w:tcW w:type="dxa" w:w="72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상단 노란 배너 "지금은 분석 서버 점검 중이에요. 이력은 볼 수 있어요" + 측정 시작 버튼 비활성</w:t>
            </w:r>
          </w:p>
        </w:tc>
      </w:tr>
      <w:tr>
        <w:trPr>
          <w:cantSplit/>
        </w:trPr>
        <w:tc>
          <w:tcPr>
            <w:tcW w:type="dxa" w:w="239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대기 중인 분석 있음</w:t>
            </w:r>
          </w:p>
        </w:tc>
        <w:tc>
          <w:tcPr>
            <w:tcW w:type="dxa" w:w="724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최근 결과 카드에 "추천 작성 중" 표시, 누르면 SCR-08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SCR-04 촬영 가이드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4가지 수칙(정면·자연광·화장/안경 제거·앞머리 정리)을 그림과 한 줄 설명으로 보여줍니다. "다음부터 보지 않기"는 브라우저 저장소에 기록합니다(실패해도 매번 보여주면 그만이므로 문제없음).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SCR-05 촬영·업로드 · SCR-06 설문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960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SCR-05 촬영, SCR-06 설문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8426"/>
      </w:tblGrid>
      <w:tr>
        <w:trPr>
          <w:cantSplit/>
          <w:tblHeader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촬영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&lt;input type="file" accept="image/jpeg,image/png" capture="user"&gt;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(전면 카메라)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앨범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input에서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capture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없이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 검증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형식(JPEG/PNG), 크기 10MB, 짧은 변 720px. 위반 시 미리보기 아래 빨간 문구, 다음 버튼 비활성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리사이즈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통과한 이미지는 긴 변 1600px, JPEG 0.9로 줄여서 전송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재촬영 안내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E2001/E2002로 돌아온 경우 상단에 사유 배너 ("얼굴을 찾지 못했어요" / "사진이 흐리거나 너무 어두워요")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설문 1단계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성별(필수), 연령대(필수), 피부 타입(건성·중성·지성·복합성·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잘 모르겠어요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설문 2단계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수면 시간 슬라이더, 수분 섭취·자외선·스트레스(적음·보통·많음), 고민 칩(최대 3개), 사용 제품(태그), 추가 요청(300자)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기본값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직전 분석의 설문으로 미리 채움. 2단계는 전부 선택 사항이라 "건너뛰기" 가능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SCR-07 측정 중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설문 화면 위에 전체 화면 오버레이로 "피부 상태를 측정하고 있어요"와 진행 표시를 띄웁니다.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POST /analyses</w:t>
      </w:r>
      <w:r>
        <w:rPr>
          <w:rFonts w:ascii="맑은 고딕" w:cs="맑은 고딕" w:eastAsia="맑은 고딕" w:hAnsi="맑은 고딕"/>
        </w:rPr>
        <w:t xml:space="preserve"> 응답을 받으면 SCR-08로 이동합니다.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2"/>
        <w:gridCol w:w="7076"/>
      </w:tblGrid>
      <w:tr>
        <w:trPr>
          <w:cantSplit/>
          <w:tblHeader/>
        </w:trPr>
        <w:tc>
          <w:tcPr>
            <w:tcW w:type="dxa" w:w="25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</w:t>
            </w:r>
          </w:p>
        </w:tc>
        <w:tc>
          <w:tcPr>
            <w:tcW w:type="dxa" w:w="70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이동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</w:t>
            </w:r>
          </w:p>
        </w:tc>
        <w:tc>
          <w:tcPr>
            <w:tcW w:type="dxa" w:w="70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SCR-08 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/analyses/:id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422 E2001·E2002</w:t>
            </w:r>
          </w:p>
        </w:tc>
        <w:tc>
          <w:tcPr>
            <w:tcW w:type="dxa" w:w="70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SCR-05로 돌아가 사유 배너 표시 (설문 입력값은 유지)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503 E3001</w:t>
            </w:r>
          </w:p>
        </w:tc>
        <w:tc>
          <w:tcPr>
            <w:tcW w:type="dxa" w:w="70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오버레이 닫고 "분석 서버 점검 중" 다이얼로그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503 E3003 · 429 E4004</w:t>
            </w:r>
          </w:p>
        </w:tc>
        <w:tc>
          <w:tcPr>
            <w:tcW w:type="dxa" w:w="70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오버레이 닫고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message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그대로 다이얼로그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SCR-08 결과 리포트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9600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SCR-08 결과 리포트 — 추천 대기 중, 추천 완료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8058"/>
      </w:tblGrid>
      <w:tr>
        <w:trPr>
          <w:cantSplit/>
          <w:tblHeader/>
        </w:trPr>
        <w:tc>
          <w:tcPr>
            <w:tcW w:type="dxa" w:w="15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805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헤더</w:t>
            </w:r>
          </w:p>
        </w:tc>
        <w:tc>
          <w:tcPr>
            <w:tcW w:type="dxa" w:w="805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 일시,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isDemo=true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"데모 값" 배지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와 "측정 모델 준비 중이라 예시 수치를 보여드려요. 추천은 설문 응답만 반영했어요" 안내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종합 점수</w:t>
            </w:r>
          </w:p>
        </w:tc>
        <w:tc>
          <w:tcPr>
            <w:tcW w:type="dxa" w:w="805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0–100 원형 게이지 + 등급 라벨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지표 4종</w:t>
            </w:r>
          </w:p>
        </w:tc>
        <w:tc>
          <w:tcPr>
            <w:tcW w:type="dxa" w:w="805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막대 4개. 막대 길이는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score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(좋은 방향 통일), 막대 옆 등급 라벨, 아래 작은 글씨로 원래 값. 색소침착·모공 행에 "낮을수록 좋아요" 보조 문구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부위별</w:t>
            </w:r>
          </w:p>
        </w:tc>
        <w:tc>
          <w:tcPr>
            <w:tcW w:type="dxa" w:w="805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얼굴 도식 위 ROI별 등급 점(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byRoi[].grade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), 누르면 해당 부위 4개 지표.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byRoi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 비어 있으면 영역 숨김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— 대기</w:t>
            </w:r>
          </w:p>
        </w:tc>
        <w:tc>
          <w:tcPr>
            <w:tcW w:type="dxa" w:w="805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"맞춤 추천을 작성하고 있어요 · 대기 2번째 · 약 2분" + 진행 표시. 측정 결과는 위에서 계속 볼 수 있음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— 생성 중</w:t>
            </w:r>
          </w:p>
        </w:tc>
        <w:tc>
          <w:tcPr>
            <w:tcW w:type="dxa" w:w="805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"추천 이유를 정리하고 있어요 (보통 1분 이내)"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— 완료</w:t>
            </w:r>
          </w:p>
        </w:tc>
        <w:tc>
          <w:tcPr>
            <w:tcW w:type="dxa" w:w="805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피부 타입·고민 칩, 요약 문단(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answer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앞 2문장), 성분 상위 3개(없으면 "맞춤 성분을 찾지 못했어요. 추천 이유를 확인해 주세요"), "추천 자세히 보기" → SCR-09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— 실패</w:t>
            </w:r>
          </w:p>
        </w:tc>
        <w:tc>
          <w:tcPr>
            <w:tcW w:type="dxa" w:w="805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"추천을 만들지 못했어요" + "다시 시도" 버튼(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POST …/recommendation/retry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하단</w:t>
            </w:r>
          </w:p>
        </w:tc>
        <w:tc>
          <w:tcPr>
            <w:tcW w:type="dxa" w:w="805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면책 문구(항상), "이전 측정과 비교" → SCR-11 (이전 결과가 있을 때만)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폴링: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status</w:t>
      </w:r>
      <w:r>
        <w:rPr>
          <w:rFonts w:ascii="맑은 고딕" w:cs="맑은 고딕" w:eastAsia="맑은 고딕" w:hAnsi="맑은 고딕"/>
        </w:rP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queued</w:t>
      </w:r>
      <w:r>
        <w:rPr>
          <w:rFonts w:ascii="맑은 고딕" w:cs="맑은 고딕" w:eastAsia="맑은 고딕" w:hAnsi="맑은 고딕"/>
        </w:rPr>
        <w:t xml:space="preserve">·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recommending</w:t>
      </w:r>
      <w:r>
        <w:rPr>
          <w:rFonts w:ascii="맑은 고딕" w:cs="맑은 고딕" w:eastAsia="맑은 고딕" w:hAnsi="맑은 고딕"/>
        </w:rPr>
        <w:t xml:space="preserve">일 때 처음 3분은 3초, 이후 10초 간격. 15분이 지나면 폴링을 멈추고 "시간이 오래 걸리고 있어요. 이력에서 나중에 확인할 수 있어요"를 표시합니다. AI 서버가 점검 중이면 대기 카드에 "서버가 돌아오면 이어서 작성돼요"를 표시합니다.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SCR-09 추천 상세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960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SCR-09 추천 상세, SCR-11 추이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0"/>
        <w:gridCol w:w="7928"/>
      </w:tblGrid>
      <w:tr>
        <w:trPr>
          <w:cantSplit/>
          <w:tblHeader/>
        </w:trPr>
        <w:tc>
          <w:tcPr>
            <w:tcW w:type="dxa" w:w="17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9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피부 프로필</w:t>
            </w:r>
          </w:p>
        </w:tc>
        <w:tc>
          <w:tcPr>
            <w:tcW w:type="dxa" w:w="79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피부 타입, 고민 칩 (화면 표기는 </w:t>
            </w:r>
            <w:r>
              <w:rPr>
                <w:rFonts w:ascii="맑은 고딕" w:cs="맑은 고딕" w:eastAsia="맑은 고딕" w:hAnsi="맑은 고딕"/>
                <w:color w:val="0F766E"/>
                <w:sz w:val="18"/>
                <w:szCs w:val="18"/>
              </w:rPr>
              <w:t xml:space="preserve">API §6.4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"화면 표기" 열)</w:t>
            </w:r>
          </w:p>
        </w:tc>
      </w:tr>
      <w:tr>
        <w:trPr>
          <w:cantSplit/>
        </w:trPr>
        <w:tc>
          <w:tcPr>
            <w:tcW w:type="dxa" w:w="17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성분</w:t>
            </w:r>
          </w:p>
        </w:tc>
        <w:tc>
          <w:tcPr>
            <w:tcW w:type="dxa" w:w="79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우선순위 순 카드. 성분명 + 목적 한 줄(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purpose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 없으면 성분명만)</w:t>
            </w:r>
          </w:p>
        </w:tc>
      </w:tr>
      <w:tr>
        <w:trPr>
          <w:cantSplit/>
        </w:trPr>
        <w:tc>
          <w:tcPr>
            <w:tcW w:type="dxa" w:w="17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 루틴</w:t>
            </w:r>
          </w:p>
        </w:tc>
        <w:tc>
          <w:tcPr>
            <w:tcW w:type="dxa" w:w="79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아침 / 저녁 탭.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daily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는 두 탭 모두,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weekly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anytime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은 "주기 관리" 묶음으로. 루틴이 없으면 영역 숨김</w:t>
            </w:r>
          </w:p>
        </w:tc>
      </w:tr>
      <w:tr>
        <w:trPr>
          <w:cantSplit/>
        </w:trPr>
        <w:tc>
          <w:tcPr>
            <w:tcW w:type="dxa" w:w="17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이유</w:t>
            </w:r>
          </w:p>
        </w:tc>
        <w:tc>
          <w:tcPr>
            <w:tcW w:type="dxa" w:w="79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3단계 제목(① 피부 상태와 원인 ② 성분을 고른 이유 ③ 사용법과 관리)과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reasoning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문단을 순서대로. 긴 문단은 3줄까지 보이고 "더 보기"</w:t>
            </w:r>
          </w:p>
        </w:tc>
      </w:tr>
      <w:tr>
        <w:trPr>
          <w:cantSplit/>
        </w:trPr>
        <w:tc>
          <w:tcPr>
            <w:tcW w:type="dxa" w:w="17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이렇게 가정했어요</w:t>
            </w:r>
          </w:p>
        </w:tc>
        <w:tc>
          <w:tcPr>
            <w:tcW w:type="dxa" w:w="79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inputNotes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 있으면 접힌 상태로 표시</w:t>
            </w:r>
          </w:p>
        </w:tc>
      </w:tr>
      <w:tr>
        <w:trPr>
          <w:cantSplit/>
        </w:trPr>
        <w:tc>
          <w:tcPr>
            <w:tcW w:type="dxa" w:w="171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면책 문구</w:t>
            </w:r>
          </w:p>
        </w:tc>
        <w:tc>
          <w:tcPr>
            <w:tcW w:type="dxa" w:w="79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맨 아래 고정 영역. 접기·닫기 없음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SCR-10 이력 · SCR-11 추이 비교 · SCR-12 마이페이지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9600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6B7280"/>
          <w:sz w:val="17"/>
          <w:szCs w:val="17"/>
        </w:rPr>
        <w:t xml:space="preserve">SCR-10 이력, SCR-12 마이페이지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5"/>
        <w:gridCol w:w="8763"/>
      </w:tblGrid>
      <w:tr>
        <w:trPr>
          <w:cantSplit/>
          <w:tblHeader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8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요소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SCR-10</w:t>
            </w:r>
          </w:p>
        </w:tc>
        <w:tc>
          <w:tcPr>
            <w:tcW w:type="dxa" w:w="8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날짜·종합 점수·고민 칩·상태 카드 목록(20건 단위 무한 스크롤). 카드의 ⋯ 메뉴 → 삭제 확인 다이얼로그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SCR-11</w:t>
            </w:r>
          </w:p>
        </w:tc>
        <w:tc>
          <w:tcPr>
            <w:tcW w:type="dxa" w:w="8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지표별 이전·현재 막대 2개와 변화량. 좋아짐은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초록 ▲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나빠짐은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주황 ▼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으로 통일 (색소침착·모공은 값이 줄면 ▲ 좋아짐). 데모 값 분석은 비교 대상에서 제외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SCR-12</w:t>
            </w:r>
          </w:p>
        </w:tc>
        <w:tc>
          <w:tcPr>
            <w:tcW w:type="dxa" w:w="8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닉네임·이메일·누적 측정 수, 개인정보 처리방침, 로그아웃, 회원 탈퇴(“모든 측정 기록이 바로 삭제되고 되돌릴 수 없어요” 확인 후 실행)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문구 규칙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결과 화면 문구는 화장품법과 웰니스 판단기준을 넘지 않아야 합니다. 새 문구는 PR에서 손승우가 확인합니다.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11"/>
        <w:gridCol w:w="2427"/>
      </w:tblGrid>
      <w:tr>
        <w:trPr>
          <w:cantSplit/>
          <w:tblHeader/>
        </w:trPr>
        <w:tc>
          <w:tcPr>
            <w:tcW w:type="dxa" w:w="72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쓰지 않음</w:t>
            </w:r>
          </w:p>
        </w:tc>
        <w:tc>
          <w:tcPr>
            <w:tcW w:type="dxa" w:w="24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대신</w:t>
            </w:r>
          </w:p>
        </w:tc>
      </w:tr>
      <w:tr>
        <w:trPr>
          <w:cantSplit/>
        </w:trPr>
        <w:tc>
          <w:tcPr>
            <w:tcW w:type="dxa" w:w="72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진단, 진단 결과</w:t>
            </w:r>
          </w:p>
        </w:tc>
        <w:tc>
          <w:tcPr>
            <w:tcW w:type="dxa" w:w="24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측정, 측정 결과</w:t>
            </w:r>
          </w:p>
        </w:tc>
      </w:tr>
      <w:tr>
        <w:trPr>
          <w:cantSplit/>
        </w:trPr>
        <w:tc>
          <w:tcPr>
            <w:tcW w:type="dxa" w:w="72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치료, 처방, 완치</w:t>
            </w:r>
          </w:p>
        </w:tc>
        <w:tc>
          <w:tcPr>
            <w:tcW w:type="dxa" w:w="24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</w:t>
            </w:r>
          </w:p>
        </w:tc>
      </w:tr>
      <w:tr>
        <w:trPr>
          <w:cantSplit/>
        </w:trPr>
        <w:tc>
          <w:tcPr>
            <w:tcW w:type="dxa" w:w="72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개선됩니다, 효과가 있습니다</w:t>
            </w:r>
          </w:p>
        </w:tc>
        <w:tc>
          <w:tcPr>
            <w:tcW w:type="dxa" w:w="24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도움을 줄 수 있어요</w:t>
            </w:r>
          </w:p>
        </w:tc>
      </w:tr>
      <w:tr>
        <w:trPr>
          <w:cantSplit/>
        </w:trPr>
        <w:tc>
          <w:tcPr>
            <w:tcW w:type="dxa" w:w="72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여드름, 아토피, 피부염 등 질환명</w:t>
            </w:r>
          </w:p>
        </w:tc>
        <w:tc>
          <w:tcPr>
            <w:tcW w:type="dxa" w:w="24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트러블, 민감함, 붉은기</w:t>
            </w:r>
          </w:p>
        </w:tc>
      </w:tr>
      <w:tr>
        <w:trPr>
          <w:cantSplit/>
        </w:trPr>
        <w:tc>
          <w:tcPr>
            <w:tcW w:type="dxa" w:w="72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 / 비정상</w:t>
            </w:r>
          </w:p>
        </w:tc>
        <w:tc>
          <w:tcPr>
            <w:tcW w:type="dxa" w:w="24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양호 / 보통 / 관리 필요</w:t>
            </w:r>
          </w:p>
        </w:tc>
      </w:tr>
      <w:tr>
        <w:trPr>
          <w:cantSplit/>
        </w:trPr>
        <w:tc>
          <w:tcPr>
            <w:tcW w:type="dxa" w:w="721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"피부 나이 ○세" 같은 근거 없는 수치</w:t>
            </w:r>
          </w:p>
        </w:tc>
        <w:tc>
          <w:tcPr>
            <w:tcW w:type="dxa" w:w="24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사용하지 않음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고정 문구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0"/>
        <w:gridCol w:w="7548"/>
      </w:tblGrid>
      <w:tr>
        <w:trPr>
          <w:cantSplit/>
          <w:tblHeader/>
        </w:trPr>
        <w:tc>
          <w:tcPr>
            <w:tcW w:type="dxa" w:w="20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75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문구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면책 (결과·추천 화면)</w:t>
            </w:r>
          </w:p>
        </w:tc>
        <w:tc>
          <w:tcPr>
            <w:tcW w:type="dxa" w:w="75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 결과는 참고용 정보이며 의학적 진단이나 치료를 대신하지 않습니다. 피부 이상이 지속되면 피부과 전문의와 상담하세요.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데모 값 안내</w:t>
            </w:r>
          </w:p>
        </w:tc>
        <w:tc>
          <w:tcPr>
            <w:tcW w:type="dxa" w:w="75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 모델 준비 중이라 예시 수치를 보여드려요. 실제 피부 상태와 관계없어요.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처리 동의</w:t>
            </w:r>
          </w:p>
        </w:tc>
        <w:tc>
          <w:tcPr>
            <w:tcW w:type="dxa" w:w="75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촬영한 사진은 피부 상태 측정에만 사용하며, 측정이 끝나면 바로 삭제되어 저장되지 않아요.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공통 오류</w:t>
            </w:r>
          </w:p>
        </w:tc>
        <w:tc>
          <w:tcPr>
            <w:tcW w:type="dxa" w:w="75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문제가 생겼어요. 잠시 후 다시 시도해 주세요. (문의 시 코드: {요청 ID 앞 8자리})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디자인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86"/>
        <w:gridCol w:w="7852"/>
      </w:tblGrid>
      <w:tr>
        <w:trPr>
          <w:cantSplit/>
          <w:tblHeader/>
        </w:trPr>
        <w:tc>
          <w:tcPr>
            <w:tcW w:type="dxa" w:w="1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 폭</w:t>
            </w:r>
          </w:p>
        </w:tc>
        <w:tc>
          <w:tcPr>
            <w:tcW w:type="dxa" w:w="7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390px (360–430px 대응), 데스크톱은 가운데 480px 컬럼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글꼴</w:t>
            </w:r>
          </w:p>
        </w:tc>
        <w:tc>
          <w:tcPr>
            <w:tcW w:type="dxa" w:w="7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Pretendard (본문 15px, 보조 13px, 제목 20–24px)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간격</w:t>
            </w:r>
          </w:p>
        </w:tc>
        <w:tc>
          <w:tcPr>
            <w:tcW w:type="dxa" w:w="7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8px 배수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터치 영역</w:t>
            </w:r>
          </w:p>
        </w:tc>
        <w:tc>
          <w:tcPr>
            <w:tcW w:type="dxa" w:w="7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최소 44×44px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 색상</w:t>
            </w:r>
          </w:p>
        </w:tc>
        <w:tc>
          <w:tcPr>
            <w:tcW w:type="dxa" w:w="7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청록 계열 1색 (버튼·링크·게이지)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등급 색</w:t>
            </w:r>
          </w:p>
        </w:tc>
        <w:tc>
          <w:tcPr>
            <w:tcW w:type="dxa" w:w="7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양호 초록 · 보통 황색 · 관리 필요 주황.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색만으로 구분하지 않고 항상 글자 라벨 병기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대비</w:t>
            </w:r>
          </w:p>
        </w:tc>
        <w:tc>
          <w:tcPr>
            <w:tcW w:type="dxa" w:w="7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본문 텍스트 명암비 4.5:1 이상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대체 텍스트</w:t>
            </w:r>
          </w:p>
        </w:tc>
        <w:tc>
          <w:tcPr>
            <w:tcW w:type="dxa" w:w="7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얼굴 도식·그래프에 의미 있는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alt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aria-label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로딩</w:t>
            </w:r>
          </w:p>
        </w:tc>
        <w:tc>
          <w:tcPr>
            <w:tcW w:type="dxa" w:w="785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0.3초 이상 걸리는 동작에는 스켈레톤 또는 진행 표시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CA3AF"/>
        <w:sz w:val="16"/>
        <w:szCs w:val="16"/>
      </w:rPr>
      <w:t xml:space="preserve">스킨케어 · 화면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  <w:lvl w:ilvl="2" w15:tentative="1">
      <w:start w:val="1"/>
      <w:numFmt w:val="bullet"/>
      <w:lvlText w:val="·"/>
      <w:lvlJc w:val="left"/>
      <w:pPr>
        <w:ind w:left="11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10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맑은 고딕" w:cs="맑은 고딕" w:eastAsia="맑은 고딕" w:hAnsi="맑은 고딕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c74ca0c45383a696b829dc6668555012b8ad75.png"/><Relationship Id="rId10" Type="http://schemas.openxmlformats.org/officeDocument/2006/relationships/image" Target="media/096adaeed40fc955947617e51bc2d7e1e763b639.png"/><Relationship Id="rId11" Type="http://schemas.openxmlformats.org/officeDocument/2006/relationships/image" Target="media/bf618c1c8e9345fca83ccc29e6b49efc14143f15.png"/><Relationship Id="rId12" Type="http://schemas.openxmlformats.org/officeDocument/2006/relationships/image" Target="media/b3b7e2af443dfc2fb3f2e9b221253a380e3c2efc.png"/><Relationship Id="rId13" Type="http://schemas.openxmlformats.org/officeDocument/2006/relationships/image" Target="media/571bafe9080d01773c9ee889f7c5da0001668518.png"/><Relationship Id="rId14" Type="http://schemas.openxmlformats.org/officeDocument/2006/relationships/image" Target="media/9cfef68ffb8faf17853a60b8a00fab4d21ab7af2.png"/><Relationship Id="rId15" Type="http://schemas.openxmlformats.org/officeDocument/2006/relationships/image" Target="media/95b82bdb211f78d936ad155a2bcdf6285c76a32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화면 설계서</dc:title>
  <dc:creator>김우주</dc:creator>
  <dc:description>화면 흐름 · 화면별 구성과 상태 · 문구 규칙 · 와이어프레임</dc:description>
  <cp:lastModifiedBy>Un-named</cp:lastModifiedBy>
  <cp:revision>1</cp:revision>
  <dcterms:created xsi:type="dcterms:W3CDTF">2026-10-01T03:30:50.082Z</dcterms:created>
  <dcterms:modified xsi:type="dcterms:W3CDTF">2026-10-01T03:30:50.082Z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