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0989" w:rsidRDefault="007E0989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:rsidR="007E0989" w:rsidRDefault="007E0989">
      <w:pPr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:rsidR="007E0989" w:rsidRDefault="00000000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:rsidR="007E0989" w:rsidRDefault="007E0989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:rsidR="007E0989" w:rsidRDefault="00000000">
      <w:pPr>
        <w:adjustRightInd w:val="0"/>
        <w:snapToGrid w:val="0"/>
        <w:jc w:val="center"/>
        <w:rPr>
          <w:rFonts w:ascii="宋体" w:hAnsi="宋体"/>
          <w:spacing w:val="140"/>
          <w:sz w:val="32"/>
          <w:szCs w:val="32"/>
        </w:rPr>
      </w:pPr>
      <w:r>
        <w:rPr>
          <w:rFonts w:ascii="宋体" w:hAnsi="宋体" w:hint="eastAsia"/>
          <w:snapToGrid w:val="0"/>
          <w:spacing w:val="140"/>
          <w:kern w:val="0"/>
          <w:sz w:val="32"/>
          <w:szCs w:val="32"/>
        </w:rPr>
        <w:t>课程设计报告</w:t>
      </w:r>
    </w:p>
    <w:p w:rsidR="007E0989" w:rsidRDefault="007E0989">
      <w:pPr>
        <w:spacing w:line="440" w:lineRule="exact"/>
        <w:ind w:left="420"/>
        <w:rPr>
          <w:rFonts w:ascii="仿宋" w:eastAsia="仿宋" w:hAnsi="仿宋"/>
        </w:rPr>
      </w:pPr>
    </w:p>
    <w:p w:rsidR="007E0989" w:rsidRDefault="00000000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（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2025-2026  </w:t>
      </w:r>
      <w:r>
        <w:rPr>
          <w:rFonts w:ascii="仿宋" w:eastAsia="仿宋" w:hAnsi="仿宋" w:hint="eastAsia"/>
          <w:sz w:val="32"/>
          <w:szCs w:val="32"/>
        </w:rPr>
        <w:t>学年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1  </w:t>
      </w:r>
      <w:r>
        <w:rPr>
          <w:rFonts w:ascii="仿宋" w:eastAsia="仿宋" w:hAnsi="仿宋" w:hint="eastAsia"/>
          <w:sz w:val="32"/>
          <w:szCs w:val="32"/>
        </w:rPr>
        <w:t>学期）</w:t>
      </w:r>
    </w:p>
    <w:p w:rsidR="007E0989" w:rsidRDefault="007E0989">
      <w:pPr>
        <w:pStyle w:val="a4"/>
        <w:rPr>
          <w:sz w:val="48"/>
        </w:rPr>
      </w:pPr>
    </w:p>
    <w:p w:rsidR="007E0989" w:rsidRDefault="007E0989">
      <w:pPr>
        <w:rPr>
          <w:rFonts w:ascii="Times New Roman" w:cs="Times New Roman"/>
        </w:rPr>
      </w:pPr>
    </w:p>
    <w:p w:rsidR="007E0989" w:rsidRDefault="007E0989">
      <w:pPr>
        <w:rPr>
          <w:rFonts w:cs="Times New Roman"/>
        </w:rPr>
      </w:pPr>
    </w:p>
    <w:p w:rsidR="007E0989" w:rsidRDefault="007E0989">
      <w:pPr>
        <w:rPr>
          <w:rFonts w:cs="Times New Roman"/>
        </w:rPr>
      </w:pPr>
    </w:p>
    <w:p w:rsidR="007E0989" w:rsidRDefault="007E0989">
      <w:pPr>
        <w:rPr>
          <w:rFonts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6946"/>
      </w:tblGrid>
      <w:tr w:rsidR="007E0989">
        <w:trPr>
          <w:jc w:val="center"/>
        </w:trPr>
        <w:tc>
          <w:tcPr>
            <w:tcW w:w="1663" w:type="dxa"/>
          </w:tcPr>
          <w:p w:rsidR="007E0989" w:rsidRDefault="00000000">
            <w:pPr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/>
                <w:sz w:val="32"/>
                <w:szCs w:val="32"/>
              </w:rPr>
              <w:t>设计题目</w:t>
            </w:r>
          </w:p>
        </w:tc>
        <w:tc>
          <w:tcPr>
            <w:tcW w:w="6946" w:type="dxa"/>
          </w:tcPr>
          <w:p w:rsidR="007E0989" w:rsidRDefault="00000000">
            <w:pPr>
              <w:rPr>
                <w:rFonts w:ascii="仿宋" w:eastAsia="仿宋" w:hAnsi="仿宋" w:cs="Times New Roman"/>
                <w:sz w:val="32"/>
                <w:szCs w:val="32"/>
                <w:u w:val="single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 xml:space="preserve">    </w:t>
            </w:r>
            <w:r w:rsidR="00695703"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 xml:space="preserve">     </w:t>
            </w:r>
            <w:r w:rsidR="00276794" w:rsidRPr="00276794"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>AI智能·学习搭子</w:t>
            </w:r>
            <w:r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 xml:space="preserve">                                                                 </w:t>
            </w:r>
          </w:p>
        </w:tc>
      </w:tr>
    </w:tbl>
    <w:p w:rsidR="007E0989" w:rsidRDefault="007E0989">
      <w:pPr>
        <w:rPr>
          <w:rFonts w:cs="Times New Roman"/>
          <w:sz w:val="32"/>
          <w:szCs w:val="32"/>
          <w:u w:val="single"/>
        </w:rPr>
      </w:pPr>
    </w:p>
    <w:p w:rsidR="007E0989" w:rsidRDefault="007E0989">
      <w:pPr>
        <w:rPr>
          <w:rFonts w:cs="Times New Roman"/>
          <w:sz w:val="32"/>
          <w:szCs w:val="32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4353"/>
      </w:tblGrid>
      <w:tr w:rsidR="007E0989">
        <w:trPr>
          <w:trHeight w:val="587"/>
          <w:jc w:val="center"/>
        </w:trPr>
        <w:tc>
          <w:tcPr>
            <w:tcW w:w="1788" w:type="dxa"/>
            <w:vAlign w:val="center"/>
          </w:tcPr>
          <w:p w:rsidR="007E0989" w:rsidRDefault="00000000">
            <w:pPr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姓    名：</w:t>
            </w:r>
          </w:p>
        </w:tc>
        <w:tc>
          <w:tcPr>
            <w:tcW w:w="4353" w:type="dxa"/>
            <w:vAlign w:val="center"/>
          </w:tcPr>
          <w:p w:rsidR="007E0989" w:rsidRDefault="00000000">
            <w:pPr>
              <w:rPr>
                <w:rFonts w:ascii="仿宋" w:eastAsia="仿宋" w:hAnsi="仿宋" w:cs="Times New Roman"/>
                <w:sz w:val="32"/>
                <w:szCs w:val="32"/>
                <w:u w:val="single"/>
              </w:rPr>
            </w:pPr>
            <w:r>
              <w:rPr>
                <w:rFonts w:ascii="仿宋" w:eastAsia="仿宋" w:hAnsi="仿宋" w:cs="Times New Roman"/>
                <w:sz w:val="32"/>
                <w:szCs w:val="32"/>
                <w:u w:val="single"/>
              </w:rPr>
              <w:t xml:space="preserve">      </w:t>
            </w:r>
            <w:r w:rsidR="00276794"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 xml:space="preserve">   王泽桉</w:t>
            </w:r>
            <w:r>
              <w:rPr>
                <w:rFonts w:ascii="仿宋" w:eastAsia="仿宋" w:hAnsi="仿宋" w:cs="Times New Roman"/>
                <w:sz w:val="32"/>
                <w:szCs w:val="32"/>
                <w:u w:val="single"/>
              </w:rPr>
              <w:t xml:space="preserve">  </w:t>
            </w:r>
            <w:r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仿宋" w:eastAsia="仿宋" w:hAnsi="仿宋" w:cs="Times New Roman"/>
                <w:sz w:val="32"/>
                <w:szCs w:val="32"/>
                <w:u w:val="single"/>
              </w:rPr>
              <w:t xml:space="preserve">                   </w:t>
            </w:r>
          </w:p>
        </w:tc>
      </w:tr>
      <w:tr w:rsidR="007E0989">
        <w:trPr>
          <w:trHeight w:val="588"/>
          <w:jc w:val="center"/>
        </w:trPr>
        <w:tc>
          <w:tcPr>
            <w:tcW w:w="1788" w:type="dxa"/>
            <w:vAlign w:val="center"/>
          </w:tcPr>
          <w:p w:rsidR="007E0989" w:rsidRDefault="00000000">
            <w:pPr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学    号：</w:t>
            </w:r>
          </w:p>
        </w:tc>
        <w:tc>
          <w:tcPr>
            <w:tcW w:w="4353" w:type="dxa"/>
            <w:vAlign w:val="center"/>
          </w:tcPr>
          <w:p w:rsidR="007E0989" w:rsidRDefault="00000000">
            <w:pPr>
              <w:rPr>
                <w:rFonts w:ascii="仿宋" w:eastAsia="仿宋" w:hAnsi="仿宋" w:cs="Times New Roman"/>
                <w:sz w:val="32"/>
                <w:szCs w:val="32"/>
                <w:u w:val="single"/>
              </w:rPr>
            </w:pPr>
            <w:r>
              <w:rPr>
                <w:rFonts w:ascii="仿宋" w:eastAsia="仿宋" w:hAnsi="仿宋" w:cs="Times New Roman"/>
                <w:sz w:val="32"/>
                <w:szCs w:val="32"/>
                <w:u w:val="single"/>
              </w:rPr>
              <w:t xml:space="preserve">      </w:t>
            </w:r>
            <w:r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 xml:space="preserve"> </w:t>
            </w:r>
            <w:r w:rsidR="00276794"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>2022b11043</w:t>
            </w:r>
            <w:r>
              <w:rPr>
                <w:rFonts w:ascii="仿宋" w:eastAsia="仿宋" w:hAnsi="仿宋" w:cs="Times New Roman"/>
                <w:sz w:val="32"/>
                <w:szCs w:val="32"/>
                <w:u w:val="single"/>
              </w:rPr>
              <w:t xml:space="preserve">        </w:t>
            </w:r>
            <w:r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 xml:space="preserve">  </w:t>
            </w:r>
            <w:r>
              <w:rPr>
                <w:rFonts w:ascii="仿宋" w:eastAsia="仿宋" w:hAnsi="仿宋" w:cs="Times New Roman"/>
                <w:sz w:val="32"/>
                <w:szCs w:val="32"/>
                <w:u w:val="single"/>
              </w:rPr>
              <w:t xml:space="preserve">     </w:t>
            </w:r>
          </w:p>
        </w:tc>
      </w:tr>
      <w:tr w:rsidR="007E0989">
        <w:trPr>
          <w:trHeight w:val="588"/>
          <w:jc w:val="center"/>
        </w:trPr>
        <w:tc>
          <w:tcPr>
            <w:tcW w:w="1788" w:type="dxa"/>
            <w:vAlign w:val="center"/>
          </w:tcPr>
          <w:p w:rsidR="007E0989" w:rsidRDefault="00000000">
            <w:pPr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专    业：</w:t>
            </w:r>
          </w:p>
        </w:tc>
        <w:tc>
          <w:tcPr>
            <w:tcW w:w="4353" w:type="dxa"/>
            <w:vAlign w:val="center"/>
          </w:tcPr>
          <w:p w:rsidR="007E0989" w:rsidRDefault="00000000">
            <w:pPr>
              <w:rPr>
                <w:rFonts w:ascii="仿宋" w:eastAsia="仿宋" w:hAnsi="仿宋" w:cs="Times New Roman"/>
                <w:sz w:val="32"/>
                <w:szCs w:val="32"/>
                <w:u w:val="single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 xml:space="preserve">    </w:t>
            </w:r>
            <w:sdt>
              <w:sdtPr>
                <w:rPr>
                  <w:rFonts w:ascii="仿宋" w:eastAsia="仿宋" w:hAnsi="仿宋" w:cs="Times New Roman" w:hint="eastAsia"/>
                  <w:sz w:val="32"/>
                  <w:szCs w:val="32"/>
                  <w:u w:val="single"/>
                </w:rPr>
                <w:id w:val="-1"/>
                <w:placeholder>
                  <w:docPart w:val="DefaultPlaceholder_1082065159"/>
                </w:placeholder>
                <w:comboBox>
                  <w:listItem w:value="选择一项。"/>
                  <w:listItem w:displayText="     软件工程" w:value="     软件工程"/>
                  <w:listItem w:displayText="软件工程中本一体化" w:value="软件工程中本一体化"/>
                </w:comboBox>
              </w:sdtPr>
              <w:sdtContent>
                <w:r>
                  <w:rPr>
                    <w:rFonts w:ascii="仿宋" w:eastAsia="仿宋" w:hAnsi="仿宋" w:cs="Times New Roman" w:hint="eastAsia"/>
                    <w:sz w:val="32"/>
                    <w:szCs w:val="32"/>
                    <w:u w:val="single"/>
                  </w:rPr>
                  <w:t xml:space="preserve">     软件工程</w:t>
                </w:r>
              </w:sdtContent>
            </w:sdt>
            <w:r>
              <w:rPr>
                <w:rFonts w:ascii="仿宋" w:eastAsia="仿宋" w:hAnsi="仿宋" w:cs="Times New Roman"/>
                <w:sz w:val="32"/>
                <w:szCs w:val="32"/>
                <w:u w:val="single"/>
              </w:rPr>
              <w:t xml:space="preserve">        </w:t>
            </w:r>
            <w:r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 xml:space="preserve">       </w:t>
            </w:r>
            <w:r>
              <w:rPr>
                <w:rFonts w:ascii="仿宋" w:eastAsia="仿宋" w:hAnsi="仿宋" w:cs="Times New Roman"/>
                <w:sz w:val="32"/>
                <w:szCs w:val="32"/>
                <w:u w:val="single"/>
              </w:rPr>
              <w:t xml:space="preserve">     </w:t>
            </w:r>
          </w:p>
        </w:tc>
      </w:tr>
      <w:tr w:rsidR="007E0989">
        <w:trPr>
          <w:trHeight w:val="588"/>
          <w:jc w:val="center"/>
        </w:trPr>
        <w:tc>
          <w:tcPr>
            <w:tcW w:w="1788" w:type="dxa"/>
            <w:vAlign w:val="center"/>
          </w:tcPr>
          <w:p w:rsidR="007E0989" w:rsidRDefault="00000000">
            <w:pPr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班    级：</w:t>
            </w:r>
          </w:p>
        </w:tc>
        <w:tc>
          <w:tcPr>
            <w:tcW w:w="4353" w:type="dxa"/>
            <w:vAlign w:val="center"/>
          </w:tcPr>
          <w:p w:rsidR="007E0989" w:rsidRDefault="00000000">
            <w:pPr>
              <w:rPr>
                <w:rFonts w:ascii="仿宋" w:eastAsia="仿宋" w:hAnsi="仿宋" w:cs="Times New Roman"/>
                <w:sz w:val="32"/>
                <w:szCs w:val="32"/>
                <w:u w:val="single"/>
              </w:rPr>
            </w:pPr>
            <w:r>
              <w:rPr>
                <w:rFonts w:ascii="仿宋" w:eastAsia="仿宋" w:hAnsi="仿宋" w:cs="Times New Roman"/>
                <w:sz w:val="32"/>
                <w:szCs w:val="32"/>
                <w:u w:val="single"/>
              </w:rPr>
              <w:t xml:space="preserve">     </w:t>
            </w:r>
            <w:r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>软件工程22-</w:t>
            </w:r>
            <w:r w:rsidR="00276794"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>2</w:t>
            </w:r>
            <w:r>
              <w:rPr>
                <w:rFonts w:ascii="仿宋" w:eastAsia="仿宋" w:hAnsi="仿宋" w:cs="Times New Roman"/>
                <w:sz w:val="32"/>
                <w:szCs w:val="32"/>
                <w:u w:val="single"/>
              </w:rPr>
              <w:t xml:space="preserve">    </w:t>
            </w:r>
            <w:r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 xml:space="preserve">  </w:t>
            </w:r>
            <w:r>
              <w:rPr>
                <w:rFonts w:ascii="仿宋" w:eastAsia="仿宋" w:hAnsi="仿宋" w:cs="Times New Roman"/>
                <w:sz w:val="32"/>
                <w:szCs w:val="32"/>
                <w:u w:val="single"/>
              </w:rPr>
              <w:t xml:space="preserve">       </w:t>
            </w:r>
          </w:p>
        </w:tc>
      </w:tr>
      <w:tr w:rsidR="007E0989">
        <w:trPr>
          <w:trHeight w:val="588"/>
          <w:jc w:val="center"/>
        </w:trPr>
        <w:tc>
          <w:tcPr>
            <w:tcW w:w="1788" w:type="dxa"/>
            <w:vAlign w:val="center"/>
          </w:tcPr>
          <w:p w:rsidR="007E0989" w:rsidRDefault="00000000">
            <w:pPr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教学单位：</w:t>
            </w:r>
          </w:p>
        </w:tc>
        <w:tc>
          <w:tcPr>
            <w:tcW w:w="4353" w:type="dxa"/>
            <w:vAlign w:val="center"/>
          </w:tcPr>
          <w:p w:rsidR="007E0989" w:rsidRDefault="00000000">
            <w:pPr>
              <w:rPr>
                <w:rFonts w:ascii="仿宋" w:eastAsia="仿宋" w:hAnsi="仿宋" w:cs="Times New Roman"/>
                <w:sz w:val="32"/>
                <w:szCs w:val="32"/>
                <w:u w:val="single"/>
              </w:rPr>
            </w:pPr>
            <w:r>
              <w:rPr>
                <w:rFonts w:ascii="仿宋" w:eastAsia="仿宋" w:hAnsi="仿宋" w:cs="Times New Roman"/>
                <w:sz w:val="32"/>
                <w:szCs w:val="32"/>
                <w:u w:val="single"/>
              </w:rPr>
              <w:t xml:space="preserve">  </w:t>
            </w:r>
            <w:r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 xml:space="preserve"> 计算机科学与技术学院       </w:t>
            </w:r>
            <w:r>
              <w:rPr>
                <w:rFonts w:ascii="仿宋" w:eastAsia="仿宋" w:hAnsi="仿宋" w:cs="Times New Roman"/>
                <w:sz w:val="32"/>
                <w:szCs w:val="32"/>
                <w:u w:val="single"/>
              </w:rPr>
              <w:t xml:space="preserve">   </w:t>
            </w:r>
          </w:p>
        </w:tc>
      </w:tr>
      <w:tr w:rsidR="007E0989">
        <w:trPr>
          <w:trHeight w:val="588"/>
          <w:jc w:val="center"/>
        </w:trPr>
        <w:tc>
          <w:tcPr>
            <w:tcW w:w="1788" w:type="dxa"/>
            <w:vAlign w:val="center"/>
          </w:tcPr>
          <w:p w:rsidR="007E0989" w:rsidRDefault="00000000">
            <w:pPr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指导教师：</w:t>
            </w:r>
          </w:p>
        </w:tc>
        <w:tc>
          <w:tcPr>
            <w:tcW w:w="4353" w:type="dxa"/>
            <w:vAlign w:val="center"/>
          </w:tcPr>
          <w:p w:rsidR="007E0989" w:rsidRDefault="00000000">
            <w:pPr>
              <w:rPr>
                <w:rFonts w:ascii="仿宋" w:eastAsia="仿宋" w:hAnsi="仿宋" w:cs="Times New Roman"/>
                <w:sz w:val="32"/>
                <w:szCs w:val="32"/>
                <w:u w:val="single"/>
              </w:rPr>
            </w:pPr>
            <w:r>
              <w:rPr>
                <w:rFonts w:ascii="仿宋" w:eastAsia="仿宋" w:hAnsi="仿宋" w:cs="Times New Roman"/>
                <w:sz w:val="32"/>
                <w:szCs w:val="32"/>
                <w:u w:val="single"/>
              </w:rPr>
              <w:t xml:space="preserve">     </w:t>
            </w:r>
            <w:r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 xml:space="preserve">    </w:t>
            </w:r>
            <w:r w:rsidR="00276794" w:rsidRPr="00276794"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>杨欐</w:t>
            </w:r>
            <w:r>
              <w:rPr>
                <w:rFonts w:ascii="仿宋" w:eastAsia="仿宋" w:hAnsi="仿宋" w:cs="Times New Roman" w:hint="eastAsia"/>
                <w:sz w:val="32"/>
                <w:szCs w:val="32"/>
                <w:u w:val="single"/>
              </w:rPr>
              <w:t xml:space="preserve">  </w:t>
            </w:r>
            <w:r>
              <w:rPr>
                <w:rFonts w:ascii="仿宋" w:eastAsia="仿宋" w:hAnsi="仿宋" w:cs="Times New Roman"/>
                <w:sz w:val="32"/>
                <w:szCs w:val="32"/>
                <w:u w:val="single"/>
              </w:rPr>
              <w:t xml:space="preserve">              </w:t>
            </w:r>
          </w:p>
        </w:tc>
      </w:tr>
    </w:tbl>
    <w:p w:rsidR="007E0989" w:rsidRDefault="007E0989">
      <w:pPr>
        <w:ind w:left="1363" w:hangingChars="426" w:hanging="1363"/>
        <w:rPr>
          <w:rFonts w:cs="Times New Roman"/>
          <w:sz w:val="32"/>
          <w:szCs w:val="32"/>
        </w:rPr>
      </w:pPr>
    </w:p>
    <w:p w:rsidR="007E0989" w:rsidRDefault="00000000">
      <w:pPr>
        <w:jc w:val="center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>2025年9月10日</w:t>
      </w:r>
    </w:p>
    <w:p w:rsidR="007E0989" w:rsidRDefault="007E0989">
      <w:pPr>
        <w:jc w:val="center"/>
        <w:rPr>
          <w:rFonts w:ascii="仿宋" w:eastAsia="仿宋" w:hAnsi="仿宋" w:cs="Times New Roman"/>
          <w:sz w:val="32"/>
          <w:szCs w:val="32"/>
        </w:rPr>
      </w:pPr>
    </w:p>
    <w:p w:rsidR="007E0989" w:rsidRDefault="00000000">
      <w:pPr>
        <w:ind w:firstLineChars="176" w:firstLine="424"/>
        <w:rPr>
          <w:rFonts w:ascii="宋体" w:hAnsi="宋体"/>
        </w:rPr>
      </w:pPr>
      <w:r>
        <w:rPr>
          <w:rFonts w:ascii="宋体" w:hAnsi="宋体" w:hint="eastAsia"/>
          <w:b/>
          <w:bCs/>
        </w:rPr>
        <w:t>总分: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分    </w:t>
      </w:r>
      <w:r>
        <w:rPr>
          <w:rFonts w:ascii="宋体" w:hAnsi="宋体" w:hint="eastAsia"/>
          <w:b/>
          <w:bCs/>
        </w:rPr>
        <w:t>五级计分制:</w:t>
      </w:r>
      <w:r>
        <w:rPr>
          <w:rFonts w:ascii="宋体" w:hAnsi="宋体" w:hint="eastAsia"/>
          <w:u w:val="single"/>
        </w:rPr>
        <w:t xml:space="preserve">   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 </w:t>
      </w:r>
    </w:p>
    <w:p w:rsidR="007E0989" w:rsidRDefault="00000000">
      <w:pPr>
        <w:ind w:firstLineChars="176" w:firstLine="424"/>
        <w:rPr>
          <w:rFonts w:ascii="仿宋" w:eastAsia="仿宋" w:hAnsi="仿宋"/>
          <w:b/>
        </w:rPr>
      </w:pPr>
      <w:r>
        <w:rPr>
          <w:rFonts w:ascii="宋体" w:hAnsi="宋体" w:hint="eastAsia"/>
          <w:b/>
          <w:bCs/>
        </w:rPr>
        <w:t>评阅教师签名：</w:t>
      </w:r>
    </w:p>
    <w:p w:rsidR="007E0989" w:rsidRDefault="00000000">
      <w:pPr>
        <w:ind w:firstLineChars="175" w:firstLine="422"/>
        <w:rPr>
          <w:rFonts w:ascii="仿宋" w:eastAsia="仿宋" w:hAnsi="仿宋" w:cs="Times New Roman"/>
          <w:sz w:val="32"/>
          <w:szCs w:val="32"/>
        </w:rPr>
        <w:sectPr w:rsidR="007E0989">
          <w:pgSz w:w="11906" w:h="16838"/>
          <w:pgMar w:top="1134" w:right="1134" w:bottom="1134" w:left="1134" w:header="851" w:footer="567" w:gutter="0"/>
          <w:cols w:space="720"/>
          <w:docGrid w:type="linesAndChars" w:linePitch="312"/>
        </w:sectPr>
      </w:pPr>
      <w:r>
        <w:rPr>
          <w:rFonts w:hint="eastAsia"/>
          <w:b/>
        </w:rPr>
        <w:t>评语：</w:t>
      </w:r>
    </w:p>
    <w:p w:rsidR="007E0989" w:rsidRDefault="00000000">
      <w:pPr>
        <w:widowControl/>
        <w:spacing w:line="520" w:lineRule="exact"/>
        <w:jc w:val="center"/>
        <w:rPr>
          <w:rFonts w:ascii="宋体" w:hAnsi="宋体" w:cs="宋体"/>
          <w:b/>
          <w:kern w:val="0"/>
          <w:sz w:val="30"/>
          <w:szCs w:val="30"/>
        </w:rPr>
      </w:pPr>
      <w:r>
        <w:rPr>
          <w:rFonts w:ascii="宋体" w:hAnsi="宋体" w:cs="宋体" w:hint="eastAsia"/>
          <w:b/>
          <w:kern w:val="0"/>
          <w:sz w:val="30"/>
          <w:szCs w:val="30"/>
        </w:rPr>
        <w:lastRenderedPageBreak/>
        <w:t>目    录</w:t>
      </w:r>
    </w:p>
    <w:p w:rsidR="00D82160" w:rsidRDefault="00000000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r>
        <w:rPr>
          <w:rFonts w:asciiTheme="minorEastAsia" w:hAnsiTheme="minorEastAsia" w:cs="宋体"/>
          <w:b w:val="0"/>
          <w:color w:val="FF0000"/>
          <w:kern w:val="0"/>
          <w:sz w:val="18"/>
          <w:szCs w:val="18"/>
        </w:rPr>
        <w:fldChar w:fldCharType="begin"/>
      </w:r>
      <w:r>
        <w:rPr>
          <w:rFonts w:asciiTheme="minorEastAsia" w:hAnsiTheme="minorEastAsia" w:cs="宋体"/>
          <w:b w:val="0"/>
          <w:color w:val="FF0000"/>
          <w:kern w:val="0"/>
          <w:sz w:val="18"/>
          <w:szCs w:val="18"/>
        </w:rPr>
        <w:instrText xml:space="preserve"> </w:instrText>
      </w:r>
      <w:r>
        <w:rPr>
          <w:rFonts w:asciiTheme="minorEastAsia" w:hAnsiTheme="minorEastAsia" w:cs="宋体" w:hint="eastAsia"/>
          <w:b w:val="0"/>
          <w:color w:val="FF0000"/>
          <w:kern w:val="0"/>
          <w:sz w:val="18"/>
          <w:szCs w:val="18"/>
        </w:rPr>
        <w:instrText>TOC \o "1-3" \h \z \u</w:instrText>
      </w:r>
      <w:r>
        <w:rPr>
          <w:rFonts w:asciiTheme="minorEastAsia" w:hAnsiTheme="minorEastAsia" w:cs="宋体"/>
          <w:b w:val="0"/>
          <w:color w:val="FF0000"/>
          <w:kern w:val="0"/>
          <w:sz w:val="18"/>
          <w:szCs w:val="18"/>
        </w:rPr>
        <w:instrText xml:space="preserve"> </w:instrText>
      </w:r>
      <w:r>
        <w:rPr>
          <w:rFonts w:asciiTheme="minorEastAsia" w:hAnsiTheme="minorEastAsia" w:cs="宋体"/>
          <w:b w:val="0"/>
          <w:color w:val="FF0000"/>
          <w:kern w:val="0"/>
          <w:sz w:val="18"/>
          <w:szCs w:val="18"/>
        </w:rPr>
        <w:fldChar w:fldCharType="separate"/>
      </w:r>
      <w:hyperlink w:anchor="_Toc210591890" w:history="1">
        <w:r w:rsidR="00D82160" w:rsidRPr="00B959FB">
          <w:rPr>
            <w:rStyle w:val="ae"/>
            <w:rFonts w:ascii="宋体" w:hAnsi="宋体"/>
            <w:noProof/>
          </w:rPr>
          <w:t>1.设计介绍</w:t>
        </w:r>
        <w:r w:rsidR="00D82160">
          <w:rPr>
            <w:noProof/>
            <w:webHidden/>
          </w:rPr>
          <w:tab/>
        </w:r>
        <w:r w:rsidR="00D82160">
          <w:rPr>
            <w:noProof/>
            <w:webHidden/>
          </w:rPr>
          <w:fldChar w:fldCharType="begin"/>
        </w:r>
        <w:r w:rsidR="00D82160">
          <w:rPr>
            <w:noProof/>
            <w:webHidden/>
          </w:rPr>
          <w:instrText xml:space="preserve"> PAGEREF _Toc210591890 \h </w:instrText>
        </w:r>
        <w:r w:rsidR="00D82160">
          <w:rPr>
            <w:noProof/>
            <w:webHidden/>
          </w:rPr>
        </w:r>
        <w:r w:rsidR="00D82160">
          <w:rPr>
            <w:noProof/>
            <w:webHidden/>
          </w:rPr>
          <w:fldChar w:fldCharType="separate"/>
        </w:r>
        <w:r w:rsidR="00D82160">
          <w:rPr>
            <w:noProof/>
            <w:webHidden/>
          </w:rPr>
          <w:t>2</w:t>
        </w:r>
        <w:r w:rsidR="00D82160">
          <w:rPr>
            <w:noProof/>
            <w:webHidden/>
          </w:rPr>
          <w:fldChar w:fldCharType="end"/>
        </w:r>
      </w:hyperlink>
    </w:p>
    <w:p w:rsidR="00D82160" w:rsidRDefault="00D82160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4"/>
          <w14:ligatures w14:val="standardContextual"/>
        </w:rPr>
      </w:pPr>
      <w:hyperlink w:anchor="_Toc210591891" w:history="1">
        <w:r w:rsidRPr="00B959FB">
          <w:rPr>
            <w:rStyle w:val="ae"/>
            <w:rFonts w:ascii="宋体" w:hAnsi="宋体"/>
            <w:b/>
            <w:noProof/>
          </w:rPr>
          <w:t>1.1 目的和意义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2160" w:rsidRDefault="00D82160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4"/>
          <w14:ligatures w14:val="standardContextual"/>
        </w:rPr>
      </w:pPr>
      <w:hyperlink w:anchor="_Toc210591892" w:history="1">
        <w:r w:rsidRPr="00B959FB">
          <w:rPr>
            <w:rStyle w:val="ae"/>
            <w:rFonts w:ascii="宋体" w:hAnsi="宋体"/>
            <w:b/>
            <w:noProof/>
          </w:rPr>
          <w:t>1.2 设计环境与要求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2160" w:rsidRDefault="00D82160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210591893" w:history="1">
        <w:r w:rsidRPr="00B959FB">
          <w:rPr>
            <w:rStyle w:val="ae"/>
            <w:rFonts w:ascii="宋体" w:hAnsi="宋体"/>
            <w:noProof/>
          </w:rPr>
          <w:t>2.设计内容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2160" w:rsidRDefault="00D82160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4"/>
          <w14:ligatures w14:val="standardContextual"/>
        </w:rPr>
      </w:pPr>
      <w:hyperlink w:anchor="_Toc210591894" w:history="1">
        <w:r w:rsidRPr="00B959FB">
          <w:rPr>
            <w:rStyle w:val="ae"/>
            <w:rFonts w:ascii="宋体" w:hAnsi="宋体"/>
            <w:b/>
            <w:noProof/>
          </w:rPr>
          <w:t>2.1 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2160" w:rsidRDefault="00D82160">
      <w:pPr>
        <w:pStyle w:val="TOC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4"/>
          <w14:ligatures w14:val="standardContextual"/>
        </w:rPr>
      </w:pPr>
      <w:hyperlink w:anchor="_Toc210591895" w:history="1">
        <w:r w:rsidRPr="00B959FB">
          <w:rPr>
            <w:rStyle w:val="ae"/>
            <w:noProof/>
          </w:rPr>
          <w:t xml:space="preserve">2.1.1 </w:t>
        </w:r>
        <w:r w:rsidRPr="00B959FB">
          <w:rPr>
            <w:rStyle w:val="ae"/>
            <w:noProof/>
          </w:rPr>
          <w:t>用户画像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2160" w:rsidRDefault="00D82160">
      <w:pPr>
        <w:pStyle w:val="TOC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4"/>
          <w14:ligatures w14:val="standardContextual"/>
        </w:rPr>
      </w:pPr>
      <w:hyperlink w:anchor="_Toc210591896" w:history="1">
        <w:r w:rsidRPr="00B959FB">
          <w:rPr>
            <w:rStyle w:val="ae"/>
            <w:noProof/>
          </w:rPr>
          <w:t xml:space="preserve">2.1.2 </w:t>
        </w:r>
        <w:r w:rsidRPr="00B959FB">
          <w:rPr>
            <w:rStyle w:val="ae"/>
            <w:noProof/>
          </w:rPr>
          <w:t>竞品分析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2160" w:rsidRDefault="00D82160">
      <w:pPr>
        <w:pStyle w:val="TOC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4"/>
          <w14:ligatures w14:val="standardContextual"/>
        </w:rPr>
      </w:pPr>
      <w:hyperlink w:anchor="_Toc210591897" w:history="1">
        <w:r w:rsidRPr="00B959FB">
          <w:rPr>
            <w:rStyle w:val="ae"/>
            <w:noProof/>
          </w:rPr>
          <w:t xml:space="preserve">2.1.3 </w:t>
        </w:r>
        <w:r w:rsidRPr="00B959FB">
          <w:rPr>
            <w:rStyle w:val="ae"/>
            <w:noProof/>
          </w:rPr>
          <w:t>功能还原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2160" w:rsidRDefault="00D82160">
      <w:pPr>
        <w:pStyle w:val="TOC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4"/>
          <w14:ligatures w14:val="standardContextual"/>
        </w:rPr>
      </w:pPr>
      <w:hyperlink w:anchor="_Toc210591898" w:history="1">
        <w:r w:rsidRPr="00B959FB">
          <w:rPr>
            <w:rStyle w:val="ae"/>
            <w:noProof/>
          </w:rPr>
          <w:t xml:space="preserve">2.1.4 </w:t>
        </w:r>
        <w:r w:rsidRPr="00B959FB">
          <w:rPr>
            <w:rStyle w:val="ae"/>
            <w:noProof/>
          </w:rPr>
          <w:t>系统构建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2160" w:rsidRDefault="00D82160">
      <w:pPr>
        <w:pStyle w:val="TOC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4"/>
          <w14:ligatures w14:val="standardContextual"/>
        </w:rPr>
      </w:pPr>
      <w:hyperlink w:anchor="_Toc210591899" w:history="1">
        <w:r w:rsidRPr="00B959FB">
          <w:rPr>
            <w:rStyle w:val="ae"/>
            <w:noProof/>
          </w:rPr>
          <w:t xml:space="preserve">2.1.5 </w:t>
        </w:r>
        <w:r w:rsidRPr="00B959FB">
          <w:rPr>
            <w:rStyle w:val="ae"/>
            <w:noProof/>
          </w:rPr>
          <w:t>技术栈确认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2160" w:rsidRDefault="00D82160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4"/>
          <w14:ligatures w14:val="standardContextual"/>
        </w:rPr>
      </w:pPr>
      <w:hyperlink w:anchor="_Toc210591900" w:history="1">
        <w:r w:rsidRPr="00B959FB">
          <w:rPr>
            <w:rStyle w:val="ae"/>
            <w:rFonts w:ascii="宋体" w:hAnsi="宋体"/>
            <w:b/>
            <w:noProof/>
          </w:rPr>
          <w:t>2.2 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2160" w:rsidRDefault="00D82160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4"/>
          <w14:ligatures w14:val="standardContextual"/>
        </w:rPr>
      </w:pPr>
      <w:hyperlink w:anchor="_Toc210591901" w:history="1">
        <w:r w:rsidRPr="00B959FB">
          <w:rPr>
            <w:rStyle w:val="ae"/>
            <w:rFonts w:ascii="宋体" w:hAnsi="宋体"/>
            <w:b/>
            <w:noProof/>
          </w:rPr>
          <w:t>2.3 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2160" w:rsidRDefault="00D82160">
      <w:pPr>
        <w:pStyle w:val="TOC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4"/>
          <w14:ligatures w14:val="standardContextual"/>
        </w:rPr>
      </w:pPr>
      <w:hyperlink w:anchor="_Toc210591902" w:history="1">
        <w:r w:rsidRPr="00B959FB">
          <w:rPr>
            <w:rStyle w:val="ae"/>
            <w:rFonts w:ascii="宋体" w:hAnsi="宋体"/>
            <w:b/>
            <w:noProof/>
          </w:rPr>
          <w:t>2.3.1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2160" w:rsidRDefault="00D82160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210591903" w:history="1">
        <w:r w:rsidRPr="00B959FB">
          <w:rPr>
            <w:rStyle w:val="ae"/>
            <w:rFonts w:ascii="宋体" w:hAnsi="宋体"/>
            <w:noProof/>
          </w:rPr>
          <w:t>3.设计总结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2160" w:rsidRDefault="00D82160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4"/>
          <w14:ligatures w14:val="standardContextual"/>
        </w:rPr>
      </w:pPr>
      <w:hyperlink w:anchor="_Toc210591904" w:history="1">
        <w:r w:rsidRPr="00B959FB">
          <w:rPr>
            <w:rStyle w:val="ae"/>
            <w:rFonts w:ascii="宋体" w:hAnsi="宋体"/>
            <w:b/>
            <w:noProof/>
          </w:rPr>
          <w:t>3.1 设计过程碰到的难点与解决方法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2160" w:rsidRDefault="00D82160">
      <w:pPr>
        <w:pStyle w:val="TOC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4"/>
          <w14:ligatures w14:val="standardContextual"/>
        </w:rPr>
      </w:pPr>
      <w:hyperlink w:anchor="_Toc210591905" w:history="1">
        <w:r w:rsidRPr="00B959FB">
          <w:rPr>
            <w:rStyle w:val="ae"/>
            <w:rFonts w:ascii="宋体" w:hAnsi="宋体"/>
            <w:b/>
            <w:noProof/>
          </w:rPr>
          <w:t>3.2 成果与收获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_Toc210591905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0989" w:rsidRDefault="00000000">
      <w:pPr>
        <w:widowControl/>
        <w:spacing w:line="336" w:lineRule="auto"/>
        <w:jc w:val="left"/>
        <w:rPr>
          <w:rFonts w:asciiTheme="minorEastAsia" w:hAnsiTheme="minorEastAsia" w:cs="宋体"/>
          <w:b/>
          <w:color w:val="FF0000"/>
          <w:kern w:val="0"/>
          <w:sz w:val="18"/>
          <w:szCs w:val="18"/>
        </w:rPr>
      </w:pPr>
      <w:r>
        <w:rPr>
          <w:rFonts w:asciiTheme="minorEastAsia" w:hAnsiTheme="minorEastAsia" w:cs="宋体"/>
          <w:color w:val="FF0000"/>
          <w:kern w:val="0"/>
          <w:szCs w:val="18"/>
        </w:rPr>
        <w:fldChar w:fldCharType="end"/>
      </w:r>
    </w:p>
    <w:p w:rsidR="007E0989" w:rsidRDefault="00000000">
      <w:pPr>
        <w:widowControl/>
        <w:spacing w:line="336" w:lineRule="auto"/>
        <w:jc w:val="left"/>
        <w:rPr>
          <w:rFonts w:asciiTheme="minorEastAsia" w:hAnsiTheme="minorEastAsia" w:cs="宋体"/>
          <w:b/>
          <w:color w:val="FF0000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color w:val="FF0000"/>
          <w:kern w:val="0"/>
          <w:sz w:val="18"/>
          <w:szCs w:val="18"/>
        </w:rPr>
        <w:t xml:space="preserve"> [完成后，删除此段红色文字</w:t>
      </w:r>
    </w:p>
    <w:p w:rsidR="00A735A3" w:rsidRDefault="00000000">
      <w:pPr>
        <w:rPr>
          <w:rFonts w:asciiTheme="minorEastAsia" w:hAnsiTheme="minorEastAsia" w:cs="宋体" w:hint="eastAsia"/>
          <w:b/>
          <w:color w:val="FF0000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color w:val="FF0000"/>
          <w:kern w:val="0"/>
          <w:sz w:val="18"/>
          <w:szCs w:val="18"/>
        </w:rPr>
        <w:t>报告撰写结束后，右键更新域——更新整个目录，同时修改目录格式</w:t>
      </w:r>
    </w:p>
    <w:p w:rsidR="007E0989" w:rsidRDefault="00000000">
      <w:pPr>
        <w:rPr>
          <w:rFonts w:asciiTheme="minorEastAsia" w:hAnsiTheme="minorEastAsia"/>
          <w:b/>
          <w:color w:val="FF0000"/>
          <w:sz w:val="18"/>
          <w:szCs w:val="18"/>
        </w:rPr>
      </w:pPr>
      <w:r>
        <w:rPr>
          <w:rFonts w:asciiTheme="minorEastAsia" w:hAnsiTheme="minorEastAsia" w:cs="宋体" w:hint="eastAsia"/>
          <w:b/>
          <w:color w:val="FF0000"/>
          <w:kern w:val="0"/>
          <w:sz w:val="18"/>
          <w:szCs w:val="18"/>
        </w:rPr>
        <w:t>目录格式：字体：小四，宋体，不加粗，不倾斜；</w:t>
      </w:r>
      <w:r>
        <w:rPr>
          <w:rFonts w:asciiTheme="minorEastAsia" w:hAnsiTheme="minorEastAsia" w:hint="eastAsia"/>
          <w:b/>
          <w:color w:val="FF0000"/>
          <w:sz w:val="18"/>
          <w:szCs w:val="18"/>
        </w:rPr>
        <w:t>1.4倍行距，段前段后为0</w:t>
      </w:r>
    </w:p>
    <w:p w:rsidR="007E0989" w:rsidRDefault="00000000">
      <w:pPr>
        <w:rPr>
          <w:rFonts w:asciiTheme="minorEastAsia" w:hAnsiTheme="minorEastAsia"/>
          <w:b/>
          <w:color w:val="FF0000"/>
          <w:sz w:val="18"/>
          <w:szCs w:val="18"/>
        </w:rPr>
      </w:pPr>
      <w:r>
        <w:rPr>
          <w:rFonts w:asciiTheme="minorEastAsia" w:hAnsiTheme="minorEastAsia" w:hint="eastAsia"/>
          <w:b/>
          <w:color w:val="FF0000"/>
          <w:sz w:val="18"/>
          <w:szCs w:val="18"/>
        </w:rPr>
        <w:t>正文格式（除设定的标题外）：小四，宋体，段落1.4倍行距，段前段后为0，首行缩进两字符</w:t>
      </w:r>
    </w:p>
    <w:p w:rsidR="007E0989" w:rsidRDefault="00000000">
      <w:pPr>
        <w:jc w:val="center"/>
        <w:rPr>
          <w:rFonts w:asciiTheme="minorEastAsia" w:hAnsiTheme="minorEastAsia"/>
          <w:b/>
          <w:color w:val="FF0000"/>
        </w:rPr>
      </w:pPr>
      <w:r>
        <w:rPr>
          <w:noProof/>
        </w:rPr>
        <w:drawing>
          <wp:inline distT="0" distB="0" distL="0" distR="0">
            <wp:extent cx="1819910" cy="213931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2791" cy="214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/>
          <w:color w:val="FF0000"/>
        </w:rPr>
        <w:t xml:space="preserve"> </w:t>
      </w:r>
      <w:r>
        <w:rPr>
          <w:noProof/>
        </w:rPr>
        <w:drawing>
          <wp:inline distT="0" distB="0" distL="0" distR="0">
            <wp:extent cx="1742440" cy="21958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873" cy="21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/>
          <w:color w:val="FF0000"/>
        </w:rPr>
        <w:t xml:space="preserve"> </w:t>
      </w:r>
      <w:r>
        <w:rPr>
          <w:noProof/>
        </w:rPr>
        <w:drawing>
          <wp:inline distT="0" distB="0" distL="0" distR="0">
            <wp:extent cx="2026920" cy="2190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0359" cy="21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/>
          <w:color w:val="FF0000"/>
        </w:rPr>
        <w:t>]</w:t>
      </w:r>
    </w:p>
    <w:p w:rsidR="007E0989" w:rsidRDefault="00000000">
      <w:pPr>
        <w:pStyle w:val="1"/>
        <w:spacing w:line="336" w:lineRule="auto"/>
        <w:ind w:left="425" w:hanging="425"/>
        <w:rPr>
          <w:rFonts w:ascii="宋体" w:eastAsia="宋体" w:hAnsi="宋体"/>
          <w:b/>
        </w:rPr>
      </w:pPr>
      <w:bookmarkStart w:id="0" w:name="_Toc2948111"/>
      <w:bookmarkStart w:id="1" w:name="_Toc524510248"/>
      <w:r>
        <w:rPr>
          <w:rFonts w:ascii="宋体" w:eastAsia="宋体" w:hAnsi="宋体"/>
          <w:b/>
        </w:rPr>
        <w:br w:type="page"/>
      </w:r>
      <w:bookmarkStart w:id="2" w:name="_Toc174946333"/>
      <w:bookmarkStart w:id="3" w:name="_Toc210591890"/>
      <w:r>
        <w:rPr>
          <w:rFonts w:ascii="宋体" w:eastAsia="宋体" w:hAnsi="宋体" w:hint="eastAsia"/>
          <w:b/>
        </w:rPr>
        <w:lastRenderedPageBreak/>
        <w:t>1.设计介绍</w:t>
      </w:r>
      <w:bookmarkEnd w:id="0"/>
      <w:bookmarkEnd w:id="1"/>
      <w:bookmarkEnd w:id="2"/>
      <w:bookmarkEnd w:id="3"/>
    </w:p>
    <w:p w:rsidR="007E0989" w:rsidRDefault="00000000">
      <w:pPr>
        <w:pStyle w:val="2"/>
        <w:tabs>
          <w:tab w:val="left" w:pos="567"/>
        </w:tabs>
        <w:spacing w:line="336" w:lineRule="auto"/>
        <w:rPr>
          <w:rFonts w:ascii="宋体" w:eastAsia="宋体" w:hAnsi="宋体"/>
          <w:b/>
        </w:rPr>
      </w:pPr>
      <w:bookmarkStart w:id="4" w:name="_Toc2948112"/>
      <w:bookmarkStart w:id="5" w:name="_Toc174946334"/>
      <w:bookmarkStart w:id="6" w:name="_Toc524510249"/>
      <w:bookmarkStart w:id="7" w:name="_Toc210591891"/>
      <w:r>
        <w:rPr>
          <w:rFonts w:ascii="宋体" w:eastAsia="宋体" w:hAnsi="宋体" w:hint="eastAsia"/>
          <w:b/>
        </w:rPr>
        <w:t>1.1 目的和意义</w:t>
      </w:r>
      <w:bookmarkEnd w:id="4"/>
      <w:bookmarkEnd w:id="5"/>
      <w:bookmarkEnd w:id="6"/>
      <w:bookmarkEnd w:id="7"/>
    </w:p>
    <w:p w:rsidR="007D2490" w:rsidRPr="007D2490" w:rsidRDefault="007D2490" w:rsidP="007D2490">
      <w:pPr>
        <w:spacing w:line="336" w:lineRule="auto"/>
        <w:ind w:firstLineChars="200" w:firstLine="480"/>
      </w:pPr>
      <w:r>
        <w:rPr>
          <w:rFonts w:hint="eastAsia"/>
        </w:rPr>
        <w:t>1.</w:t>
      </w:r>
      <w:r w:rsidRPr="007D2490">
        <w:rPr>
          <w:b/>
          <w:bCs/>
        </w:rPr>
        <w:t>应对信息过载与知识更新加速</w:t>
      </w:r>
      <w:r w:rsidRPr="007D2490">
        <w:br/>
      </w:r>
      <w:r w:rsidRPr="007D2490">
        <w:t>在信息爆炸时代，知识更新极快，学习者很难从海量信息中高效筛选并吸收。系统的建设就是为了帮助学习者应对这一挑战，提供更精准的学习资源和路径</w:t>
      </w:r>
    </w:p>
    <w:p w:rsidR="00A735A3" w:rsidRDefault="007D2490" w:rsidP="007D2490">
      <w:pPr>
        <w:spacing w:line="336" w:lineRule="auto"/>
        <w:ind w:firstLineChars="200" w:firstLine="480"/>
      </w:pPr>
      <w:r>
        <w:rPr>
          <w:rFonts w:hint="eastAsia"/>
        </w:rPr>
        <w:t>2.</w:t>
      </w:r>
      <w:r w:rsidRPr="007D2490">
        <w:rPr>
          <w:b/>
          <w:bCs/>
        </w:rPr>
        <w:t>突破传统学习模式的局限</w:t>
      </w:r>
      <w:r w:rsidRPr="007D2490">
        <w:br/>
      </w:r>
      <w:r w:rsidRPr="007D2490">
        <w:t>传统</w:t>
      </w:r>
      <w:r w:rsidRPr="007D2490">
        <w:t>“</w:t>
      </w:r>
      <w:r w:rsidRPr="007D2490">
        <w:t>千人一面</w:t>
      </w:r>
      <w:r w:rsidRPr="007D2490">
        <w:t>”</w:t>
      </w:r>
      <w:r w:rsidRPr="007D2490">
        <w:t>的教学方式，往往无法满足个体的学习节奏和兴趣偏好。而系统的目标是实现差异化、个性化的学习支持，提升学习效率和体验</w:t>
      </w:r>
    </w:p>
    <w:p w:rsidR="00A735A3" w:rsidRDefault="007D2490" w:rsidP="007D2490">
      <w:pPr>
        <w:spacing w:line="336" w:lineRule="auto"/>
        <w:ind w:firstLineChars="200" w:firstLine="480"/>
      </w:pPr>
      <w:r>
        <w:rPr>
          <w:rFonts w:hint="eastAsia"/>
        </w:rPr>
        <w:t>3.</w:t>
      </w:r>
      <w:r w:rsidRPr="007D2490">
        <w:rPr>
          <w:b/>
          <w:bCs/>
        </w:rPr>
        <w:t>缓解学习过程中的孤独与困境</w:t>
      </w:r>
      <w:r w:rsidRPr="007D2490">
        <w:br/>
      </w:r>
      <w:r w:rsidRPr="007D2490">
        <w:t>学习者常常面临孤独感、缺乏即时反馈、缺少个性化指导等问题。系统通过</w:t>
      </w:r>
      <w:r w:rsidRPr="007D2490">
        <w:t xml:space="preserve"> AI </w:t>
      </w:r>
      <w:r w:rsidRPr="007D2490">
        <w:t>智能搭子功能，能提供陪伴、互动和定制化反馈，减少学习的枯燥感和挫败感</w:t>
      </w:r>
    </w:p>
    <w:p w:rsidR="00A735A3" w:rsidRDefault="007D2490" w:rsidP="007D2490">
      <w:pPr>
        <w:spacing w:line="336" w:lineRule="auto"/>
        <w:ind w:firstLineChars="200" w:firstLine="480"/>
      </w:pPr>
      <w:r>
        <w:rPr>
          <w:rFonts w:hint="eastAsia"/>
        </w:rPr>
        <w:t>4.</w:t>
      </w:r>
      <w:r w:rsidRPr="007D2490">
        <w:rPr>
          <w:b/>
          <w:bCs/>
        </w:rPr>
        <w:t>推动教育与人工智能的深度融合</w:t>
      </w:r>
      <w:r w:rsidRPr="007D2490">
        <w:br/>
      </w:r>
      <w:r w:rsidRPr="007D2490">
        <w:t>通过该系统，可以更好地探索</w:t>
      </w:r>
      <w:r w:rsidRPr="007D2490">
        <w:t xml:space="preserve"> AI </w:t>
      </w:r>
      <w:r w:rsidRPr="007D2490">
        <w:t>在教育场景中的应用价值，不仅为学习者赋能，也为教育模式创新提供实践意义</w:t>
      </w:r>
    </w:p>
    <w:p w:rsidR="007E0989" w:rsidRDefault="00000000">
      <w:pPr>
        <w:pStyle w:val="2"/>
        <w:tabs>
          <w:tab w:val="left" w:pos="567"/>
        </w:tabs>
        <w:spacing w:line="336" w:lineRule="auto"/>
        <w:rPr>
          <w:rFonts w:ascii="宋体" w:eastAsia="宋体" w:hAnsi="宋体"/>
          <w:b/>
        </w:rPr>
      </w:pPr>
      <w:bookmarkStart w:id="8" w:name="_Toc524510250"/>
      <w:bookmarkStart w:id="9" w:name="_Toc174946335"/>
      <w:bookmarkStart w:id="10" w:name="_Toc2948113"/>
      <w:bookmarkStart w:id="11" w:name="_Toc210591892"/>
      <w:r>
        <w:rPr>
          <w:rFonts w:ascii="宋体" w:eastAsia="宋体" w:hAnsi="宋体" w:hint="eastAsia"/>
          <w:b/>
        </w:rPr>
        <w:t>1.2 设计环境</w:t>
      </w:r>
      <w:bookmarkEnd w:id="8"/>
      <w:r>
        <w:rPr>
          <w:rFonts w:ascii="宋体" w:eastAsia="宋体" w:hAnsi="宋体" w:hint="eastAsia"/>
          <w:b/>
        </w:rPr>
        <w:t>与要求</w:t>
      </w:r>
      <w:bookmarkEnd w:id="9"/>
      <w:bookmarkEnd w:id="10"/>
      <w:bookmarkEnd w:id="11"/>
    </w:p>
    <w:p w:rsidR="007D2490" w:rsidRPr="007D2490" w:rsidRDefault="007D2490" w:rsidP="007D2490">
      <w:pPr>
        <w:spacing w:line="336" w:lineRule="auto"/>
        <w:ind w:firstLineChars="200" w:firstLine="482"/>
        <w:rPr>
          <w:b/>
          <w:bCs/>
        </w:rPr>
      </w:pPr>
      <w:r w:rsidRPr="007D2490">
        <w:rPr>
          <w:b/>
          <w:bCs/>
        </w:rPr>
        <w:t>一、设计环境</w:t>
      </w:r>
    </w:p>
    <w:p w:rsidR="007D2490" w:rsidRPr="007D2490" w:rsidRDefault="007D2490" w:rsidP="007D2490">
      <w:pPr>
        <w:numPr>
          <w:ilvl w:val="0"/>
          <w:numId w:val="2"/>
        </w:numPr>
        <w:spacing w:line="336" w:lineRule="auto"/>
        <w:ind w:firstLineChars="200" w:firstLine="482"/>
      </w:pPr>
      <w:r w:rsidRPr="007D2490">
        <w:rPr>
          <w:b/>
          <w:bCs/>
        </w:rPr>
        <w:t>开发框架与语言</w:t>
      </w:r>
    </w:p>
    <w:p w:rsidR="00A735A3" w:rsidRDefault="007D2490" w:rsidP="007D2490">
      <w:pPr>
        <w:spacing w:line="336" w:lineRule="auto"/>
        <w:ind w:left="1922"/>
      </w:pPr>
      <w:r w:rsidRPr="007D2490">
        <w:rPr>
          <w:b/>
          <w:bCs/>
        </w:rPr>
        <w:t>后端</w:t>
      </w:r>
      <w:r w:rsidRPr="007D2490">
        <w:t>：</w:t>
      </w:r>
      <w:r w:rsidRPr="007D2490">
        <w:t>Spring Boot</w:t>
      </w:r>
      <w:r w:rsidRPr="007D2490">
        <w:t>（基于</w:t>
      </w:r>
      <w:r w:rsidRPr="007D2490">
        <w:t xml:space="preserve"> Java</w:t>
      </w:r>
      <w:r w:rsidRPr="007D2490">
        <w:t>），用于实现业务逻辑、用户管理、接口服务</w:t>
      </w:r>
    </w:p>
    <w:p w:rsidR="00A735A3" w:rsidRDefault="007D2490" w:rsidP="007D2490">
      <w:pPr>
        <w:spacing w:line="336" w:lineRule="auto"/>
        <w:ind w:left="1922"/>
      </w:pPr>
      <w:r w:rsidRPr="007D2490">
        <w:rPr>
          <w:b/>
          <w:bCs/>
        </w:rPr>
        <w:t>前端</w:t>
      </w:r>
      <w:r w:rsidRPr="007D2490">
        <w:t>：</w:t>
      </w:r>
      <w:r w:rsidRPr="007D2490">
        <w:t>Vue.js</w:t>
      </w:r>
      <w:r w:rsidRPr="007D2490">
        <w:t>（渐进式框架），用于构建交互式页面和学习场景的可视化界面</w:t>
      </w:r>
    </w:p>
    <w:p w:rsidR="00A735A3" w:rsidRDefault="007D2490" w:rsidP="007D2490">
      <w:pPr>
        <w:spacing w:line="336" w:lineRule="auto"/>
        <w:ind w:left="1922"/>
      </w:pPr>
      <w:r w:rsidRPr="007D2490">
        <w:rPr>
          <w:b/>
          <w:bCs/>
        </w:rPr>
        <w:t>数据库</w:t>
      </w:r>
      <w:r w:rsidRPr="007D2490">
        <w:t>：</w:t>
      </w:r>
      <w:r w:rsidRPr="007D2490">
        <w:t>MySQL</w:t>
      </w:r>
      <w:r w:rsidRPr="007D2490">
        <w:t>，存储用户信息、学习记录、任务配置等结构化数据</w:t>
      </w:r>
    </w:p>
    <w:p w:rsidR="00A735A3" w:rsidRDefault="007D2490" w:rsidP="007D2490">
      <w:pPr>
        <w:spacing w:line="336" w:lineRule="auto"/>
        <w:ind w:left="1922"/>
      </w:pPr>
      <w:r w:rsidRPr="007D2490">
        <w:rPr>
          <w:b/>
          <w:bCs/>
        </w:rPr>
        <w:t>知识向量检索</w:t>
      </w:r>
      <w:r w:rsidRPr="007D2490">
        <w:t>：阿里巴巴云端知识库，提供向量化语义检索功能，支撑个性化推荐与智能答疑</w:t>
      </w:r>
    </w:p>
    <w:p w:rsidR="007D2490" w:rsidRPr="007D2490" w:rsidRDefault="007D2490" w:rsidP="007D2490">
      <w:pPr>
        <w:numPr>
          <w:ilvl w:val="0"/>
          <w:numId w:val="2"/>
        </w:numPr>
        <w:spacing w:line="336" w:lineRule="auto"/>
        <w:ind w:firstLineChars="200" w:firstLine="482"/>
      </w:pPr>
      <w:r w:rsidRPr="007D2490">
        <w:rPr>
          <w:b/>
          <w:bCs/>
        </w:rPr>
        <w:t>运行环境</w:t>
      </w:r>
    </w:p>
    <w:p w:rsidR="00A735A3" w:rsidRDefault="007D2490" w:rsidP="007D2490">
      <w:pPr>
        <w:spacing w:line="336" w:lineRule="auto"/>
        <w:ind w:left="1922"/>
      </w:pPr>
      <w:r w:rsidRPr="007D2490">
        <w:rPr>
          <w:b/>
          <w:bCs/>
        </w:rPr>
        <w:t>服务器环境</w:t>
      </w:r>
      <w:r w:rsidRPr="007D2490">
        <w:t>：</w:t>
      </w:r>
      <w:r>
        <w:rPr>
          <w:rFonts w:hint="eastAsia"/>
        </w:rPr>
        <w:t>Windows11</w:t>
      </w:r>
    </w:p>
    <w:p w:rsidR="00A735A3" w:rsidRDefault="007D2490" w:rsidP="007D2490">
      <w:pPr>
        <w:spacing w:line="336" w:lineRule="auto"/>
        <w:ind w:left="1922"/>
      </w:pPr>
      <w:r w:rsidRPr="007D2490">
        <w:rPr>
          <w:b/>
          <w:bCs/>
        </w:rPr>
        <w:t>依赖环境</w:t>
      </w:r>
      <w:r w:rsidRPr="007D2490">
        <w:t>：</w:t>
      </w:r>
      <w:r w:rsidRPr="007D2490">
        <w:t>JDK 17+</w:t>
      </w:r>
      <w:r w:rsidRPr="007D2490">
        <w:t>、</w:t>
      </w:r>
      <w:r w:rsidRPr="007D2490">
        <w:t>Node.js 16+</w:t>
      </w:r>
      <w:r w:rsidRPr="007D2490">
        <w:t>、</w:t>
      </w:r>
      <w:r w:rsidRPr="007D2490">
        <w:t>Nginx</w:t>
      </w:r>
      <w:r w:rsidRPr="007D2490">
        <w:t>（前后端分离部署）</w:t>
      </w:r>
    </w:p>
    <w:p w:rsidR="00A735A3" w:rsidRDefault="007D2490" w:rsidP="007D2490">
      <w:pPr>
        <w:spacing w:line="336" w:lineRule="auto"/>
        <w:ind w:left="1922"/>
      </w:pPr>
      <w:r w:rsidRPr="007D2490">
        <w:rPr>
          <w:b/>
          <w:bCs/>
        </w:rPr>
        <w:t>云平台</w:t>
      </w:r>
      <w:r w:rsidRPr="007D2490">
        <w:t>：阿里云，利用其</w:t>
      </w:r>
      <w:r w:rsidRPr="007D2490">
        <w:t xml:space="preserve"> </w:t>
      </w:r>
      <w:r w:rsidRPr="007D2490">
        <w:rPr>
          <w:b/>
          <w:bCs/>
        </w:rPr>
        <w:t>知识库向量检索服务</w:t>
      </w:r>
      <w:r w:rsidRPr="007D2490">
        <w:t xml:space="preserve"> </w:t>
      </w:r>
      <w:r w:rsidRPr="007D2490">
        <w:t>与</w:t>
      </w:r>
      <w:r w:rsidRPr="007D2490">
        <w:t xml:space="preserve"> </w:t>
      </w:r>
      <w:r w:rsidRPr="007D2490">
        <w:rPr>
          <w:b/>
          <w:bCs/>
        </w:rPr>
        <w:t>对象存储（</w:t>
      </w:r>
      <w:r w:rsidRPr="007D2490">
        <w:rPr>
          <w:b/>
          <w:bCs/>
        </w:rPr>
        <w:t>OSS</w:t>
      </w:r>
      <w:r w:rsidRPr="007D2490">
        <w:rPr>
          <w:b/>
          <w:bCs/>
        </w:rPr>
        <w:t>）</w:t>
      </w:r>
    </w:p>
    <w:p w:rsidR="007D2490" w:rsidRPr="007D2490" w:rsidRDefault="007D2490" w:rsidP="007D2490">
      <w:pPr>
        <w:numPr>
          <w:ilvl w:val="0"/>
          <w:numId w:val="2"/>
        </w:numPr>
        <w:spacing w:line="336" w:lineRule="auto"/>
        <w:ind w:firstLineChars="200" w:firstLine="482"/>
      </w:pPr>
      <w:r w:rsidRPr="007D2490">
        <w:rPr>
          <w:b/>
          <w:bCs/>
        </w:rPr>
        <w:t xml:space="preserve">AI </w:t>
      </w:r>
      <w:r w:rsidRPr="007D2490">
        <w:rPr>
          <w:b/>
          <w:bCs/>
        </w:rPr>
        <w:t>支持</w:t>
      </w:r>
    </w:p>
    <w:p w:rsidR="00A735A3" w:rsidRDefault="007D2490" w:rsidP="007D2490">
      <w:pPr>
        <w:spacing w:line="336" w:lineRule="auto"/>
        <w:ind w:left="1920"/>
      </w:pPr>
      <w:r w:rsidRPr="007D2490">
        <w:t>调用</w:t>
      </w:r>
      <w:r>
        <w:rPr>
          <w:rFonts w:hint="eastAsia"/>
        </w:rPr>
        <w:t>Qwen3</w:t>
      </w:r>
      <w:r w:rsidRPr="007D2490">
        <w:t>大语言模型</w:t>
      </w:r>
      <w:r w:rsidRPr="007D2490">
        <w:t xml:space="preserve"> API</w:t>
      </w:r>
      <w:r w:rsidRPr="007D2490">
        <w:t>，结合向量数据库，实现个性化学习支持</w:t>
      </w:r>
    </w:p>
    <w:p w:rsidR="00A735A3" w:rsidRDefault="007D2490" w:rsidP="007D2490">
      <w:pPr>
        <w:spacing w:line="336" w:lineRule="auto"/>
        <w:ind w:left="1920"/>
      </w:pPr>
      <w:r w:rsidRPr="007D2490">
        <w:t>支持知识库的增量更新与语义匹配，保证学习资源实时性</w:t>
      </w:r>
    </w:p>
    <w:p w:rsidR="007D2490" w:rsidRPr="007D2490" w:rsidRDefault="00000000" w:rsidP="007D2490">
      <w:pPr>
        <w:spacing w:line="336" w:lineRule="auto"/>
        <w:ind w:firstLineChars="200" w:firstLine="480"/>
      </w:pPr>
      <w:r>
        <w:pict>
          <v:rect id="_x0000_i1076" style="width:0;height:1.5pt" o:hralign="center" o:hrstd="t" o:hr="t" fillcolor="#a0a0a0" stroked="f"/>
        </w:pict>
      </w:r>
    </w:p>
    <w:p w:rsidR="007D2490" w:rsidRPr="007D2490" w:rsidRDefault="007D2490" w:rsidP="007D2490">
      <w:pPr>
        <w:spacing w:line="336" w:lineRule="auto"/>
        <w:ind w:firstLineChars="200" w:firstLine="482"/>
        <w:rPr>
          <w:b/>
          <w:bCs/>
        </w:rPr>
      </w:pPr>
      <w:r w:rsidRPr="007D2490">
        <w:rPr>
          <w:b/>
          <w:bCs/>
        </w:rPr>
        <w:t>二、设计要求</w:t>
      </w:r>
    </w:p>
    <w:p w:rsidR="007D2490" w:rsidRPr="007D2490" w:rsidRDefault="007D2490" w:rsidP="007D2490">
      <w:pPr>
        <w:numPr>
          <w:ilvl w:val="0"/>
          <w:numId w:val="3"/>
        </w:numPr>
        <w:spacing w:line="336" w:lineRule="auto"/>
        <w:ind w:firstLineChars="200" w:firstLine="482"/>
      </w:pPr>
      <w:r w:rsidRPr="007D2490">
        <w:rPr>
          <w:b/>
          <w:bCs/>
        </w:rPr>
        <w:lastRenderedPageBreak/>
        <w:t>功能性要求</w:t>
      </w:r>
    </w:p>
    <w:p w:rsidR="00A735A3" w:rsidRDefault="007D2490" w:rsidP="007D2490">
      <w:pPr>
        <w:spacing w:line="336" w:lineRule="auto"/>
        <w:ind w:left="1922"/>
      </w:pPr>
      <w:r w:rsidRPr="007D2490">
        <w:rPr>
          <w:b/>
          <w:bCs/>
        </w:rPr>
        <w:t>个性化推荐</w:t>
      </w:r>
      <w:r w:rsidRPr="007D2490">
        <w:t>：基于学习者的行为数据和知识库向量检索，提供定制化学习路径与资源</w:t>
      </w:r>
    </w:p>
    <w:p w:rsidR="007D2490" w:rsidRPr="007D2490" w:rsidRDefault="007D2490" w:rsidP="007D2490">
      <w:pPr>
        <w:spacing w:line="336" w:lineRule="auto"/>
        <w:ind w:left="1922"/>
      </w:pPr>
      <w:r w:rsidRPr="007D2490">
        <w:rPr>
          <w:b/>
          <w:bCs/>
        </w:rPr>
        <w:t>互动陪伴</w:t>
      </w:r>
      <w:r w:rsidRPr="007D2490">
        <w:t>：解决学习孤独感，提供</w:t>
      </w:r>
      <w:r w:rsidRPr="007D2490">
        <w:t xml:space="preserve"> AI </w:t>
      </w:r>
      <w:r w:rsidRPr="007D2490">
        <w:t>智能搭子功能，实现即时问答与激励反馈</w:t>
      </w:r>
    </w:p>
    <w:p w:rsidR="00A735A3" w:rsidRDefault="007D2490" w:rsidP="007D2490">
      <w:pPr>
        <w:spacing w:line="336" w:lineRule="auto"/>
        <w:ind w:left="1922"/>
      </w:pPr>
      <w:r w:rsidRPr="007D2490">
        <w:rPr>
          <w:b/>
          <w:bCs/>
        </w:rPr>
        <w:t>学习记录管理</w:t>
      </w:r>
      <w:r w:rsidRPr="007D2490">
        <w:t>：支持学习进度追踪、错题本、知识点复盘</w:t>
      </w:r>
    </w:p>
    <w:p w:rsidR="00A735A3" w:rsidRDefault="007D2490" w:rsidP="007D2490">
      <w:pPr>
        <w:spacing w:line="336" w:lineRule="auto"/>
        <w:ind w:left="1922"/>
      </w:pPr>
      <w:r w:rsidRPr="007D2490">
        <w:rPr>
          <w:b/>
          <w:bCs/>
        </w:rPr>
        <w:t>多端适配</w:t>
      </w:r>
      <w:r w:rsidRPr="007D2490">
        <w:t>：支持</w:t>
      </w:r>
      <w:r w:rsidRPr="007D2490">
        <w:t xml:space="preserve"> Web </w:t>
      </w:r>
      <w:r w:rsidRPr="007D2490">
        <w:t>端为主，未来可扩展至移动端</w:t>
      </w:r>
    </w:p>
    <w:p w:rsidR="007D2490" w:rsidRPr="007D2490" w:rsidRDefault="007D2490" w:rsidP="007D2490">
      <w:pPr>
        <w:numPr>
          <w:ilvl w:val="0"/>
          <w:numId w:val="3"/>
        </w:numPr>
        <w:spacing w:line="336" w:lineRule="auto"/>
        <w:ind w:firstLineChars="200" w:firstLine="482"/>
      </w:pPr>
      <w:r w:rsidRPr="007D2490">
        <w:rPr>
          <w:b/>
          <w:bCs/>
        </w:rPr>
        <w:t>性能要求</w:t>
      </w:r>
    </w:p>
    <w:p w:rsidR="00A735A3" w:rsidRDefault="007D2490" w:rsidP="007D2490">
      <w:pPr>
        <w:spacing w:line="336" w:lineRule="auto"/>
        <w:ind w:left="1920"/>
      </w:pPr>
      <w:r w:rsidRPr="007D2490">
        <w:t>系统并发能力强，能够同时支持多人学习交互</w:t>
      </w:r>
    </w:p>
    <w:p w:rsidR="00A735A3" w:rsidRDefault="007D2490" w:rsidP="007D2490">
      <w:pPr>
        <w:spacing w:line="336" w:lineRule="auto"/>
        <w:ind w:left="1920"/>
      </w:pPr>
      <w:r w:rsidRPr="007D2490">
        <w:t>向量检索延迟需控制在</w:t>
      </w:r>
      <w:r w:rsidRPr="007D2490">
        <w:t xml:space="preserve"> </w:t>
      </w:r>
      <w:r w:rsidRPr="007D2490">
        <w:rPr>
          <w:b/>
          <w:bCs/>
        </w:rPr>
        <w:t>200ms</w:t>
      </w:r>
      <w:r w:rsidRPr="007D2490">
        <w:t xml:space="preserve"> </w:t>
      </w:r>
      <w:r w:rsidRPr="007D2490">
        <w:t>以内，保证用户体验</w:t>
      </w:r>
    </w:p>
    <w:p w:rsidR="00A735A3" w:rsidRDefault="007D2490" w:rsidP="007D2490">
      <w:pPr>
        <w:spacing w:line="336" w:lineRule="auto"/>
        <w:ind w:left="1920"/>
      </w:pPr>
      <w:r w:rsidRPr="007D2490">
        <w:t>系统可扩展，支持知识库规模化扩充</w:t>
      </w:r>
    </w:p>
    <w:p w:rsidR="007D2490" w:rsidRPr="007D2490" w:rsidRDefault="007D2490" w:rsidP="007D2490">
      <w:pPr>
        <w:numPr>
          <w:ilvl w:val="0"/>
          <w:numId w:val="3"/>
        </w:numPr>
        <w:spacing w:line="336" w:lineRule="auto"/>
        <w:ind w:firstLineChars="200" w:firstLine="482"/>
      </w:pPr>
      <w:r w:rsidRPr="007D2490">
        <w:rPr>
          <w:b/>
          <w:bCs/>
        </w:rPr>
        <w:t>安全性要求</w:t>
      </w:r>
    </w:p>
    <w:p w:rsidR="00A735A3" w:rsidRDefault="007D2490" w:rsidP="007D2490">
      <w:pPr>
        <w:spacing w:line="336" w:lineRule="auto"/>
        <w:ind w:left="1920"/>
      </w:pPr>
      <w:r w:rsidRPr="007D2490">
        <w:t>用户信息加密存储（密码哈希化、通信采用</w:t>
      </w:r>
      <w:r w:rsidRPr="007D2490">
        <w:t xml:space="preserve"> HTTPS</w:t>
      </w:r>
      <w:r w:rsidRPr="007D2490">
        <w:t>）</w:t>
      </w:r>
    </w:p>
    <w:p w:rsidR="00A735A3" w:rsidRDefault="007D2490" w:rsidP="007D2490">
      <w:pPr>
        <w:spacing w:line="336" w:lineRule="auto"/>
        <w:ind w:left="1920"/>
      </w:pPr>
      <w:r w:rsidRPr="007D2490">
        <w:t>数据访问权限控制，确保知识库与用户学习数据的安全</w:t>
      </w:r>
    </w:p>
    <w:p w:rsidR="007D2490" w:rsidRPr="007D2490" w:rsidRDefault="007D2490" w:rsidP="007D2490">
      <w:pPr>
        <w:numPr>
          <w:ilvl w:val="0"/>
          <w:numId w:val="3"/>
        </w:numPr>
        <w:spacing w:line="336" w:lineRule="auto"/>
        <w:ind w:firstLineChars="200" w:firstLine="482"/>
      </w:pPr>
      <w:r w:rsidRPr="007D2490">
        <w:rPr>
          <w:b/>
          <w:bCs/>
        </w:rPr>
        <w:t>可维护性要求</w:t>
      </w:r>
    </w:p>
    <w:p w:rsidR="00A735A3" w:rsidRDefault="007D2490" w:rsidP="007D2490">
      <w:pPr>
        <w:spacing w:line="336" w:lineRule="auto"/>
        <w:ind w:left="1920"/>
      </w:pPr>
      <w:r w:rsidRPr="007D2490">
        <w:t>前后端分离架构，方便模块化维护与迭代开发</w:t>
      </w:r>
    </w:p>
    <w:p w:rsidR="00A735A3" w:rsidRDefault="007D2490" w:rsidP="007D2490">
      <w:pPr>
        <w:spacing w:line="336" w:lineRule="auto"/>
        <w:ind w:left="1920"/>
      </w:pPr>
      <w:r w:rsidRPr="007D2490">
        <w:t>日志监控与错误报警机制，便于运维</w:t>
      </w:r>
    </w:p>
    <w:p w:rsidR="00A735A3" w:rsidRDefault="007D2490" w:rsidP="007D2490">
      <w:pPr>
        <w:spacing w:line="336" w:lineRule="auto"/>
        <w:ind w:left="1920"/>
      </w:pPr>
      <w:r w:rsidRPr="007D2490">
        <w:t>代码风格统一，使用</w:t>
      </w:r>
      <w:r w:rsidRPr="007D2490">
        <w:t xml:space="preserve"> Git</w:t>
      </w:r>
      <w:r>
        <w:rPr>
          <w:rFonts w:hint="eastAsia"/>
        </w:rPr>
        <w:t>hub</w:t>
      </w:r>
      <w:r w:rsidRPr="007D2490">
        <w:t xml:space="preserve"> </w:t>
      </w:r>
      <w:r w:rsidRPr="007D2490">
        <w:t>进行版本管理</w:t>
      </w:r>
    </w:p>
    <w:p w:rsidR="007E0989" w:rsidRDefault="00000000">
      <w:pPr>
        <w:pStyle w:val="1"/>
        <w:spacing w:line="336" w:lineRule="auto"/>
        <w:ind w:left="425" w:hanging="425"/>
        <w:rPr>
          <w:rFonts w:ascii="宋体" w:eastAsia="宋体" w:hAnsi="宋体"/>
          <w:b/>
        </w:rPr>
      </w:pPr>
      <w:bookmarkStart w:id="12" w:name="_Toc2948114"/>
      <w:bookmarkStart w:id="13" w:name="_Toc174946336"/>
      <w:bookmarkStart w:id="14" w:name="_Toc210591893"/>
      <w:r>
        <w:rPr>
          <w:rFonts w:ascii="宋体" w:eastAsia="宋体" w:hAnsi="宋体" w:hint="eastAsia"/>
          <w:b/>
        </w:rPr>
        <w:t>2.设计内容</w:t>
      </w:r>
      <w:bookmarkEnd w:id="12"/>
      <w:bookmarkEnd w:id="13"/>
      <w:bookmarkEnd w:id="14"/>
    </w:p>
    <w:p w:rsidR="007E0989" w:rsidRDefault="00000000">
      <w:pPr>
        <w:pStyle w:val="2"/>
        <w:tabs>
          <w:tab w:val="left" w:pos="567"/>
        </w:tabs>
        <w:spacing w:line="336" w:lineRule="auto"/>
        <w:rPr>
          <w:rFonts w:ascii="宋体" w:eastAsia="宋体" w:hAnsi="宋体"/>
          <w:b/>
        </w:rPr>
      </w:pPr>
      <w:bookmarkStart w:id="15" w:name="_Toc174946337"/>
      <w:bookmarkStart w:id="16" w:name="_Toc210591894"/>
      <w:r>
        <w:rPr>
          <w:rFonts w:ascii="宋体" w:eastAsia="宋体" w:hAnsi="宋体" w:hint="eastAsia"/>
          <w:b/>
        </w:rPr>
        <w:t xml:space="preserve">2.1 </w:t>
      </w:r>
      <w:bookmarkEnd w:id="15"/>
      <w:r>
        <w:rPr>
          <w:rFonts w:ascii="宋体" w:eastAsia="宋体" w:hAnsi="宋体" w:hint="eastAsia"/>
          <w:b/>
        </w:rPr>
        <w:t>需求分析</w:t>
      </w:r>
      <w:bookmarkEnd w:id="16"/>
    </w:p>
    <w:p w:rsidR="00C259F2" w:rsidRDefault="00C259F2" w:rsidP="00C259F2">
      <w:pPr>
        <w:pStyle w:val="3"/>
      </w:pPr>
      <w:bookmarkStart w:id="17" w:name="_Toc210591895"/>
      <w:r>
        <w:rPr>
          <w:rFonts w:hint="eastAsia"/>
        </w:rPr>
        <w:t xml:space="preserve">2.1.1 </w:t>
      </w:r>
      <w:r>
        <w:rPr>
          <w:rFonts w:hint="eastAsia"/>
        </w:rPr>
        <w:t>用户画像</w:t>
      </w:r>
      <w:bookmarkEnd w:id="17"/>
    </w:p>
    <w:p w:rsidR="00C259F2" w:rsidRPr="00C259F2" w:rsidRDefault="00C259F2" w:rsidP="00C259F2">
      <w:pPr>
        <w:numPr>
          <w:ilvl w:val="0"/>
          <w:numId w:val="4"/>
        </w:numPr>
      </w:pPr>
      <w:r w:rsidRPr="00C259F2">
        <w:rPr>
          <w:b/>
          <w:bCs/>
        </w:rPr>
        <w:t>李华</w:t>
      </w:r>
      <w:r w:rsidRPr="00C259F2">
        <w:rPr>
          <w:b/>
          <w:bCs/>
        </w:rPr>
        <w:t xml:space="preserve"> — </w:t>
      </w:r>
      <w:r w:rsidRPr="00C259F2">
        <w:rPr>
          <w:b/>
          <w:bCs/>
        </w:rPr>
        <w:t>高三备考生（主要用户）</w:t>
      </w:r>
    </w:p>
    <w:p w:rsidR="00C259F2" w:rsidRPr="00C259F2" w:rsidRDefault="00C259F2" w:rsidP="00C259F2">
      <w:pPr>
        <w:ind w:left="1440"/>
      </w:pPr>
      <w:r w:rsidRPr="00C259F2">
        <w:t>年龄：</w:t>
      </w:r>
      <w:r w:rsidRPr="00C259F2">
        <w:t>17–18</w:t>
      </w:r>
      <w:r w:rsidRPr="00C259F2">
        <w:t>，学习目标：高考冲刺</w:t>
      </w:r>
    </w:p>
    <w:p w:rsidR="00C259F2" w:rsidRPr="00C259F2" w:rsidRDefault="00C259F2" w:rsidP="00C259F2">
      <w:pPr>
        <w:ind w:left="1440"/>
      </w:pPr>
      <w:r w:rsidRPr="00C259F2">
        <w:t>痛点：题量大、时间紧、需要针对弱项练习、需要随时问答与错题分析</w:t>
      </w:r>
    </w:p>
    <w:p w:rsidR="00A735A3" w:rsidRDefault="00C259F2" w:rsidP="00C259F2">
      <w:pPr>
        <w:ind w:left="1440"/>
      </w:pPr>
      <w:r w:rsidRPr="00C259F2">
        <w:t>典型场景：在晚自习</w:t>
      </w:r>
      <w:r w:rsidRPr="00C259F2">
        <w:t>/</w:t>
      </w:r>
      <w:r w:rsidRPr="00C259F2">
        <w:t>回家路上，用手机问题、做定时</w:t>
      </w:r>
      <w:r w:rsidRPr="00C259F2">
        <w:t>“</w:t>
      </w:r>
      <w:r w:rsidRPr="00C259F2">
        <w:t>专注</w:t>
      </w:r>
      <w:r w:rsidRPr="00C259F2">
        <w:t>”</w:t>
      </w:r>
      <w:r w:rsidRPr="00C259F2">
        <w:t>练习（</w:t>
      </w:r>
      <w:r w:rsidRPr="00C259F2">
        <w:t xml:space="preserve">Pomodoro </w:t>
      </w:r>
      <w:r w:rsidRPr="00C259F2">
        <w:t>风格），查看错题回顾与学习计划</w:t>
      </w:r>
    </w:p>
    <w:p w:rsidR="00C259F2" w:rsidRPr="00C259F2" w:rsidRDefault="00C259F2" w:rsidP="00C259F2">
      <w:pPr>
        <w:numPr>
          <w:ilvl w:val="0"/>
          <w:numId w:val="4"/>
        </w:numPr>
      </w:pPr>
      <w:r w:rsidRPr="00C259F2">
        <w:rPr>
          <w:b/>
          <w:bCs/>
        </w:rPr>
        <w:t>小王</w:t>
      </w:r>
      <w:r w:rsidRPr="00C259F2">
        <w:rPr>
          <w:b/>
          <w:bCs/>
        </w:rPr>
        <w:t xml:space="preserve"> — </w:t>
      </w:r>
      <w:r w:rsidRPr="00C259F2">
        <w:rPr>
          <w:b/>
          <w:bCs/>
        </w:rPr>
        <w:t>大学自学者（偏技能</w:t>
      </w:r>
      <w:r w:rsidRPr="00C259F2">
        <w:rPr>
          <w:b/>
          <w:bCs/>
        </w:rPr>
        <w:t>/</w:t>
      </w:r>
      <w:r w:rsidRPr="00C259F2">
        <w:rPr>
          <w:b/>
          <w:bCs/>
        </w:rPr>
        <w:t>编程）</w:t>
      </w:r>
    </w:p>
    <w:p w:rsidR="00C259F2" w:rsidRPr="00C259F2" w:rsidRDefault="00C259F2" w:rsidP="00C259F2">
      <w:pPr>
        <w:ind w:left="1440"/>
      </w:pPr>
      <w:r w:rsidRPr="00C259F2">
        <w:t>年龄：</w:t>
      </w:r>
      <w:r w:rsidRPr="00C259F2">
        <w:t>20–24</w:t>
      </w:r>
      <w:r w:rsidRPr="00C259F2">
        <w:t>，目标：自学编程、完成小项目</w:t>
      </w:r>
    </w:p>
    <w:p w:rsidR="00C259F2" w:rsidRPr="00C259F2" w:rsidRDefault="00C259F2" w:rsidP="00C259F2">
      <w:pPr>
        <w:ind w:left="1440"/>
      </w:pPr>
      <w:r w:rsidRPr="00C259F2">
        <w:t>痛点：缺少即时代码</w:t>
      </w:r>
      <w:r w:rsidRPr="00C259F2">
        <w:t>/</w:t>
      </w:r>
      <w:r w:rsidRPr="00C259F2">
        <w:t>概念讲解，容易走弯路</w:t>
      </w:r>
    </w:p>
    <w:p w:rsidR="00A735A3" w:rsidRDefault="00C259F2" w:rsidP="00C259F2">
      <w:pPr>
        <w:ind w:left="1440"/>
      </w:pPr>
      <w:r w:rsidRPr="00C259F2">
        <w:t>场景：在图书馆</w:t>
      </w:r>
      <w:r w:rsidRPr="00C259F2">
        <w:t>/</w:t>
      </w:r>
      <w:r w:rsidRPr="00C259F2">
        <w:t>寝室用</w:t>
      </w:r>
      <w:r w:rsidRPr="00C259F2">
        <w:t>“</w:t>
      </w:r>
      <w:r w:rsidRPr="00C259F2">
        <w:t>聊天</w:t>
      </w:r>
      <w:r w:rsidRPr="00C259F2">
        <w:t>”</w:t>
      </w:r>
      <w:r w:rsidRPr="00C259F2">
        <w:t>向</w:t>
      </w:r>
      <w:r w:rsidRPr="00C259F2">
        <w:t xml:space="preserve"> AI </w:t>
      </w:r>
      <w:r w:rsidRPr="00C259F2">
        <w:t>咨询概念或代码思路，保存学习笔记</w:t>
      </w:r>
    </w:p>
    <w:p w:rsidR="00C259F2" w:rsidRPr="00C259F2" w:rsidRDefault="00C259F2" w:rsidP="00C259F2">
      <w:pPr>
        <w:numPr>
          <w:ilvl w:val="0"/>
          <w:numId w:val="4"/>
        </w:numPr>
      </w:pPr>
      <w:r w:rsidRPr="00C259F2">
        <w:rPr>
          <w:b/>
          <w:bCs/>
        </w:rPr>
        <w:t>张姐</w:t>
      </w:r>
      <w:r w:rsidRPr="00C259F2">
        <w:rPr>
          <w:b/>
          <w:bCs/>
        </w:rPr>
        <w:t xml:space="preserve"> — </w:t>
      </w:r>
      <w:r w:rsidRPr="00C259F2">
        <w:rPr>
          <w:b/>
          <w:bCs/>
        </w:rPr>
        <w:t>职场进修者</w:t>
      </w:r>
    </w:p>
    <w:p w:rsidR="00C259F2" w:rsidRPr="00C259F2" w:rsidRDefault="00C259F2" w:rsidP="00C259F2">
      <w:pPr>
        <w:ind w:left="1440"/>
      </w:pPr>
      <w:r w:rsidRPr="00C259F2">
        <w:t>年龄：</w:t>
      </w:r>
      <w:r w:rsidRPr="00C259F2">
        <w:t>28–35</w:t>
      </w:r>
      <w:r w:rsidRPr="00C259F2">
        <w:t>，目标：职业证书或技能提升</w:t>
      </w:r>
    </w:p>
    <w:p w:rsidR="00C259F2" w:rsidRPr="00C259F2" w:rsidRDefault="00C259F2" w:rsidP="00C259F2">
      <w:pPr>
        <w:ind w:left="1440"/>
      </w:pPr>
      <w:r w:rsidRPr="00C259F2">
        <w:t>痛点：时间碎片化、需要高效复习与练习题库</w:t>
      </w:r>
    </w:p>
    <w:p w:rsidR="00A735A3" w:rsidRDefault="00C259F2" w:rsidP="00C259F2">
      <w:pPr>
        <w:ind w:left="1440"/>
      </w:pPr>
      <w:r w:rsidRPr="00C259F2">
        <w:t>场景：利用</w:t>
      </w:r>
      <w:r w:rsidRPr="00C259F2">
        <w:t>“</w:t>
      </w:r>
      <w:r w:rsidRPr="00C259F2">
        <w:t>工作</w:t>
      </w:r>
      <w:r w:rsidRPr="00C259F2">
        <w:t>”</w:t>
      </w:r>
      <w:r w:rsidRPr="00C259F2">
        <w:t>视图安排学习任务与复习提醒，</w:t>
      </w:r>
      <w:r w:rsidRPr="00C259F2">
        <w:t xml:space="preserve">AI </w:t>
      </w:r>
      <w:r w:rsidRPr="00C259F2">
        <w:t>帮忙把长文本浓缩成考点</w:t>
      </w:r>
    </w:p>
    <w:p w:rsidR="00C259F2" w:rsidRPr="00C259F2" w:rsidRDefault="00C259F2" w:rsidP="00C259F2">
      <w:pPr>
        <w:numPr>
          <w:ilvl w:val="0"/>
          <w:numId w:val="4"/>
        </w:numPr>
      </w:pPr>
      <w:r w:rsidRPr="00C259F2">
        <w:rPr>
          <w:b/>
          <w:bCs/>
        </w:rPr>
        <w:t>林老师</w:t>
      </w:r>
      <w:r w:rsidRPr="00C259F2">
        <w:rPr>
          <w:b/>
          <w:bCs/>
        </w:rPr>
        <w:t xml:space="preserve"> — </w:t>
      </w:r>
      <w:r w:rsidRPr="00C259F2">
        <w:rPr>
          <w:b/>
          <w:bCs/>
        </w:rPr>
        <w:t>终身学习</w:t>
      </w:r>
      <w:r w:rsidRPr="00C259F2">
        <w:rPr>
          <w:b/>
          <w:bCs/>
        </w:rPr>
        <w:t>/</w:t>
      </w:r>
      <w:r w:rsidRPr="00C259F2">
        <w:rPr>
          <w:b/>
          <w:bCs/>
        </w:rPr>
        <w:t>教师（次要用户）</w:t>
      </w:r>
    </w:p>
    <w:p w:rsidR="00C259F2" w:rsidRPr="00C259F2" w:rsidRDefault="00C259F2" w:rsidP="00C259F2">
      <w:pPr>
        <w:ind w:left="1440"/>
      </w:pPr>
      <w:r w:rsidRPr="00C259F2">
        <w:lastRenderedPageBreak/>
        <w:t>年龄：</w:t>
      </w:r>
      <w:r w:rsidRPr="00C259F2">
        <w:t>35+</w:t>
      </w:r>
      <w:r w:rsidRPr="00C259F2">
        <w:t>，目标：备课、布置作业与判题效率</w:t>
      </w:r>
    </w:p>
    <w:p w:rsidR="00A735A3" w:rsidRDefault="00C259F2" w:rsidP="00C259F2">
      <w:pPr>
        <w:ind w:left="1440"/>
      </w:pPr>
      <w:r w:rsidRPr="00C259F2">
        <w:t>场景：用</w:t>
      </w:r>
      <w:r w:rsidRPr="00C259F2">
        <w:t xml:space="preserve"> AI </w:t>
      </w:r>
      <w:r w:rsidRPr="00C259F2">
        <w:t>生成练习题、参考答案、讲义摘要（教师端功能可作为中长期拓展）</w:t>
      </w:r>
    </w:p>
    <w:p w:rsidR="00C259F2" w:rsidRPr="00C259F2" w:rsidRDefault="00C259F2" w:rsidP="00C259F2">
      <w:pPr>
        <w:rPr>
          <w:rFonts w:hint="eastAsia"/>
        </w:rPr>
      </w:pPr>
    </w:p>
    <w:p w:rsidR="00A735A3" w:rsidRDefault="00C259F2" w:rsidP="00C259F2">
      <w:r w:rsidRPr="00C259F2">
        <w:t>这些画像将直接影响功能优先级（例如：高三生优先要题目练习、错题本、专注模式；大学生更需要开放问答与笔记导出）</w:t>
      </w:r>
    </w:p>
    <w:p w:rsidR="00C259F2" w:rsidRDefault="00C259F2" w:rsidP="00C259F2">
      <w:pPr>
        <w:pStyle w:val="3"/>
      </w:pPr>
      <w:bookmarkStart w:id="18" w:name="_Toc210591896"/>
      <w:r>
        <w:rPr>
          <w:rFonts w:hint="eastAsia"/>
        </w:rPr>
        <w:t xml:space="preserve">2.1.2 </w:t>
      </w:r>
      <w:r>
        <w:rPr>
          <w:rFonts w:hint="eastAsia"/>
        </w:rPr>
        <w:t>竞品分析</w:t>
      </w:r>
      <w:bookmarkEnd w:id="18"/>
    </w:p>
    <w:p w:rsidR="00C259F2" w:rsidRPr="00C259F2" w:rsidRDefault="00C259F2" w:rsidP="00C259F2">
      <w:pPr>
        <w:rPr>
          <w:b/>
          <w:bCs/>
        </w:rPr>
      </w:pPr>
      <w:r w:rsidRPr="00C259F2">
        <w:rPr>
          <w:b/>
          <w:bCs/>
        </w:rPr>
        <w:t>作业帮（国内）</w:t>
      </w:r>
    </w:p>
    <w:p w:rsidR="00A735A3" w:rsidRDefault="00C259F2" w:rsidP="00C259F2">
      <w:pPr>
        <w:ind w:left="720"/>
      </w:pPr>
      <w:r w:rsidRPr="00C259F2">
        <w:t>亮点：已经把</w:t>
      </w:r>
      <w:r w:rsidRPr="00C259F2">
        <w:t xml:space="preserve"> AI </w:t>
      </w:r>
      <w:r w:rsidRPr="00C259F2">
        <w:t>用在学习机</w:t>
      </w:r>
      <w:r w:rsidRPr="00C259F2">
        <w:t>/</w:t>
      </w:r>
      <w:r w:rsidRPr="00C259F2">
        <w:t>作业批改</w:t>
      </w:r>
      <w:r w:rsidRPr="00C259F2">
        <w:t>/</w:t>
      </w:r>
      <w:r w:rsidRPr="00C259F2">
        <w:t>视频答疑等场景，</w:t>
      </w:r>
      <w:r w:rsidRPr="00C259F2">
        <w:t>2024</w:t>
      </w:r>
      <w:r w:rsidRPr="00C259F2">
        <w:t>年报告过大量自动批改与高频视频答疑数据，侧重</w:t>
      </w:r>
      <w:r w:rsidRPr="00C259F2">
        <w:t>“</w:t>
      </w:r>
      <w:r w:rsidRPr="00C259F2">
        <w:t>中小学生作业辅导与题库</w:t>
      </w:r>
      <w:r w:rsidRPr="00C259F2">
        <w:t>”</w:t>
      </w:r>
    </w:p>
    <w:p w:rsidR="00C259F2" w:rsidRPr="00C259F2" w:rsidRDefault="00C259F2" w:rsidP="00C259F2">
      <w:pPr>
        <w:rPr>
          <w:b/>
          <w:bCs/>
        </w:rPr>
      </w:pPr>
      <w:r w:rsidRPr="00C259F2">
        <w:rPr>
          <w:b/>
          <w:bCs/>
        </w:rPr>
        <w:t>猿辅导</w:t>
      </w:r>
      <w:r w:rsidRPr="00C259F2">
        <w:rPr>
          <w:b/>
          <w:bCs/>
        </w:rPr>
        <w:t xml:space="preserve"> / </w:t>
      </w:r>
      <w:r w:rsidRPr="00C259F2">
        <w:rPr>
          <w:b/>
          <w:bCs/>
        </w:rPr>
        <w:t>小猿（国内）</w:t>
      </w:r>
    </w:p>
    <w:p w:rsidR="00A735A3" w:rsidRDefault="00C259F2" w:rsidP="00C259F2">
      <w:pPr>
        <w:ind w:left="720"/>
      </w:pPr>
      <w:r w:rsidRPr="00C259F2">
        <w:t>亮点：基于自有数据构建知识图谱与大模型（大量教学视频</w:t>
      </w:r>
      <w:r w:rsidRPr="00C259F2">
        <w:t>/</w:t>
      </w:r>
      <w:r w:rsidRPr="00C259F2">
        <w:t>题库支持），推出小猿学练机与</w:t>
      </w:r>
      <w:r w:rsidRPr="00C259F2">
        <w:t xml:space="preserve"> AI </w:t>
      </w:r>
      <w:r w:rsidRPr="00C259F2">
        <w:t>驱动功能，强调练习路径个性化与多模态交互</w:t>
      </w:r>
    </w:p>
    <w:p w:rsidR="00C259F2" w:rsidRPr="00C259F2" w:rsidRDefault="00C259F2" w:rsidP="00C259F2">
      <w:pPr>
        <w:rPr>
          <w:b/>
          <w:bCs/>
        </w:rPr>
      </w:pPr>
      <w:r w:rsidRPr="00C259F2">
        <w:rPr>
          <w:b/>
          <w:bCs/>
        </w:rPr>
        <w:t>Khanmigo</w:t>
      </w:r>
      <w:r w:rsidRPr="00C259F2">
        <w:rPr>
          <w:b/>
          <w:bCs/>
        </w:rPr>
        <w:t>（</w:t>
      </w:r>
      <w:r w:rsidRPr="00C259F2">
        <w:rPr>
          <w:b/>
          <w:bCs/>
        </w:rPr>
        <w:t>Khan Academy</w:t>
      </w:r>
      <w:r w:rsidRPr="00C259F2">
        <w:rPr>
          <w:b/>
          <w:bCs/>
        </w:rPr>
        <w:t>，国际）</w:t>
      </w:r>
    </w:p>
    <w:p w:rsidR="00A735A3" w:rsidRDefault="00C259F2" w:rsidP="00C259F2">
      <w:pPr>
        <w:ind w:left="720"/>
      </w:pPr>
      <w:r w:rsidRPr="00C259F2">
        <w:t>亮点：作为非营利教育组织的</w:t>
      </w:r>
      <w:r w:rsidRPr="00C259F2">
        <w:t xml:space="preserve"> AI </w:t>
      </w:r>
      <w:r w:rsidRPr="00C259F2">
        <w:t>辅助教学（</w:t>
      </w:r>
      <w:r w:rsidRPr="00C259F2">
        <w:t>Khanmigo</w:t>
      </w:r>
      <w:r w:rsidRPr="00C259F2">
        <w:t>），采取引导式教学（不直接给出答案而是引导学生思考），重视学习伦理与教育效果。适合以</w:t>
      </w:r>
      <w:r w:rsidRPr="00C259F2">
        <w:t>“</w:t>
      </w:r>
      <w:r w:rsidRPr="00C259F2">
        <w:t>引导</w:t>
      </w:r>
      <w:r w:rsidRPr="00C259F2">
        <w:t>+</w:t>
      </w:r>
      <w:r w:rsidRPr="00C259F2">
        <w:t>练习</w:t>
      </w:r>
      <w:r w:rsidRPr="00C259F2">
        <w:t>”</w:t>
      </w:r>
      <w:r w:rsidRPr="00C259F2">
        <w:t>为核心的产品策略参考</w:t>
      </w:r>
    </w:p>
    <w:p w:rsidR="00C259F2" w:rsidRPr="00C259F2" w:rsidRDefault="00C259F2" w:rsidP="00C259F2">
      <w:pPr>
        <w:rPr>
          <w:b/>
          <w:bCs/>
        </w:rPr>
      </w:pPr>
      <w:r w:rsidRPr="00C259F2">
        <w:rPr>
          <w:b/>
          <w:bCs/>
        </w:rPr>
        <w:t>Quizlet</w:t>
      </w:r>
      <w:r w:rsidRPr="00C259F2">
        <w:rPr>
          <w:b/>
          <w:bCs/>
        </w:rPr>
        <w:t>（国际）</w:t>
      </w:r>
    </w:p>
    <w:p w:rsidR="00A735A3" w:rsidRDefault="00C259F2" w:rsidP="00C259F2">
      <w:pPr>
        <w:ind w:left="720"/>
      </w:pPr>
      <w:r w:rsidRPr="00C259F2">
        <w:t>亮点：强大的记忆练习（闪卡）生态，正在把</w:t>
      </w:r>
      <w:r w:rsidRPr="00C259F2">
        <w:t xml:space="preserve"> AI </w:t>
      </w:r>
      <w:r w:rsidRPr="00C259F2">
        <w:t>用于内容生成与个性化课程（</w:t>
      </w:r>
      <w:r w:rsidRPr="00C259F2">
        <w:t>Course-Powered</w:t>
      </w:r>
      <w:r w:rsidRPr="00C259F2">
        <w:t>）以增强协作学习</w:t>
      </w:r>
    </w:p>
    <w:p w:rsidR="00C259F2" w:rsidRPr="00C259F2" w:rsidRDefault="00C259F2" w:rsidP="00C259F2">
      <w:pPr>
        <w:rPr>
          <w:b/>
          <w:bCs/>
        </w:rPr>
      </w:pPr>
      <w:r w:rsidRPr="00C259F2">
        <w:rPr>
          <w:b/>
          <w:bCs/>
        </w:rPr>
        <w:t xml:space="preserve">ChatGPT / </w:t>
      </w:r>
      <w:r w:rsidRPr="00C259F2">
        <w:rPr>
          <w:b/>
          <w:bCs/>
        </w:rPr>
        <w:t>大型通用模型（背景）</w:t>
      </w:r>
    </w:p>
    <w:p w:rsidR="00A735A3" w:rsidRDefault="00C259F2" w:rsidP="00C259F2">
      <w:pPr>
        <w:ind w:left="720"/>
      </w:pPr>
      <w:r w:rsidRPr="00C259F2">
        <w:t>趋势：多家通用</w:t>
      </w:r>
      <w:r w:rsidRPr="00C259F2">
        <w:t xml:space="preserve"> AI </w:t>
      </w:r>
      <w:r w:rsidRPr="00C259F2">
        <w:t>服务正加入</w:t>
      </w:r>
      <w:r w:rsidRPr="00C259F2">
        <w:t>“</w:t>
      </w:r>
      <w:r w:rsidRPr="00C259F2">
        <w:t>学习</w:t>
      </w:r>
      <w:r w:rsidRPr="00C259F2">
        <w:t>/</w:t>
      </w:r>
      <w:r w:rsidRPr="00C259F2">
        <w:t>教学模式</w:t>
      </w:r>
      <w:r w:rsidRPr="00C259F2">
        <w:t>”</w:t>
      </w:r>
      <w:r w:rsidRPr="00C259F2">
        <w:t>（如</w:t>
      </w:r>
      <w:r w:rsidRPr="00C259F2">
        <w:t xml:space="preserve"> ChatGPT </w:t>
      </w:r>
      <w:r w:rsidRPr="00C259F2">
        <w:t>的</w:t>
      </w:r>
      <w:r w:rsidRPr="00C259F2">
        <w:t xml:space="preserve"> Study Mode</w:t>
      </w:r>
      <w:r w:rsidRPr="00C259F2">
        <w:t>），体现行业方向：把大模型从</w:t>
      </w:r>
      <w:r w:rsidRPr="00C259F2">
        <w:t>“</w:t>
      </w:r>
      <w:r w:rsidRPr="00C259F2">
        <w:t>答案引擎</w:t>
      </w:r>
      <w:r w:rsidRPr="00C259F2">
        <w:t>”</w:t>
      </w:r>
      <w:r w:rsidRPr="00C259F2">
        <w:t>转为</w:t>
      </w:r>
      <w:r w:rsidRPr="00C259F2">
        <w:t>“</w:t>
      </w:r>
      <w:r w:rsidRPr="00C259F2">
        <w:t>教学引导器</w:t>
      </w:r>
      <w:r w:rsidRPr="00C259F2">
        <w:t>”</w:t>
      </w:r>
      <w:r w:rsidRPr="00C259F2">
        <w:t>。这说明产品设计上需要把</w:t>
      </w:r>
      <w:r w:rsidRPr="00C259F2">
        <w:t>“</w:t>
      </w:r>
      <w:r w:rsidRPr="00C259F2">
        <w:t>引导式学习（</w:t>
      </w:r>
      <w:r w:rsidRPr="00C259F2">
        <w:t>Socratic</w:t>
      </w:r>
      <w:r w:rsidRPr="00C259F2">
        <w:t>）</w:t>
      </w:r>
      <w:r w:rsidRPr="00C259F2">
        <w:t>”</w:t>
      </w:r>
      <w:r w:rsidRPr="00C259F2">
        <w:t>与</w:t>
      </w:r>
      <w:r w:rsidRPr="00C259F2">
        <w:t>“</w:t>
      </w:r>
      <w:r w:rsidRPr="00C259F2">
        <w:t>直接答疑</w:t>
      </w:r>
      <w:r w:rsidRPr="00C259F2">
        <w:t>”</w:t>
      </w:r>
      <w:r w:rsidRPr="00C259F2">
        <w:t>做权衡</w:t>
      </w:r>
    </w:p>
    <w:p w:rsidR="00C259F2" w:rsidRPr="00C259F2" w:rsidRDefault="00C259F2" w:rsidP="00C259F2">
      <w:pPr>
        <w:rPr>
          <w:rFonts w:hint="eastAsia"/>
        </w:rPr>
      </w:pPr>
    </w:p>
    <w:p w:rsidR="00C259F2" w:rsidRPr="00C259F2" w:rsidRDefault="00C259F2" w:rsidP="00C259F2">
      <w:r w:rsidRPr="00C259F2">
        <w:rPr>
          <w:b/>
          <w:bCs/>
        </w:rPr>
        <w:t>竞品给我们的启示（机会）</w:t>
      </w:r>
    </w:p>
    <w:p w:rsidR="00A735A3" w:rsidRDefault="00C259F2" w:rsidP="00C259F2">
      <w:pPr>
        <w:ind w:left="720"/>
      </w:pPr>
      <w:r w:rsidRPr="00C259F2">
        <w:t>差异化策略：聚焦</w:t>
      </w:r>
      <w:r w:rsidRPr="00C259F2">
        <w:t>“</w:t>
      </w:r>
      <w:r w:rsidRPr="00C259F2">
        <w:t>陪伴式学习</w:t>
      </w:r>
      <w:r w:rsidRPr="00C259F2">
        <w:t xml:space="preserve"> + </w:t>
      </w:r>
      <w:r w:rsidRPr="00C259F2">
        <w:t>轻量化社交（学习搭子）</w:t>
      </w:r>
      <w:r w:rsidRPr="00C259F2">
        <w:t xml:space="preserve"> + </w:t>
      </w:r>
      <w:r w:rsidRPr="00C259F2">
        <w:t>目标导向的学习计划</w:t>
      </w:r>
      <w:r w:rsidRPr="00C259F2">
        <w:t>”</w:t>
      </w:r>
      <w:r w:rsidRPr="00C259F2">
        <w:t>，而非单纯题库或单一答疑工具</w:t>
      </w:r>
    </w:p>
    <w:p w:rsidR="00A735A3" w:rsidRDefault="00C259F2" w:rsidP="00C259F2">
      <w:pPr>
        <w:ind w:left="720"/>
      </w:pPr>
      <w:r w:rsidRPr="00C259F2">
        <w:t>技术上：竞品倾向把</w:t>
      </w:r>
      <w:r w:rsidRPr="00C259F2">
        <w:t xml:space="preserve"> AI </w:t>
      </w:r>
      <w:r w:rsidRPr="00C259F2">
        <w:t>用在题目生成、个性化练习安排与多模态（语音</w:t>
      </w:r>
      <w:r w:rsidRPr="00C259F2">
        <w:t>/</w:t>
      </w:r>
      <w:r w:rsidRPr="00C259F2">
        <w:t>图像）交互。我们可以从</w:t>
      </w:r>
      <w:r w:rsidRPr="00C259F2">
        <w:t>“</w:t>
      </w:r>
      <w:r w:rsidRPr="00C259F2">
        <w:t>对话</w:t>
      </w:r>
      <w:r w:rsidRPr="00C259F2">
        <w:t xml:space="preserve"> + </w:t>
      </w:r>
      <w:r w:rsidRPr="00C259F2">
        <w:t>学习计划</w:t>
      </w:r>
      <w:r w:rsidRPr="00C259F2">
        <w:t xml:space="preserve"> + </w:t>
      </w:r>
      <w:r w:rsidRPr="00C259F2">
        <w:t>专注模式</w:t>
      </w:r>
      <w:r w:rsidRPr="00C259F2">
        <w:t xml:space="preserve"> + </w:t>
      </w:r>
      <w:r w:rsidRPr="00C259F2">
        <w:t>进度反馈</w:t>
      </w:r>
      <w:r w:rsidRPr="00C259F2">
        <w:t>”</w:t>
      </w:r>
      <w:r w:rsidRPr="00C259F2">
        <w:t>切入，形成差异化（不需要一次性具备超大题库，先以智能陪伴与适配练习为</w:t>
      </w:r>
      <w:r w:rsidRPr="00C259F2">
        <w:t xml:space="preserve"> MVP</w:t>
      </w:r>
      <w:r w:rsidRPr="00C259F2">
        <w:t>）</w:t>
      </w:r>
    </w:p>
    <w:p w:rsidR="00C259F2" w:rsidRDefault="00C259F2" w:rsidP="00C259F2">
      <w:pPr>
        <w:pStyle w:val="3"/>
      </w:pPr>
      <w:bookmarkStart w:id="19" w:name="_Toc210591897"/>
      <w:r>
        <w:rPr>
          <w:rFonts w:hint="eastAsia"/>
        </w:rPr>
        <w:t xml:space="preserve">2.1.3 </w:t>
      </w:r>
      <w:r>
        <w:rPr>
          <w:rFonts w:hint="eastAsia"/>
        </w:rPr>
        <w:t>功能还原</w:t>
      </w:r>
      <w:bookmarkEnd w:id="19"/>
    </w:p>
    <w:p w:rsidR="00A735A3" w:rsidRPr="00A735A3" w:rsidRDefault="00A735A3" w:rsidP="00A735A3">
      <w:pPr>
        <w:rPr>
          <w:b/>
          <w:bCs/>
        </w:rPr>
      </w:pPr>
      <w:r w:rsidRPr="00A735A3">
        <w:rPr>
          <w:b/>
          <w:bCs/>
        </w:rPr>
        <w:t xml:space="preserve">A. </w:t>
      </w:r>
      <w:r w:rsidRPr="00A735A3">
        <w:rPr>
          <w:b/>
          <w:bCs/>
        </w:rPr>
        <w:t>聊天（</w:t>
      </w:r>
      <w:r w:rsidRPr="00A735A3">
        <w:rPr>
          <w:b/>
          <w:bCs/>
        </w:rPr>
        <w:t>Chat</w:t>
      </w:r>
      <w:r w:rsidRPr="00A735A3">
        <w:rPr>
          <w:b/>
          <w:bCs/>
        </w:rPr>
        <w:t>）</w:t>
      </w:r>
      <w:r w:rsidRPr="00A735A3">
        <w:rPr>
          <w:b/>
          <w:bCs/>
        </w:rPr>
        <w:t xml:space="preserve"> — </w:t>
      </w:r>
      <w:r w:rsidRPr="00A735A3">
        <w:rPr>
          <w:b/>
          <w:bCs/>
        </w:rPr>
        <w:t>核心</w:t>
      </w:r>
      <w:r w:rsidRPr="00A735A3">
        <w:rPr>
          <w:b/>
          <w:bCs/>
        </w:rPr>
        <w:t xml:space="preserve"> MVP </w:t>
      </w:r>
      <w:r w:rsidRPr="00A735A3">
        <w:rPr>
          <w:b/>
          <w:bCs/>
        </w:rPr>
        <w:t>功能之一</w:t>
      </w:r>
    </w:p>
    <w:p w:rsidR="00A735A3" w:rsidRDefault="00A735A3" w:rsidP="00A735A3">
      <w:r w:rsidRPr="00A735A3">
        <w:rPr>
          <w:b/>
          <w:bCs/>
        </w:rPr>
        <w:t>目标</w:t>
      </w:r>
      <w:r w:rsidRPr="00A735A3">
        <w:t>：实现多轮上下文感知的学习对话，能回答问题、引导学习并生成练习题或讲解要点</w:t>
      </w:r>
    </w:p>
    <w:p w:rsidR="00A735A3" w:rsidRPr="00A735A3" w:rsidRDefault="00A735A3" w:rsidP="00A735A3">
      <w:r w:rsidRPr="00A735A3">
        <w:rPr>
          <w:b/>
          <w:bCs/>
        </w:rPr>
        <w:t>用户故事</w:t>
      </w:r>
    </w:p>
    <w:p w:rsidR="00A735A3" w:rsidRDefault="00A735A3" w:rsidP="00A735A3">
      <w:pPr>
        <w:ind w:left="720"/>
      </w:pPr>
      <w:r w:rsidRPr="00A735A3">
        <w:t>作为学习者，我希望能在聊天中输入问题并得到分步引导的解题思路（而不是直接给出答案），以加深理解</w:t>
      </w:r>
    </w:p>
    <w:p w:rsidR="00A735A3" w:rsidRDefault="00A735A3" w:rsidP="00A735A3">
      <w:pPr>
        <w:ind w:left="720"/>
      </w:pPr>
      <w:r w:rsidRPr="00A735A3">
        <w:t>作为学习者，我希望能保存有价值的对话为笔记</w:t>
      </w:r>
      <w:r w:rsidRPr="00A735A3">
        <w:t>/</w:t>
      </w:r>
      <w:r w:rsidRPr="00A735A3">
        <w:t>题目，方便复习</w:t>
      </w:r>
    </w:p>
    <w:p w:rsidR="00A735A3" w:rsidRPr="00A735A3" w:rsidRDefault="00A735A3" w:rsidP="00A735A3">
      <w:r w:rsidRPr="00A735A3">
        <w:rPr>
          <w:b/>
          <w:bCs/>
        </w:rPr>
        <w:t>功能细分</w:t>
      </w:r>
    </w:p>
    <w:p w:rsidR="00A735A3" w:rsidRPr="00A735A3" w:rsidRDefault="00A735A3" w:rsidP="00A735A3">
      <w:pPr>
        <w:ind w:left="720"/>
      </w:pPr>
      <w:r w:rsidRPr="00A735A3">
        <w:t>多轮对话上下文追踪（会话</w:t>
      </w:r>
      <w:r w:rsidRPr="00A735A3">
        <w:t xml:space="preserve"> ID </w:t>
      </w:r>
      <w:r w:rsidRPr="00A735A3">
        <w:t>管理）</w:t>
      </w:r>
    </w:p>
    <w:p w:rsidR="00A735A3" w:rsidRPr="00A735A3" w:rsidRDefault="00A735A3" w:rsidP="00A735A3">
      <w:pPr>
        <w:ind w:left="720"/>
      </w:pPr>
      <w:r w:rsidRPr="00A735A3">
        <w:t>分步引导模式（可切换</w:t>
      </w:r>
      <w:r w:rsidRPr="00A735A3">
        <w:t>“</w:t>
      </w:r>
      <w:r w:rsidRPr="00A735A3">
        <w:t>直答</w:t>
      </w:r>
      <w:r w:rsidRPr="00A735A3">
        <w:t>/</w:t>
      </w:r>
      <w:r w:rsidRPr="00A735A3">
        <w:t>引导</w:t>
      </w:r>
      <w:r w:rsidRPr="00A735A3">
        <w:t>”</w:t>
      </w:r>
      <w:r w:rsidRPr="00A735A3">
        <w:t>）</w:t>
      </w:r>
    </w:p>
    <w:p w:rsidR="00A735A3" w:rsidRPr="00A735A3" w:rsidRDefault="00A735A3" w:rsidP="00A735A3">
      <w:pPr>
        <w:ind w:left="720"/>
      </w:pPr>
      <w:r w:rsidRPr="00A735A3">
        <w:lastRenderedPageBreak/>
        <w:t>会话历史查看、标星与保存为</w:t>
      </w:r>
      <w:r w:rsidRPr="00A735A3">
        <w:t>“</w:t>
      </w:r>
      <w:r w:rsidRPr="00A735A3">
        <w:t>知识卡</w:t>
      </w:r>
      <w:r w:rsidRPr="00A735A3">
        <w:t>”</w:t>
      </w:r>
    </w:p>
    <w:p w:rsidR="00A735A3" w:rsidRPr="00A735A3" w:rsidRDefault="00A735A3" w:rsidP="00A735A3">
      <w:pPr>
        <w:ind w:left="720"/>
      </w:pPr>
      <w:r w:rsidRPr="00A735A3">
        <w:t>后端调用阿里云百炼</w:t>
      </w:r>
      <w:r w:rsidRPr="00A735A3">
        <w:t xml:space="preserve">/AI </w:t>
      </w:r>
      <w:r w:rsidRPr="00A735A3">
        <w:t>接口生成回复并做缓存（配置化</w:t>
      </w:r>
      <w:r w:rsidRPr="00A735A3">
        <w:t xml:space="preserve"> prompt </w:t>
      </w:r>
      <w:r w:rsidRPr="00A735A3">
        <w:t>与温度）</w:t>
      </w:r>
    </w:p>
    <w:p w:rsidR="00A735A3" w:rsidRPr="00A735A3" w:rsidRDefault="00A735A3" w:rsidP="00A735A3">
      <w:r w:rsidRPr="00A735A3">
        <w:rPr>
          <w:b/>
          <w:bCs/>
        </w:rPr>
        <w:t>验收标准</w:t>
      </w:r>
    </w:p>
    <w:p w:rsidR="00A735A3" w:rsidRPr="00A735A3" w:rsidRDefault="00A735A3" w:rsidP="00A735A3">
      <w:pPr>
        <w:ind w:left="720"/>
      </w:pPr>
      <w:r w:rsidRPr="00A735A3">
        <w:t>用户发送问题</w:t>
      </w:r>
      <w:r w:rsidRPr="00A735A3">
        <w:t xml:space="preserve"> → </w:t>
      </w:r>
      <w:r w:rsidRPr="00A735A3">
        <w:t>在</w:t>
      </w:r>
      <w:r w:rsidRPr="00A735A3">
        <w:t xml:space="preserve"> 3s </w:t>
      </w:r>
      <w:r w:rsidRPr="00A735A3">
        <w:t>内返回</w:t>
      </w:r>
      <w:r w:rsidRPr="00A735A3">
        <w:t xml:space="preserve"> AI </w:t>
      </w:r>
      <w:r w:rsidRPr="00A735A3">
        <w:t>初次响应（具体延时依赖外部</w:t>
      </w:r>
      <w:r w:rsidRPr="00A735A3">
        <w:t xml:space="preserve"> AI </w:t>
      </w:r>
      <w:r w:rsidRPr="00A735A3">
        <w:t>接口）</w:t>
      </w:r>
    </w:p>
    <w:p w:rsidR="00A735A3" w:rsidRPr="00A735A3" w:rsidRDefault="00A735A3" w:rsidP="00A735A3">
      <w:pPr>
        <w:ind w:left="720"/>
      </w:pPr>
      <w:r w:rsidRPr="00A735A3">
        <w:t>会话历史可以分页</w:t>
      </w:r>
      <w:r w:rsidRPr="00A735A3">
        <w:t>/</w:t>
      </w:r>
      <w:r w:rsidRPr="00A735A3">
        <w:t>检索，用户可标记并导出为文本</w:t>
      </w:r>
      <w:r w:rsidRPr="00A735A3">
        <w:t>/JSON</w:t>
      </w:r>
    </w:p>
    <w:p w:rsidR="00A735A3" w:rsidRPr="00A735A3" w:rsidRDefault="00A735A3" w:rsidP="00A735A3">
      <w:r w:rsidRPr="00A735A3">
        <w:rPr>
          <w:b/>
          <w:bCs/>
        </w:rPr>
        <w:t>示例</w:t>
      </w:r>
      <w:r w:rsidRPr="00A735A3">
        <w:rPr>
          <w:b/>
          <w:bCs/>
        </w:rPr>
        <w:t xml:space="preserve"> API</w:t>
      </w:r>
      <w:r w:rsidRPr="00A735A3">
        <w:rPr>
          <w:b/>
          <w:bCs/>
        </w:rPr>
        <w:t>（</w:t>
      </w:r>
      <w:r w:rsidRPr="00A735A3">
        <w:rPr>
          <w:b/>
          <w:bCs/>
        </w:rPr>
        <w:t>REST</w:t>
      </w:r>
      <w:r w:rsidRPr="00A735A3">
        <w:rPr>
          <w:b/>
          <w:bCs/>
        </w:rPr>
        <w:t>）</w:t>
      </w:r>
    </w:p>
    <w:p w:rsidR="00A735A3" w:rsidRPr="00A735A3" w:rsidRDefault="00A735A3" w:rsidP="00A735A3">
      <w:pPr>
        <w:ind w:left="720"/>
      </w:pPr>
      <w:r w:rsidRPr="00A735A3">
        <w:t>POST /api/chat/send</w:t>
      </w:r>
    </w:p>
    <w:p w:rsidR="00A735A3" w:rsidRPr="00A735A3" w:rsidRDefault="00A735A3" w:rsidP="00A735A3">
      <w:pPr>
        <w:ind w:left="1440"/>
      </w:pPr>
      <w:r w:rsidRPr="00A735A3">
        <w:t>body: { userId, sessionId?, message, mode: "guide"|"direct" }</w:t>
      </w:r>
    </w:p>
    <w:p w:rsidR="00A735A3" w:rsidRPr="00A735A3" w:rsidRDefault="00A735A3" w:rsidP="00A735A3">
      <w:pPr>
        <w:ind w:left="1440"/>
      </w:pPr>
      <w:r w:rsidRPr="00A735A3">
        <w:t>返回</w:t>
      </w:r>
      <w:r w:rsidRPr="00A735A3">
        <w:t>: { replyId, text, aiMeta:{model, promptUsed, tokens?} }</w:t>
      </w:r>
    </w:p>
    <w:p w:rsidR="00A735A3" w:rsidRPr="00A735A3" w:rsidRDefault="00A735A3" w:rsidP="00A735A3">
      <w:pPr>
        <w:ind w:left="720"/>
      </w:pPr>
      <w:r w:rsidRPr="00A735A3">
        <w:t>GET /api/chat/history?userId=&amp;sessionId=&amp;page=</w:t>
      </w:r>
    </w:p>
    <w:p w:rsidR="00A735A3" w:rsidRPr="00A735A3" w:rsidRDefault="00A735A3" w:rsidP="00A735A3">
      <w:pPr>
        <w:ind w:left="720"/>
      </w:pPr>
      <w:r w:rsidRPr="00A735A3">
        <w:t>POST /api/chat/save-note</w:t>
      </w:r>
      <w:r w:rsidRPr="00A735A3">
        <w:t>（把会话片段保存为笔记）</w:t>
      </w:r>
    </w:p>
    <w:p w:rsidR="00A735A3" w:rsidRPr="00A735A3" w:rsidRDefault="00A735A3" w:rsidP="00A735A3">
      <w:r w:rsidRPr="00A735A3">
        <w:rPr>
          <w:b/>
          <w:bCs/>
        </w:rPr>
        <w:t>数据库（</w:t>
      </w:r>
      <w:r w:rsidRPr="00A735A3">
        <w:rPr>
          <w:b/>
          <w:bCs/>
        </w:rPr>
        <w:t>MySQL</w:t>
      </w:r>
      <w:r w:rsidRPr="00A735A3">
        <w:rPr>
          <w:b/>
          <w:bCs/>
        </w:rPr>
        <w:t>）表设计示例（简要）</w:t>
      </w:r>
    </w:p>
    <w:p w:rsidR="00A735A3" w:rsidRPr="00A735A3" w:rsidRDefault="00A735A3" w:rsidP="00A735A3">
      <w:pPr>
        <w:ind w:left="720"/>
      </w:pPr>
      <w:r w:rsidRPr="00A735A3">
        <w:t>users</w:t>
      </w:r>
      <w:r w:rsidRPr="00A735A3">
        <w:t>（</w:t>
      </w:r>
      <w:r w:rsidRPr="00A735A3">
        <w:t>id, username, hashed_password, email, created_at</w:t>
      </w:r>
      <w:r w:rsidRPr="00A735A3">
        <w:t>）</w:t>
      </w:r>
    </w:p>
    <w:p w:rsidR="00A735A3" w:rsidRPr="00A735A3" w:rsidRDefault="00A735A3" w:rsidP="00A735A3">
      <w:pPr>
        <w:ind w:left="720"/>
      </w:pPr>
      <w:r w:rsidRPr="00A735A3">
        <w:t>chat_sessions</w:t>
      </w:r>
      <w:r w:rsidRPr="00A735A3">
        <w:t>（</w:t>
      </w:r>
      <w:r w:rsidRPr="00A735A3">
        <w:t>id, user_id, title, created_at, last_active</w:t>
      </w:r>
      <w:r w:rsidRPr="00A735A3">
        <w:t>）</w:t>
      </w:r>
    </w:p>
    <w:p w:rsidR="00A735A3" w:rsidRPr="00A735A3" w:rsidRDefault="00A735A3" w:rsidP="00A735A3">
      <w:pPr>
        <w:ind w:left="720"/>
      </w:pPr>
      <w:r w:rsidRPr="00A735A3">
        <w:t>chat_messages</w:t>
      </w:r>
      <w:r w:rsidRPr="00A735A3">
        <w:t>（</w:t>
      </w:r>
      <w:r w:rsidRPr="00A735A3">
        <w:t>id, session_id, sender:ENUM('user','ai'), content TEXT, meta JSON, created_at</w:t>
      </w:r>
      <w:r w:rsidRPr="00A735A3">
        <w:t>）</w:t>
      </w:r>
    </w:p>
    <w:p w:rsidR="00A735A3" w:rsidRPr="00A735A3" w:rsidRDefault="00A735A3" w:rsidP="00A735A3">
      <w:r w:rsidRPr="00A735A3">
        <w:pict>
          <v:rect id="_x0000_i1077" style="width:0;height:1.5pt" o:hralign="center" o:hrstd="t" o:hr="t" fillcolor="#a0a0a0" stroked="f"/>
        </w:pict>
      </w:r>
    </w:p>
    <w:p w:rsidR="00A735A3" w:rsidRPr="00A735A3" w:rsidRDefault="00A735A3" w:rsidP="00A735A3">
      <w:pPr>
        <w:rPr>
          <w:b/>
          <w:bCs/>
        </w:rPr>
      </w:pPr>
      <w:r w:rsidRPr="00A735A3">
        <w:rPr>
          <w:b/>
          <w:bCs/>
        </w:rPr>
        <w:t xml:space="preserve">B. </w:t>
      </w:r>
      <w:r w:rsidRPr="00A735A3">
        <w:rPr>
          <w:b/>
          <w:bCs/>
        </w:rPr>
        <w:t>专注（</w:t>
      </w:r>
      <w:r w:rsidRPr="00A735A3">
        <w:rPr>
          <w:b/>
          <w:bCs/>
        </w:rPr>
        <w:t>Focus</w:t>
      </w:r>
      <w:r w:rsidRPr="00A735A3">
        <w:rPr>
          <w:b/>
          <w:bCs/>
        </w:rPr>
        <w:t>）</w:t>
      </w:r>
      <w:r w:rsidRPr="00A735A3">
        <w:rPr>
          <w:b/>
          <w:bCs/>
        </w:rPr>
        <w:t xml:space="preserve"> — </w:t>
      </w:r>
      <w:r w:rsidRPr="00A735A3">
        <w:rPr>
          <w:b/>
          <w:bCs/>
        </w:rPr>
        <w:t>学习习惯培养</w:t>
      </w:r>
    </w:p>
    <w:p w:rsidR="00A735A3" w:rsidRDefault="00A735A3" w:rsidP="00A735A3">
      <w:r w:rsidRPr="00A735A3">
        <w:rPr>
          <w:b/>
          <w:bCs/>
        </w:rPr>
        <w:t>目标</w:t>
      </w:r>
      <w:r w:rsidRPr="00A735A3">
        <w:t>：提供定时</w:t>
      </w:r>
      <w:r w:rsidRPr="00A735A3">
        <w:t>/</w:t>
      </w:r>
      <w:r w:rsidRPr="00A735A3">
        <w:t>专注机制（例如</w:t>
      </w:r>
      <w:r w:rsidRPr="00A735A3">
        <w:t xml:space="preserve"> Pomodoro</w:t>
      </w:r>
      <w:r w:rsidRPr="00A735A3">
        <w:t>），并在专注结束后自动记录学习时长与打卡</w:t>
      </w:r>
    </w:p>
    <w:p w:rsidR="00A735A3" w:rsidRPr="00A735A3" w:rsidRDefault="00A735A3" w:rsidP="00A735A3">
      <w:r w:rsidRPr="00A735A3">
        <w:rPr>
          <w:b/>
          <w:bCs/>
        </w:rPr>
        <w:t>功能</w:t>
      </w:r>
    </w:p>
    <w:p w:rsidR="00A735A3" w:rsidRPr="00A735A3" w:rsidRDefault="00A735A3" w:rsidP="00A735A3">
      <w:pPr>
        <w:ind w:left="720"/>
      </w:pPr>
      <w:r w:rsidRPr="00A735A3">
        <w:t>开始</w:t>
      </w:r>
      <w:r w:rsidRPr="00A735A3">
        <w:t>/</w:t>
      </w:r>
      <w:r w:rsidRPr="00A735A3">
        <w:t>暂停</w:t>
      </w:r>
      <w:r w:rsidRPr="00A735A3">
        <w:t>/</w:t>
      </w:r>
      <w:r w:rsidRPr="00A735A3">
        <w:t>结束专注任务（持续时长、任务标签）</w:t>
      </w:r>
    </w:p>
    <w:p w:rsidR="00A735A3" w:rsidRPr="00A735A3" w:rsidRDefault="00A735A3" w:rsidP="00A735A3">
      <w:pPr>
        <w:ind w:left="720"/>
      </w:pPr>
      <w:r w:rsidRPr="00A735A3">
        <w:t>专注统计（日</w:t>
      </w:r>
      <w:r w:rsidRPr="00A735A3">
        <w:t>/</w:t>
      </w:r>
      <w:r w:rsidRPr="00A735A3">
        <w:t>周</w:t>
      </w:r>
      <w:r w:rsidRPr="00A735A3">
        <w:t>/</w:t>
      </w:r>
      <w:r w:rsidRPr="00A735A3">
        <w:t>月）并与学习计划关联</w:t>
      </w:r>
    </w:p>
    <w:p w:rsidR="00A735A3" w:rsidRPr="00A735A3" w:rsidRDefault="00A735A3" w:rsidP="00A735A3">
      <w:pPr>
        <w:ind w:left="720"/>
      </w:pPr>
      <w:r w:rsidRPr="00A735A3">
        <w:t>专注时禁止</w:t>
      </w:r>
      <w:r w:rsidRPr="00A735A3">
        <w:t>/</w:t>
      </w:r>
      <w:r w:rsidRPr="00A735A3">
        <w:t>屏蔽通知（前端控制）</w:t>
      </w:r>
    </w:p>
    <w:p w:rsidR="00A735A3" w:rsidRPr="00A735A3" w:rsidRDefault="00A735A3" w:rsidP="00A735A3">
      <w:r w:rsidRPr="00A735A3">
        <w:rPr>
          <w:b/>
          <w:bCs/>
        </w:rPr>
        <w:t>验收</w:t>
      </w:r>
    </w:p>
    <w:p w:rsidR="00A735A3" w:rsidRDefault="00A735A3" w:rsidP="00A735A3">
      <w:pPr>
        <w:ind w:left="720"/>
      </w:pPr>
      <w:r w:rsidRPr="00A735A3">
        <w:t>用户能创建一个专注任务并在完成后查看累计时长与任务清单</w:t>
      </w:r>
    </w:p>
    <w:p w:rsidR="00A735A3" w:rsidRPr="00A735A3" w:rsidRDefault="00A735A3" w:rsidP="00A735A3">
      <w:r w:rsidRPr="00A735A3">
        <w:pict>
          <v:rect id="_x0000_i1078" style="width:0;height:1.5pt" o:hralign="center" o:hrstd="t" o:hr="t" fillcolor="#a0a0a0" stroked="f"/>
        </w:pict>
      </w:r>
    </w:p>
    <w:p w:rsidR="00A735A3" w:rsidRPr="00A735A3" w:rsidRDefault="00A735A3" w:rsidP="00A735A3">
      <w:pPr>
        <w:rPr>
          <w:b/>
          <w:bCs/>
        </w:rPr>
      </w:pPr>
      <w:r w:rsidRPr="00A735A3">
        <w:rPr>
          <w:b/>
          <w:bCs/>
        </w:rPr>
        <w:t xml:space="preserve">C. </w:t>
      </w:r>
      <w:r w:rsidRPr="00A735A3">
        <w:rPr>
          <w:b/>
          <w:bCs/>
        </w:rPr>
        <w:t>学习（</w:t>
      </w:r>
      <w:r w:rsidRPr="00A735A3">
        <w:rPr>
          <w:b/>
          <w:bCs/>
        </w:rPr>
        <w:t>Study</w:t>
      </w:r>
      <w:r w:rsidRPr="00A735A3">
        <w:rPr>
          <w:b/>
          <w:bCs/>
        </w:rPr>
        <w:t>）</w:t>
      </w:r>
      <w:r w:rsidRPr="00A735A3">
        <w:rPr>
          <w:b/>
          <w:bCs/>
        </w:rPr>
        <w:t xml:space="preserve"> — </w:t>
      </w:r>
      <w:r w:rsidRPr="00A735A3">
        <w:rPr>
          <w:b/>
          <w:bCs/>
        </w:rPr>
        <w:t>内容与练习管理</w:t>
      </w:r>
    </w:p>
    <w:p w:rsidR="00A735A3" w:rsidRDefault="00A735A3" w:rsidP="00A735A3">
      <w:r w:rsidRPr="00A735A3">
        <w:rPr>
          <w:b/>
          <w:bCs/>
        </w:rPr>
        <w:t>目标</w:t>
      </w:r>
      <w:r w:rsidRPr="00A735A3">
        <w:t>：管理学习计划、题库、错题本与进度追踪</w:t>
      </w:r>
    </w:p>
    <w:p w:rsidR="00A735A3" w:rsidRPr="00A735A3" w:rsidRDefault="00A735A3" w:rsidP="00A735A3">
      <w:r w:rsidRPr="00A735A3">
        <w:rPr>
          <w:b/>
          <w:bCs/>
        </w:rPr>
        <w:t>功能</w:t>
      </w:r>
    </w:p>
    <w:p w:rsidR="00A735A3" w:rsidRPr="00A735A3" w:rsidRDefault="00A735A3" w:rsidP="00A735A3">
      <w:pPr>
        <w:ind w:left="720"/>
      </w:pPr>
      <w:r w:rsidRPr="00A735A3">
        <w:t>创建</w:t>
      </w:r>
      <w:r w:rsidRPr="00A735A3">
        <w:t>/</w:t>
      </w:r>
      <w:r w:rsidRPr="00A735A3">
        <w:t>编辑学习计划（目标、起止日期、每天计划时长）</w:t>
      </w:r>
    </w:p>
    <w:p w:rsidR="00A735A3" w:rsidRDefault="00A735A3" w:rsidP="00A735A3">
      <w:pPr>
        <w:ind w:left="720"/>
      </w:pPr>
      <w:r w:rsidRPr="00A735A3">
        <w:t>系统根据计划每天推荐练习（基于错题、知识点）</w:t>
      </w:r>
      <w:r w:rsidRPr="00A735A3">
        <w:t>——</w:t>
      </w:r>
      <w:r w:rsidRPr="00A735A3">
        <w:t>此处</w:t>
      </w:r>
      <w:r w:rsidRPr="00A735A3">
        <w:t xml:space="preserve"> AI </w:t>
      </w:r>
      <w:r w:rsidRPr="00A735A3">
        <w:t>负责</w:t>
      </w:r>
      <w:r w:rsidRPr="00A735A3">
        <w:t>“</w:t>
      </w:r>
      <w:r w:rsidRPr="00A735A3">
        <w:t>推荐题目</w:t>
      </w:r>
      <w:r w:rsidRPr="00A735A3">
        <w:t>/</w:t>
      </w:r>
      <w:r w:rsidRPr="00A735A3">
        <w:t>习题难度调整</w:t>
      </w:r>
      <w:r w:rsidRPr="00A735A3">
        <w:t>”</w:t>
      </w:r>
      <w:r w:rsidRPr="00A735A3">
        <w:t>逻辑（调用阿里云</w:t>
      </w:r>
      <w:r w:rsidRPr="00A735A3">
        <w:t xml:space="preserve"> AI </w:t>
      </w:r>
      <w:r w:rsidRPr="00A735A3">
        <w:t>做能力评估与题目生成或筛选）</w:t>
      </w:r>
    </w:p>
    <w:p w:rsidR="00A735A3" w:rsidRPr="00A735A3" w:rsidRDefault="00A735A3" w:rsidP="00A735A3">
      <w:r w:rsidRPr="00A735A3">
        <w:t>AI</w:t>
      </w:r>
      <w:r w:rsidRPr="00A735A3">
        <w:t>学习搭子项目</w:t>
      </w:r>
    </w:p>
    <w:p w:rsidR="00A735A3" w:rsidRPr="00A735A3" w:rsidRDefault="00A735A3" w:rsidP="00A735A3">
      <w:pPr>
        <w:ind w:left="720"/>
      </w:pPr>
      <w:r w:rsidRPr="00A735A3">
        <w:t>错题本（记录错题、</w:t>
      </w:r>
      <w:r w:rsidRPr="00A735A3">
        <w:t xml:space="preserve">AI </w:t>
      </w:r>
      <w:r w:rsidRPr="00A735A3">
        <w:t>给出逐题解析、复习提醒）</w:t>
      </w:r>
    </w:p>
    <w:p w:rsidR="00A735A3" w:rsidRPr="00A735A3" w:rsidRDefault="00A735A3" w:rsidP="00A735A3">
      <w:pPr>
        <w:ind w:left="720"/>
      </w:pPr>
      <w:r w:rsidRPr="00A735A3">
        <w:t>学习数据仪表盘（完成率、正确率、弱点分布）</w:t>
      </w:r>
    </w:p>
    <w:p w:rsidR="00A735A3" w:rsidRPr="00A735A3" w:rsidRDefault="00A735A3" w:rsidP="00A735A3">
      <w:r w:rsidRPr="00A735A3">
        <w:rPr>
          <w:b/>
          <w:bCs/>
        </w:rPr>
        <w:t>验收</w:t>
      </w:r>
    </w:p>
    <w:p w:rsidR="00A735A3" w:rsidRDefault="00A735A3" w:rsidP="00A735A3">
      <w:pPr>
        <w:ind w:left="720"/>
      </w:pPr>
      <w:r w:rsidRPr="00A735A3">
        <w:t>学习计划可被创建并生成当天推荐练习列表；错题复习能够标记</w:t>
      </w:r>
      <w:r w:rsidRPr="00A735A3">
        <w:t>“</w:t>
      </w:r>
      <w:r w:rsidRPr="00A735A3">
        <w:t>已掌握</w:t>
      </w:r>
      <w:r w:rsidRPr="00A735A3">
        <w:t>”</w:t>
      </w:r>
    </w:p>
    <w:p w:rsidR="00A735A3" w:rsidRPr="00A735A3" w:rsidRDefault="00A735A3" w:rsidP="00A735A3">
      <w:r w:rsidRPr="00A735A3">
        <w:pict>
          <v:rect id="_x0000_i1079" style="width:0;height:1.5pt" o:hralign="center" o:hrstd="t" o:hr="t" fillcolor="#a0a0a0" stroked="f"/>
        </w:pict>
      </w:r>
    </w:p>
    <w:p w:rsidR="00A735A3" w:rsidRPr="00A735A3" w:rsidRDefault="00A735A3" w:rsidP="00A735A3">
      <w:pPr>
        <w:rPr>
          <w:b/>
          <w:bCs/>
        </w:rPr>
      </w:pPr>
      <w:r w:rsidRPr="00A735A3">
        <w:rPr>
          <w:b/>
          <w:bCs/>
        </w:rPr>
        <w:t xml:space="preserve">D. </w:t>
      </w:r>
      <w:r w:rsidRPr="00A735A3">
        <w:rPr>
          <w:b/>
          <w:bCs/>
        </w:rPr>
        <w:t>工作（</w:t>
      </w:r>
      <w:r w:rsidRPr="00A735A3">
        <w:rPr>
          <w:b/>
          <w:bCs/>
        </w:rPr>
        <w:t>Tasks / Productivity</w:t>
      </w:r>
      <w:r w:rsidRPr="00A735A3">
        <w:rPr>
          <w:b/>
          <w:bCs/>
        </w:rPr>
        <w:t>）</w:t>
      </w:r>
    </w:p>
    <w:p w:rsidR="00A735A3" w:rsidRDefault="00A735A3" w:rsidP="00A735A3">
      <w:r w:rsidRPr="00A735A3">
        <w:rPr>
          <w:b/>
          <w:bCs/>
        </w:rPr>
        <w:t>目标</w:t>
      </w:r>
      <w:r w:rsidRPr="00A735A3">
        <w:t>：把</w:t>
      </w:r>
      <w:r w:rsidRPr="00A735A3">
        <w:t>“</w:t>
      </w:r>
      <w:r w:rsidRPr="00A735A3">
        <w:t>工作</w:t>
      </w:r>
      <w:r w:rsidRPr="00A735A3">
        <w:t>”</w:t>
      </w:r>
      <w:r w:rsidRPr="00A735A3">
        <w:t>视为学习内的任务管理（任务、提醒、待办）</w:t>
      </w:r>
    </w:p>
    <w:p w:rsidR="00A735A3" w:rsidRPr="00A735A3" w:rsidRDefault="00A735A3" w:rsidP="00A735A3">
      <w:r w:rsidRPr="00A735A3">
        <w:rPr>
          <w:b/>
          <w:bCs/>
        </w:rPr>
        <w:t>功能</w:t>
      </w:r>
    </w:p>
    <w:p w:rsidR="00A735A3" w:rsidRPr="00A735A3" w:rsidRDefault="00A735A3" w:rsidP="00A735A3">
      <w:pPr>
        <w:ind w:left="720"/>
      </w:pPr>
      <w:r w:rsidRPr="00A735A3">
        <w:t>任务创建（</w:t>
      </w:r>
      <w:r w:rsidRPr="00A735A3">
        <w:t>deadline</w:t>
      </w:r>
      <w:r w:rsidRPr="00A735A3">
        <w:t>、优先级、关联学习计划）</w:t>
      </w:r>
    </w:p>
    <w:p w:rsidR="00A735A3" w:rsidRPr="00A735A3" w:rsidRDefault="00A735A3" w:rsidP="00A735A3">
      <w:pPr>
        <w:ind w:left="720"/>
      </w:pPr>
      <w:r w:rsidRPr="00A735A3">
        <w:t>日历</w:t>
      </w:r>
      <w:r w:rsidRPr="00A735A3">
        <w:t>/</w:t>
      </w:r>
      <w:r w:rsidRPr="00A735A3">
        <w:t>日程视图（可在未来迭代）</w:t>
      </w:r>
    </w:p>
    <w:p w:rsidR="00A735A3" w:rsidRPr="00A735A3" w:rsidRDefault="00A735A3" w:rsidP="00A735A3">
      <w:pPr>
        <w:ind w:left="720"/>
      </w:pPr>
      <w:r w:rsidRPr="00A735A3">
        <w:t>任务完成触发自动奖励</w:t>
      </w:r>
      <w:r w:rsidRPr="00A735A3">
        <w:t>/</w:t>
      </w:r>
      <w:r w:rsidRPr="00A735A3">
        <w:t>日统计</w:t>
      </w:r>
    </w:p>
    <w:p w:rsidR="00A735A3" w:rsidRPr="00A735A3" w:rsidRDefault="00A735A3" w:rsidP="00A735A3">
      <w:r w:rsidRPr="00A735A3">
        <w:pict>
          <v:rect id="_x0000_i1080" style="width:0;height:1.5pt" o:hralign="center" o:hrstd="t" o:hr="t" fillcolor="#a0a0a0" stroked="f"/>
        </w:pict>
      </w:r>
    </w:p>
    <w:p w:rsidR="00A735A3" w:rsidRPr="00A735A3" w:rsidRDefault="00A735A3" w:rsidP="00A735A3">
      <w:pPr>
        <w:rPr>
          <w:b/>
          <w:bCs/>
        </w:rPr>
      </w:pPr>
      <w:r w:rsidRPr="00A735A3">
        <w:rPr>
          <w:b/>
          <w:bCs/>
        </w:rPr>
        <w:t xml:space="preserve">E. </w:t>
      </w:r>
      <w:r w:rsidRPr="00A735A3">
        <w:rPr>
          <w:b/>
          <w:bCs/>
        </w:rPr>
        <w:t>设置（</w:t>
      </w:r>
      <w:r w:rsidRPr="00A735A3">
        <w:rPr>
          <w:b/>
          <w:bCs/>
        </w:rPr>
        <w:t>Settings</w:t>
      </w:r>
      <w:r w:rsidRPr="00A735A3">
        <w:rPr>
          <w:b/>
          <w:bCs/>
        </w:rPr>
        <w:t>）</w:t>
      </w:r>
    </w:p>
    <w:p w:rsidR="00A735A3" w:rsidRDefault="00A735A3" w:rsidP="00A735A3">
      <w:pPr>
        <w:ind w:left="720"/>
      </w:pPr>
      <w:r w:rsidRPr="00A735A3">
        <w:lastRenderedPageBreak/>
        <w:t>账户管理、隐私与数据导出、</w:t>
      </w:r>
      <w:r w:rsidRPr="00A735A3">
        <w:t xml:space="preserve">AI </w:t>
      </w:r>
      <w:r w:rsidRPr="00A735A3">
        <w:t>模式切换（直接答</w:t>
      </w:r>
      <w:r w:rsidRPr="00A735A3">
        <w:t>/</w:t>
      </w:r>
      <w:r w:rsidRPr="00A735A3">
        <w:t>引导）、通知偏好、主题</w:t>
      </w:r>
      <w:r w:rsidRPr="00A735A3">
        <w:t>/</w:t>
      </w:r>
      <w:r w:rsidRPr="00A735A3">
        <w:t>外观等</w:t>
      </w:r>
    </w:p>
    <w:p w:rsidR="00C259F2" w:rsidRDefault="00C259F2" w:rsidP="00C259F2">
      <w:pPr>
        <w:pStyle w:val="3"/>
      </w:pPr>
      <w:bookmarkStart w:id="20" w:name="_Toc210591898"/>
      <w:r>
        <w:rPr>
          <w:rFonts w:hint="eastAsia"/>
        </w:rPr>
        <w:t xml:space="preserve">2.1.4 </w:t>
      </w:r>
      <w:r>
        <w:rPr>
          <w:rFonts w:hint="eastAsia"/>
        </w:rPr>
        <w:t>系统构建</w:t>
      </w:r>
      <w:bookmarkEnd w:id="20"/>
    </w:p>
    <w:p w:rsidR="00A735A3" w:rsidRPr="00A735A3" w:rsidRDefault="00A735A3" w:rsidP="00A735A3">
      <w:pPr>
        <w:rPr>
          <w:b/>
          <w:bCs/>
        </w:rPr>
      </w:pPr>
      <w:r w:rsidRPr="00A735A3">
        <w:rPr>
          <w:b/>
          <w:bCs/>
        </w:rPr>
        <w:t>总体架构</w:t>
      </w:r>
    </w:p>
    <w:p w:rsidR="00A735A3" w:rsidRDefault="00A735A3" w:rsidP="00A735A3">
      <w:pPr>
        <w:ind w:left="720"/>
      </w:pPr>
      <w:r w:rsidRPr="00A735A3">
        <w:rPr>
          <w:b/>
          <w:bCs/>
        </w:rPr>
        <w:t>客户端（</w:t>
      </w:r>
      <w:r w:rsidRPr="00A735A3">
        <w:rPr>
          <w:b/>
          <w:bCs/>
        </w:rPr>
        <w:t>SPA, Vue 3 / TypeScript</w:t>
      </w:r>
      <w:r w:rsidRPr="00A735A3">
        <w:rPr>
          <w:b/>
          <w:bCs/>
        </w:rPr>
        <w:t>）</w:t>
      </w:r>
      <w:r w:rsidRPr="00A735A3">
        <w:t>：负责</w:t>
      </w:r>
      <w:r w:rsidRPr="00A735A3">
        <w:t xml:space="preserve"> UI</w:t>
      </w:r>
      <w:r w:rsidRPr="00A735A3">
        <w:t>、状态管理（</w:t>
      </w:r>
      <w:r w:rsidRPr="00A735A3">
        <w:t>Pinia</w:t>
      </w:r>
      <w:r w:rsidRPr="00A735A3">
        <w:t>）、路由（</w:t>
      </w:r>
      <w:r w:rsidRPr="00A735A3">
        <w:t>Vue Router</w:t>
      </w:r>
      <w:r w:rsidRPr="00A735A3">
        <w:t>），与后端通过</w:t>
      </w:r>
      <w:r w:rsidRPr="00A735A3">
        <w:t xml:space="preserve"> RESTful API </w:t>
      </w:r>
      <w:r w:rsidRPr="00A735A3">
        <w:t>通信（项目现状已如此组织）</w:t>
      </w:r>
    </w:p>
    <w:p w:rsidR="00A735A3" w:rsidRDefault="00A735A3" w:rsidP="00A735A3">
      <w:pPr>
        <w:ind w:left="720"/>
      </w:pPr>
      <w:r w:rsidRPr="00A735A3">
        <w:rPr>
          <w:b/>
          <w:bCs/>
        </w:rPr>
        <w:t>后端（</w:t>
      </w:r>
      <w:r w:rsidRPr="00A735A3">
        <w:rPr>
          <w:b/>
          <w:bCs/>
        </w:rPr>
        <w:t>Spring Boot</w:t>
      </w:r>
      <w:r w:rsidRPr="00A735A3">
        <w:rPr>
          <w:b/>
          <w:bCs/>
        </w:rPr>
        <w:t>）</w:t>
      </w:r>
      <w:r w:rsidRPr="00A735A3">
        <w:t>：提供</w:t>
      </w:r>
      <w:r w:rsidRPr="00A735A3">
        <w:t xml:space="preserve"> REST </w:t>
      </w:r>
      <w:r w:rsidRPr="00A735A3">
        <w:t>接口、业务逻辑、持久化（</w:t>
      </w:r>
      <w:r w:rsidRPr="00A735A3">
        <w:t xml:space="preserve">MyBatis </w:t>
      </w:r>
      <w:r w:rsidRPr="00A735A3">
        <w:t>对接</w:t>
      </w:r>
      <w:r w:rsidRPr="00A735A3">
        <w:t xml:space="preserve"> MySQL</w:t>
      </w:r>
      <w:r w:rsidRPr="00A735A3">
        <w:t>），并作为</w:t>
      </w:r>
      <w:r w:rsidRPr="00A735A3">
        <w:t xml:space="preserve"> AI </w:t>
      </w:r>
      <w:r w:rsidRPr="00A735A3">
        <w:t>中间层负责与阿里云百炼平台（通过</w:t>
      </w:r>
      <w:r w:rsidRPr="00A735A3">
        <w:t xml:space="preserve"> Spring AI Alibaba </w:t>
      </w:r>
      <w:r w:rsidRPr="00A735A3">
        <w:t>或自定义</w:t>
      </w:r>
      <w:r w:rsidRPr="00A735A3">
        <w:t xml:space="preserve"> SDK</w:t>
      </w:r>
      <w:r w:rsidRPr="00A735A3">
        <w:t>）交互以获取模型响应与题目生成</w:t>
      </w:r>
    </w:p>
    <w:p w:rsidR="00A735A3" w:rsidRDefault="00A735A3" w:rsidP="00A735A3">
      <w:pPr>
        <w:ind w:left="720"/>
      </w:pPr>
      <w:r w:rsidRPr="00A735A3">
        <w:rPr>
          <w:b/>
          <w:bCs/>
        </w:rPr>
        <w:t>数据库（</w:t>
      </w:r>
      <w:r w:rsidRPr="00A735A3">
        <w:rPr>
          <w:b/>
          <w:bCs/>
        </w:rPr>
        <w:t>MySQL</w:t>
      </w:r>
      <w:r w:rsidRPr="00A735A3">
        <w:rPr>
          <w:b/>
          <w:bCs/>
        </w:rPr>
        <w:t>）</w:t>
      </w:r>
      <w:r w:rsidRPr="00A735A3">
        <w:t>：存储用户、会话、学习计划、题目记录、错题与统计数据（见上面数据表示例）</w:t>
      </w:r>
    </w:p>
    <w:p w:rsidR="00A735A3" w:rsidRDefault="00A735A3" w:rsidP="00A735A3">
      <w:pPr>
        <w:ind w:left="720"/>
      </w:pPr>
      <w:r w:rsidRPr="00A735A3">
        <w:rPr>
          <w:b/>
          <w:bCs/>
        </w:rPr>
        <w:t xml:space="preserve">AI </w:t>
      </w:r>
      <w:r w:rsidRPr="00A735A3">
        <w:rPr>
          <w:b/>
          <w:bCs/>
        </w:rPr>
        <w:t>服务</w:t>
      </w:r>
      <w:r w:rsidRPr="00A735A3">
        <w:t>：通过后端调用阿里云的</w:t>
      </w:r>
      <w:r w:rsidRPr="00A735A3">
        <w:t xml:space="preserve"> AI </w:t>
      </w:r>
      <w:r w:rsidRPr="00A735A3">
        <w:t>接口（</w:t>
      </w:r>
      <w:r w:rsidRPr="00A735A3">
        <w:t xml:space="preserve">API Key </w:t>
      </w:r>
      <w:r w:rsidRPr="00A735A3">
        <w:t>等配置保存在后端配置文件</w:t>
      </w:r>
      <w:r w:rsidRPr="00A735A3">
        <w:t>/</w:t>
      </w:r>
      <w:r w:rsidRPr="00A735A3">
        <w:t>环境变量中，走</w:t>
      </w:r>
      <w:r w:rsidRPr="00A735A3">
        <w:t xml:space="preserve"> HTTPS</w:t>
      </w:r>
      <w:r w:rsidRPr="00A735A3">
        <w:t>），后端负责</w:t>
      </w:r>
      <w:r w:rsidRPr="00A735A3">
        <w:t xml:space="preserve"> prompt </w:t>
      </w:r>
      <w:r w:rsidRPr="00A735A3">
        <w:t>管理、上下文拼接与对</w:t>
      </w:r>
      <w:r w:rsidRPr="00A735A3">
        <w:t xml:space="preserve"> AI </w:t>
      </w:r>
      <w:r w:rsidRPr="00A735A3">
        <w:t>响应的后处理（例如抽取题目、生成解析）</w:t>
      </w:r>
    </w:p>
    <w:p w:rsidR="00A735A3" w:rsidRPr="00A735A3" w:rsidRDefault="00A735A3" w:rsidP="00A735A3">
      <w:pPr>
        <w:rPr>
          <w:b/>
          <w:bCs/>
        </w:rPr>
      </w:pPr>
      <w:r w:rsidRPr="00A735A3">
        <w:rPr>
          <w:b/>
          <w:bCs/>
        </w:rPr>
        <w:t>关键交互</w:t>
      </w:r>
    </w:p>
    <w:p w:rsidR="00A735A3" w:rsidRPr="00A735A3" w:rsidRDefault="00A735A3" w:rsidP="00A735A3">
      <w:pPr>
        <w:numPr>
          <w:ilvl w:val="0"/>
          <w:numId w:val="23"/>
        </w:numPr>
      </w:pPr>
      <w:r w:rsidRPr="00A735A3">
        <w:t>用户前端发送问题</w:t>
      </w:r>
      <w:r w:rsidRPr="00A735A3">
        <w:t xml:space="preserve"> POST /api/chat/send → </w:t>
      </w:r>
      <w:r w:rsidRPr="00A735A3">
        <w:t>后端接收并写入</w:t>
      </w:r>
      <w:r w:rsidRPr="00A735A3">
        <w:t xml:space="preserve"> chat_messages</w:t>
      </w:r>
      <w:r w:rsidRPr="00A735A3">
        <w:t>（</w:t>
      </w:r>
      <w:r w:rsidRPr="00A735A3">
        <w:t>user</w:t>
      </w:r>
      <w:r w:rsidRPr="00A735A3">
        <w:t>）</w:t>
      </w:r>
    </w:p>
    <w:p w:rsidR="00A735A3" w:rsidRPr="00A735A3" w:rsidRDefault="00A735A3" w:rsidP="00A735A3">
      <w:pPr>
        <w:numPr>
          <w:ilvl w:val="0"/>
          <w:numId w:val="23"/>
        </w:numPr>
      </w:pPr>
      <w:r w:rsidRPr="00A735A3">
        <w:t>后端构建</w:t>
      </w:r>
      <w:r w:rsidRPr="00A735A3">
        <w:t xml:space="preserve"> prompt</w:t>
      </w:r>
      <w:r w:rsidRPr="00A735A3">
        <w:t>（包含必要上下文）并调用阿里云</w:t>
      </w:r>
      <w:r w:rsidRPr="00A735A3">
        <w:t xml:space="preserve"> AI </w:t>
      </w:r>
      <w:r w:rsidRPr="00A735A3">
        <w:t>接口（同步或异步）</w:t>
      </w:r>
    </w:p>
    <w:p w:rsidR="00A735A3" w:rsidRPr="00A735A3" w:rsidRDefault="00A735A3" w:rsidP="00A735A3">
      <w:pPr>
        <w:numPr>
          <w:ilvl w:val="0"/>
          <w:numId w:val="23"/>
        </w:numPr>
      </w:pPr>
      <w:r w:rsidRPr="00A735A3">
        <w:t xml:space="preserve">AI </w:t>
      </w:r>
      <w:r w:rsidRPr="00A735A3">
        <w:t>返回响应</w:t>
      </w:r>
      <w:r w:rsidRPr="00A735A3">
        <w:t xml:space="preserve"> → </w:t>
      </w:r>
      <w:r w:rsidRPr="00A735A3">
        <w:t>后端将</w:t>
      </w:r>
      <w:r w:rsidRPr="00A735A3">
        <w:t xml:space="preserve"> AI </w:t>
      </w:r>
      <w:r w:rsidRPr="00A735A3">
        <w:t>内容写入</w:t>
      </w:r>
      <w:r w:rsidRPr="00A735A3">
        <w:t xml:space="preserve"> chat_messages</w:t>
      </w:r>
      <w:r w:rsidRPr="00A735A3">
        <w:t>（</w:t>
      </w:r>
      <w:r w:rsidRPr="00A735A3">
        <w:t>ai</w:t>
      </w:r>
      <w:r w:rsidRPr="00A735A3">
        <w:t>），并返回给前端展示</w:t>
      </w:r>
    </w:p>
    <w:p w:rsidR="00A735A3" w:rsidRPr="00A735A3" w:rsidRDefault="00A735A3" w:rsidP="00A735A3">
      <w:pPr>
        <w:numPr>
          <w:ilvl w:val="0"/>
          <w:numId w:val="23"/>
        </w:numPr>
      </w:pPr>
      <w:r w:rsidRPr="00A735A3">
        <w:t>若用户</w:t>
      </w:r>
      <w:r w:rsidRPr="00A735A3">
        <w:t>“</w:t>
      </w:r>
      <w:r w:rsidRPr="00A735A3">
        <w:t>保存为错题</w:t>
      </w:r>
      <w:r w:rsidRPr="00A735A3">
        <w:t>”</w:t>
      </w:r>
      <w:r w:rsidRPr="00A735A3">
        <w:t>，后端在</w:t>
      </w:r>
      <w:r w:rsidRPr="00A735A3">
        <w:t xml:space="preserve"> problem_records </w:t>
      </w:r>
      <w:r w:rsidRPr="00A735A3">
        <w:t>表插入条目并更新学习计划统计</w:t>
      </w:r>
    </w:p>
    <w:p w:rsidR="00A735A3" w:rsidRPr="00A735A3" w:rsidRDefault="00A735A3" w:rsidP="00A735A3">
      <w:pPr>
        <w:rPr>
          <w:b/>
          <w:bCs/>
        </w:rPr>
      </w:pPr>
      <w:r w:rsidRPr="00A735A3">
        <w:rPr>
          <w:b/>
          <w:bCs/>
        </w:rPr>
        <w:t>配置与安全</w:t>
      </w:r>
    </w:p>
    <w:p w:rsidR="00A735A3" w:rsidRDefault="00A735A3" w:rsidP="00A735A3">
      <w:pPr>
        <w:ind w:left="720"/>
      </w:pPr>
      <w:r w:rsidRPr="00A735A3">
        <w:t xml:space="preserve">AI </w:t>
      </w:r>
      <w:r w:rsidRPr="00A735A3">
        <w:t>密钥与配置放在后端（</w:t>
      </w:r>
      <w:r w:rsidRPr="00A735A3">
        <w:t>application.yml</w:t>
      </w:r>
      <w:r w:rsidRPr="00A735A3">
        <w:t>）通过环境变量注入，敏感信息不进仓库</w:t>
      </w:r>
    </w:p>
    <w:p w:rsidR="00A735A3" w:rsidRDefault="00A735A3" w:rsidP="00A735A3">
      <w:pPr>
        <w:ind w:left="720"/>
      </w:pPr>
      <w:r w:rsidRPr="00A735A3">
        <w:t>认证采用</w:t>
      </w:r>
      <w:r w:rsidRPr="00A735A3">
        <w:t xml:space="preserve"> token-based </w:t>
      </w:r>
      <w:r w:rsidRPr="00A735A3">
        <w:t>机制（前端持有</w:t>
      </w:r>
      <w:r w:rsidRPr="00A735A3">
        <w:t xml:space="preserve"> token</w:t>
      </w:r>
      <w:r w:rsidRPr="00A735A3">
        <w:t>，后端校验）。（项目</w:t>
      </w:r>
      <w:r w:rsidRPr="00A735A3">
        <w:t xml:space="preserve"> router </w:t>
      </w:r>
      <w:r w:rsidRPr="00A735A3">
        <w:t>中已包含认证路由配置，提示已有认证需求）</w:t>
      </w:r>
    </w:p>
    <w:p w:rsidR="00A735A3" w:rsidRDefault="00A735A3" w:rsidP="00A735A3">
      <w:pPr>
        <w:ind w:left="720"/>
      </w:pPr>
      <w:r w:rsidRPr="00A735A3">
        <w:t>数据隐私：对话日志</w:t>
      </w:r>
      <w:r w:rsidRPr="00A735A3">
        <w:t>/</w:t>
      </w:r>
      <w:r w:rsidRPr="00A735A3">
        <w:t>错题属于用户敏感学习数据，导出</w:t>
      </w:r>
      <w:r w:rsidRPr="00A735A3">
        <w:t>/</w:t>
      </w:r>
      <w:r w:rsidRPr="00A735A3">
        <w:t>清除应提供用户操作权限并有审计记录</w:t>
      </w:r>
    </w:p>
    <w:p w:rsidR="00C259F2" w:rsidRDefault="00C259F2" w:rsidP="00C259F2">
      <w:pPr>
        <w:pStyle w:val="3"/>
      </w:pPr>
      <w:bookmarkStart w:id="21" w:name="_Toc210591899"/>
      <w:r>
        <w:rPr>
          <w:rFonts w:hint="eastAsia"/>
        </w:rPr>
        <w:t xml:space="preserve">2.1.5 </w:t>
      </w:r>
      <w:r>
        <w:rPr>
          <w:rFonts w:hint="eastAsia"/>
        </w:rPr>
        <w:t>技术栈确认</w:t>
      </w:r>
      <w:bookmarkEnd w:id="21"/>
    </w:p>
    <w:p w:rsidR="00A735A3" w:rsidRPr="00A735A3" w:rsidRDefault="00A735A3" w:rsidP="00A735A3">
      <w:pPr>
        <w:rPr>
          <w:b/>
          <w:bCs/>
        </w:rPr>
      </w:pPr>
      <w:r w:rsidRPr="00A735A3">
        <w:rPr>
          <w:b/>
          <w:bCs/>
        </w:rPr>
        <w:t>前端</w:t>
      </w:r>
    </w:p>
    <w:p w:rsidR="00A735A3" w:rsidRDefault="00A735A3" w:rsidP="00A735A3">
      <w:pPr>
        <w:ind w:left="720"/>
      </w:pPr>
      <w:r w:rsidRPr="00A735A3">
        <w:t>Vue 3</w:t>
      </w:r>
      <w:r w:rsidRPr="00A735A3">
        <w:t>（</w:t>
      </w:r>
      <w:r w:rsidRPr="00A735A3">
        <w:t>Composition API</w:t>
      </w:r>
      <w:r w:rsidRPr="00A735A3">
        <w:t>）</w:t>
      </w:r>
      <w:r w:rsidRPr="00A735A3">
        <w:t xml:space="preserve">— SPA </w:t>
      </w:r>
      <w:r w:rsidRPr="00A735A3">
        <w:t>框架</w:t>
      </w:r>
    </w:p>
    <w:p w:rsidR="00A735A3" w:rsidRDefault="00A735A3" w:rsidP="00A735A3">
      <w:pPr>
        <w:ind w:left="720"/>
      </w:pPr>
      <w:r w:rsidRPr="00A735A3">
        <w:t xml:space="preserve">TypeScript — </w:t>
      </w:r>
      <w:r w:rsidRPr="00A735A3">
        <w:t>静态类型</w:t>
      </w:r>
    </w:p>
    <w:p w:rsidR="00A735A3" w:rsidRPr="00A735A3" w:rsidRDefault="00A735A3" w:rsidP="00A735A3">
      <w:pPr>
        <w:ind w:left="720"/>
      </w:pPr>
      <w:r w:rsidRPr="00A735A3">
        <w:t xml:space="preserve">Vue Router — </w:t>
      </w:r>
      <w:r w:rsidRPr="00A735A3">
        <w:t>路由</w:t>
      </w:r>
    </w:p>
    <w:p w:rsidR="00A735A3" w:rsidRDefault="00A735A3" w:rsidP="00A735A3">
      <w:pPr>
        <w:ind w:left="720"/>
      </w:pPr>
      <w:r w:rsidRPr="00A735A3">
        <w:t xml:space="preserve">Pinia — </w:t>
      </w:r>
      <w:r w:rsidRPr="00A735A3">
        <w:t>状态管理</w:t>
      </w:r>
    </w:p>
    <w:p w:rsidR="00A735A3" w:rsidRDefault="00A735A3" w:rsidP="00A735A3">
      <w:pPr>
        <w:ind w:left="720"/>
      </w:pPr>
      <w:r w:rsidRPr="00A735A3">
        <w:t xml:space="preserve">Ant Design Vue — UI </w:t>
      </w:r>
      <w:r w:rsidRPr="00A735A3">
        <w:t>组件库</w:t>
      </w:r>
    </w:p>
    <w:p w:rsidR="00A735A3" w:rsidRDefault="00A735A3" w:rsidP="00A735A3">
      <w:r w:rsidRPr="00A735A3">
        <w:rPr>
          <w:b/>
          <w:bCs/>
        </w:rPr>
        <w:t>后端</w:t>
      </w:r>
      <w:r w:rsidRPr="00A735A3">
        <w:t>Java 17</w:t>
      </w:r>
      <w:r w:rsidRPr="00A735A3">
        <w:t>（运行时）</w:t>
      </w:r>
    </w:p>
    <w:p w:rsidR="00A735A3" w:rsidRDefault="00A735A3" w:rsidP="00A735A3">
      <w:pPr>
        <w:ind w:left="720"/>
      </w:pPr>
      <w:r w:rsidRPr="00A735A3">
        <w:t>Spring Boot 3.5.5</w:t>
      </w:r>
      <w:r w:rsidRPr="00A735A3">
        <w:t>（核心后端框架）</w:t>
      </w:r>
    </w:p>
    <w:p w:rsidR="00A735A3" w:rsidRPr="00A735A3" w:rsidRDefault="00A735A3" w:rsidP="00A735A3">
      <w:pPr>
        <w:ind w:left="720"/>
      </w:pPr>
      <w:r w:rsidRPr="00A735A3">
        <w:t>Spring Web (MVC) — REST API</w:t>
      </w:r>
    </w:p>
    <w:p w:rsidR="00A735A3" w:rsidRDefault="00A735A3" w:rsidP="00A735A3">
      <w:pPr>
        <w:ind w:left="720"/>
      </w:pPr>
      <w:r w:rsidRPr="00A735A3">
        <w:t xml:space="preserve">MyBatis Spring Boot Starter — ORM/Mapper </w:t>
      </w:r>
      <w:r w:rsidRPr="00A735A3">
        <w:t>层</w:t>
      </w:r>
    </w:p>
    <w:p w:rsidR="00A735A3" w:rsidRDefault="00A735A3" w:rsidP="00A735A3">
      <w:pPr>
        <w:ind w:left="720"/>
      </w:pPr>
      <w:r w:rsidRPr="00A735A3">
        <w:t xml:space="preserve">MySQL Connector/J — </w:t>
      </w:r>
      <w:r w:rsidRPr="00A735A3">
        <w:t>与</w:t>
      </w:r>
      <w:r w:rsidRPr="00A735A3">
        <w:t xml:space="preserve"> MySQL </w:t>
      </w:r>
      <w:r w:rsidRPr="00A735A3">
        <w:t>连接</w:t>
      </w:r>
    </w:p>
    <w:p w:rsidR="00A735A3" w:rsidRDefault="00A735A3" w:rsidP="00A735A3">
      <w:pPr>
        <w:ind w:left="720"/>
      </w:pPr>
      <w:r w:rsidRPr="00A735A3">
        <w:t xml:space="preserve">Spring AI Alibaba / </w:t>
      </w:r>
      <w:r w:rsidRPr="00A735A3">
        <w:t>阿里云百炼平台集成（用于</w:t>
      </w:r>
      <w:r w:rsidRPr="00A735A3">
        <w:t xml:space="preserve"> AI </w:t>
      </w:r>
      <w:r w:rsidRPr="00A735A3">
        <w:t>能力调用）</w:t>
      </w:r>
    </w:p>
    <w:p w:rsidR="00A735A3" w:rsidRDefault="00A735A3" w:rsidP="00A735A3">
      <w:pPr>
        <w:ind w:left="720"/>
      </w:pPr>
      <w:r w:rsidRPr="00A735A3">
        <w:t xml:space="preserve">Lombok — </w:t>
      </w:r>
      <w:r w:rsidRPr="00A735A3">
        <w:t>简化实体</w:t>
      </w:r>
      <w:r w:rsidRPr="00A735A3">
        <w:t xml:space="preserve">/DTO/VO </w:t>
      </w:r>
      <w:r w:rsidRPr="00A735A3">
        <w:t>等</w:t>
      </w:r>
      <w:r w:rsidRPr="00A735A3">
        <w:t xml:space="preserve"> Java </w:t>
      </w:r>
      <w:r w:rsidRPr="00A735A3">
        <w:t>样板代码</w:t>
      </w:r>
    </w:p>
    <w:p w:rsidR="00A735A3" w:rsidRPr="00A735A3" w:rsidRDefault="00A735A3" w:rsidP="00A735A3">
      <w:pPr>
        <w:rPr>
          <w:b/>
          <w:bCs/>
        </w:rPr>
      </w:pPr>
      <w:r w:rsidRPr="00A735A3">
        <w:rPr>
          <w:b/>
          <w:bCs/>
        </w:rPr>
        <w:t>开发</w:t>
      </w:r>
      <w:r w:rsidRPr="00A735A3">
        <w:rPr>
          <w:b/>
          <w:bCs/>
        </w:rPr>
        <w:t xml:space="preserve"> / </w:t>
      </w:r>
      <w:r w:rsidRPr="00A735A3">
        <w:rPr>
          <w:b/>
          <w:bCs/>
        </w:rPr>
        <w:t>构建说明</w:t>
      </w:r>
    </w:p>
    <w:p w:rsidR="00A735A3" w:rsidRPr="00A735A3" w:rsidRDefault="00A735A3" w:rsidP="00A735A3">
      <w:pPr>
        <w:ind w:left="720"/>
        <w:rPr>
          <w:rFonts w:hint="eastAsia"/>
        </w:rPr>
      </w:pPr>
      <w:r w:rsidRPr="00A735A3">
        <w:t>前端：</w:t>
      </w:r>
      <w:r w:rsidRPr="00A735A3">
        <w:t>npm install / npm run dev / npm run build</w:t>
      </w:r>
    </w:p>
    <w:p w:rsidR="00A735A3" w:rsidRPr="00A735A3" w:rsidRDefault="00A735A3" w:rsidP="00A735A3">
      <w:pPr>
        <w:ind w:left="720"/>
        <w:rPr>
          <w:rFonts w:hint="eastAsia"/>
        </w:rPr>
      </w:pPr>
      <w:r w:rsidRPr="00A735A3">
        <w:t>后端：</w:t>
      </w:r>
      <w:r w:rsidRPr="00A735A3">
        <w:t xml:space="preserve">Maven </w:t>
      </w:r>
      <w:r w:rsidRPr="00A735A3">
        <w:t>构建：</w:t>
      </w:r>
      <w:r w:rsidRPr="00A735A3">
        <w:t>mvn clean install / mvn spring-boot:run</w:t>
      </w:r>
    </w:p>
    <w:p w:rsidR="007E0989" w:rsidRDefault="00000000">
      <w:pPr>
        <w:pStyle w:val="2"/>
        <w:tabs>
          <w:tab w:val="left" w:pos="567"/>
        </w:tabs>
        <w:spacing w:line="336" w:lineRule="auto"/>
        <w:rPr>
          <w:rFonts w:ascii="宋体" w:eastAsia="宋体" w:hAnsi="宋体"/>
          <w:b/>
        </w:rPr>
      </w:pPr>
      <w:bookmarkStart w:id="22" w:name="_Toc144972820"/>
      <w:bookmarkStart w:id="23" w:name="_Toc174946338"/>
      <w:bookmarkStart w:id="24" w:name="_Toc210591900"/>
      <w:r>
        <w:rPr>
          <w:rFonts w:ascii="宋体" w:eastAsia="宋体" w:hAnsi="宋体"/>
          <w:b/>
        </w:rPr>
        <w:lastRenderedPageBreak/>
        <w:t>2.</w:t>
      </w:r>
      <w:r>
        <w:rPr>
          <w:rFonts w:ascii="宋体" w:eastAsia="宋体" w:hAnsi="宋体" w:hint="eastAsia"/>
          <w:b/>
        </w:rPr>
        <w:t>2 详细设计</w:t>
      </w:r>
      <w:bookmarkEnd w:id="22"/>
      <w:bookmarkEnd w:id="23"/>
      <w:bookmarkEnd w:id="24"/>
    </w:p>
    <w:p w:rsidR="007E0989" w:rsidRDefault="00000000">
      <w:pPr>
        <w:spacing w:line="336" w:lineRule="auto"/>
        <w:ind w:firstLineChars="200" w:firstLine="480"/>
        <w:rPr>
          <w:color w:val="FF0000"/>
        </w:rPr>
      </w:pPr>
      <w:r>
        <w:rPr>
          <w:rFonts w:hint="eastAsia"/>
          <w:color w:val="FF0000"/>
        </w:rPr>
        <w:t>简要描述主要功能的详细设计，包括类图（包括类之间的关系）、顺序图等等</w:t>
      </w:r>
    </w:p>
    <w:p w:rsidR="007E0989" w:rsidRDefault="00000000">
      <w:pPr>
        <w:pStyle w:val="2"/>
        <w:tabs>
          <w:tab w:val="left" w:pos="567"/>
        </w:tabs>
        <w:spacing w:line="336" w:lineRule="auto"/>
        <w:rPr>
          <w:rFonts w:ascii="宋体" w:eastAsia="宋体" w:hAnsi="宋体"/>
          <w:b/>
        </w:rPr>
      </w:pPr>
      <w:bookmarkStart w:id="25" w:name="_Toc174946342"/>
      <w:bookmarkStart w:id="26" w:name="_Toc144972823"/>
      <w:bookmarkStart w:id="27" w:name="_Toc210591901"/>
      <w:r>
        <w:rPr>
          <w:rFonts w:ascii="宋体" w:eastAsia="宋体" w:hAnsi="宋体" w:hint="eastAsia"/>
          <w:b/>
        </w:rPr>
        <w:t>2.3 功能实现</w:t>
      </w:r>
      <w:bookmarkEnd w:id="25"/>
      <w:bookmarkEnd w:id="26"/>
      <w:bookmarkEnd w:id="27"/>
    </w:p>
    <w:p w:rsidR="007E0989" w:rsidRDefault="00000000">
      <w:pPr>
        <w:ind w:firstLineChars="175" w:firstLine="420"/>
      </w:pPr>
      <w:r>
        <w:rPr>
          <w:rFonts w:hint="eastAsia"/>
          <w:color w:val="FF0000"/>
        </w:rPr>
        <w:t>主要功能的实现，可以按以下示例方式进行说明：</w:t>
      </w:r>
    </w:p>
    <w:p w:rsidR="007E0989" w:rsidRDefault="00000000">
      <w:pPr>
        <w:pStyle w:val="3"/>
        <w:spacing w:before="0" w:after="0" w:line="336" w:lineRule="auto"/>
        <w:rPr>
          <w:rFonts w:ascii="宋体" w:eastAsia="宋体" w:hAnsi="宋体"/>
          <w:b/>
        </w:rPr>
      </w:pPr>
      <w:bookmarkStart w:id="28" w:name="_Toc174946344"/>
      <w:bookmarkStart w:id="29" w:name="_Toc210591902"/>
      <w:r>
        <w:rPr>
          <w:rFonts w:ascii="宋体" w:eastAsia="宋体" w:hAnsi="宋体" w:hint="eastAsia"/>
          <w:b/>
        </w:rPr>
        <w:t>2.3.1</w:t>
      </w:r>
      <w:bookmarkEnd w:id="29"/>
      <w:r>
        <w:rPr>
          <w:rFonts w:ascii="宋体" w:eastAsia="宋体" w:hAnsi="宋体" w:hint="eastAsia"/>
          <w:b/>
        </w:rPr>
        <w:t xml:space="preserve"> </w:t>
      </w:r>
      <w:bookmarkEnd w:id="28"/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，其核心功能实现的伪代码如下所示：</w:t>
      </w:r>
    </w:p>
    <w:tbl>
      <w:tblPr>
        <w:tblStyle w:val="a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764"/>
      </w:tblGrid>
      <w:tr w:rsidR="007E0989">
        <w:trPr>
          <w:trHeight w:val="1631"/>
          <w:jc w:val="center"/>
        </w:trPr>
        <w:tc>
          <w:tcPr>
            <w:tcW w:w="8764" w:type="dxa"/>
          </w:tcPr>
          <w:p w:rsidR="007E0989" w:rsidRDefault="007E0989">
            <w:pPr>
              <w:rPr>
                <w:rFonts w:ascii="宋体" w:hAnsi="宋体"/>
              </w:rPr>
            </w:pPr>
          </w:p>
        </w:tc>
      </w:tr>
    </w:tbl>
    <w:p w:rsidR="007E0989" w:rsidRDefault="00000000" w:rsidP="00C259F2">
      <w:pPr>
        <w:rPr>
          <w:rFonts w:ascii="宋体" w:hAnsi="宋体"/>
          <w:b/>
        </w:rPr>
      </w:pPr>
      <w:bookmarkStart w:id="30" w:name="_Toc174946345"/>
      <w:r>
        <w:rPr>
          <w:rFonts w:hint="eastAsia"/>
        </w:rPr>
        <w:t>本功能的界面实现如下：</w:t>
      </w:r>
    </w:p>
    <w:p w:rsidR="007E0989" w:rsidRDefault="007E0989">
      <w:pPr>
        <w:ind w:firstLine="481"/>
      </w:pPr>
    </w:p>
    <w:p w:rsidR="007E0989" w:rsidRDefault="007E0989">
      <w:pPr>
        <w:ind w:firstLine="481"/>
      </w:pPr>
    </w:p>
    <w:p w:rsidR="007E0989" w:rsidRDefault="007E0989">
      <w:pPr>
        <w:ind w:firstLine="481"/>
      </w:pPr>
    </w:p>
    <w:p w:rsidR="007E0989" w:rsidRDefault="00000000">
      <w:pPr>
        <w:pStyle w:val="1"/>
        <w:spacing w:line="336" w:lineRule="auto"/>
        <w:ind w:left="425" w:hanging="425"/>
        <w:rPr>
          <w:rFonts w:ascii="宋体" w:eastAsia="宋体" w:hAnsi="宋体"/>
          <w:b/>
        </w:rPr>
      </w:pPr>
      <w:bookmarkStart w:id="31" w:name="_Toc2948115"/>
      <w:bookmarkStart w:id="32" w:name="_Toc524510257"/>
      <w:bookmarkStart w:id="33" w:name="_Toc174946349"/>
      <w:bookmarkStart w:id="34" w:name="_Toc210591903"/>
      <w:bookmarkEnd w:id="30"/>
      <w:r>
        <w:rPr>
          <w:rFonts w:ascii="宋体" w:eastAsia="宋体" w:hAnsi="宋体" w:hint="eastAsia"/>
          <w:b/>
        </w:rPr>
        <w:t>3.设计总结</w:t>
      </w:r>
      <w:bookmarkEnd w:id="31"/>
      <w:bookmarkEnd w:id="32"/>
      <w:bookmarkEnd w:id="33"/>
      <w:bookmarkEnd w:id="34"/>
    </w:p>
    <w:p w:rsidR="007E0989" w:rsidRDefault="00000000">
      <w:pPr>
        <w:pStyle w:val="2"/>
        <w:tabs>
          <w:tab w:val="left" w:pos="567"/>
        </w:tabs>
        <w:spacing w:line="336" w:lineRule="auto"/>
        <w:rPr>
          <w:rFonts w:ascii="宋体" w:eastAsia="宋体" w:hAnsi="宋体"/>
          <w:b/>
        </w:rPr>
      </w:pPr>
      <w:bookmarkStart w:id="35" w:name="_Toc2948116"/>
      <w:bookmarkStart w:id="36" w:name="_Toc174946350"/>
      <w:bookmarkStart w:id="37" w:name="_Toc524510258"/>
      <w:bookmarkStart w:id="38" w:name="_Toc210591904"/>
      <w:r>
        <w:rPr>
          <w:rFonts w:ascii="宋体" w:eastAsia="宋体" w:hAnsi="宋体" w:hint="eastAsia"/>
          <w:b/>
        </w:rPr>
        <w:t>3.1 设计过程碰到的难点与解决方法</w:t>
      </w:r>
      <w:bookmarkEnd w:id="35"/>
      <w:bookmarkEnd w:id="36"/>
      <w:bookmarkEnd w:id="37"/>
      <w:bookmarkEnd w:id="38"/>
    </w:p>
    <w:p w:rsidR="007E0989" w:rsidRDefault="00000000">
      <w:pPr>
        <w:widowControl/>
        <w:spacing w:line="336" w:lineRule="auto"/>
        <w:ind w:firstLineChars="200" w:firstLine="480"/>
        <w:jc w:val="left"/>
        <w:rPr>
          <w:rFonts w:ascii="宋体" w:hAnsi="宋体" w:cs="宋体"/>
          <w:i/>
          <w:color w:val="FF0000"/>
          <w:kern w:val="0"/>
        </w:rPr>
      </w:pPr>
      <w:r>
        <w:rPr>
          <w:rFonts w:ascii="宋体" w:hAnsi="宋体" w:cs="宋体" w:hint="eastAsia"/>
          <w:i/>
          <w:color w:val="FF0000"/>
          <w:kern w:val="0"/>
        </w:rPr>
        <w:t>不能少于5点，撰写时删除此行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解决方案：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解决方案：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）问题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解决方案：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）问题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解决方案：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）问题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解决方案：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）问题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解决方案：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）问题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解决方案：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）问题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解决方案：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）问题</w:t>
      </w:r>
      <w:r>
        <w:rPr>
          <w:rFonts w:hint="eastAsia"/>
        </w:rPr>
        <w:t>9</w:t>
      </w:r>
      <w:r>
        <w:rPr>
          <w:rFonts w:hint="eastAsia"/>
        </w:rPr>
        <w:t>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解决方案：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）问题</w:t>
      </w:r>
      <w:r>
        <w:rPr>
          <w:rFonts w:hint="eastAsia"/>
        </w:rPr>
        <w:t>10</w:t>
      </w:r>
      <w:r>
        <w:rPr>
          <w:rFonts w:hint="eastAsia"/>
        </w:rPr>
        <w:t>：</w:t>
      </w:r>
    </w:p>
    <w:p w:rsidR="007E0989" w:rsidRDefault="00000000">
      <w:pPr>
        <w:spacing w:line="336" w:lineRule="auto"/>
        <w:ind w:firstLineChars="200" w:firstLine="480"/>
      </w:pPr>
      <w:r>
        <w:rPr>
          <w:rFonts w:hint="eastAsia"/>
        </w:rPr>
        <w:t>解决方案：</w:t>
      </w:r>
    </w:p>
    <w:p w:rsidR="007E0989" w:rsidRDefault="007E0989">
      <w:pPr>
        <w:spacing w:line="336" w:lineRule="auto"/>
        <w:ind w:firstLineChars="200" w:firstLine="480"/>
      </w:pPr>
    </w:p>
    <w:p w:rsidR="007E0989" w:rsidRDefault="00000000">
      <w:pPr>
        <w:pStyle w:val="2"/>
        <w:tabs>
          <w:tab w:val="left" w:pos="567"/>
        </w:tabs>
        <w:spacing w:line="336" w:lineRule="auto"/>
        <w:rPr>
          <w:rFonts w:ascii="宋体" w:eastAsia="宋体" w:hAnsi="宋体"/>
          <w:b/>
        </w:rPr>
      </w:pPr>
      <w:bookmarkStart w:id="39" w:name="_Toc2948117"/>
      <w:bookmarkStart w:id="40" w:name="_Toc174946351"/>
      <w:bookmarkStart w:id="41" w:name="_Toc524510259"/>
      <w:bookmarkStart w:id="42" w:name="_Toc210591905"/>
      <w:r>
        <w:rPr>
          <w:rFonts w:ascii="宋体" w:eastAsia="宋体" w:hAnsi="宋体" w:hint="eastAsia"/>
          <w:b/>
        </w:rPr>
        <w:t>3.2 成果与收获</w:t>
      </w:r>
      <w:bookmarkEnd w:id="39"/>
      <w:bookmarkEnd w:id="40"/>
      <w:bookmarkEnd w:id="41"/>
      <w:bookmarkEnd w:id="42"/>
    </w:p>
    <w:p w:rsidR="007E0989" w:rsidRDefault="00000000">
      <w:pPr>
        <w:widowControl/>
        <w:spacing w:line="336" w:lineRule="auto"/>
        <w:ind w:firstLineChars="200" w:firstLine="480"/>
        <w:jc w:val="left"/>
        <w:rPr>
          <w:rFonts w:ascii="宋体" w:hAnsi="宋体" w:cs="宋体"/>
          <w:i/>
          <w:color w:val="FF0000"/>
          <w:kern w:val="0"/>
        </w:rPr>
      </w:pPr>
      <w:r>
        <w:rPr>
          <w:rFonts w:ascii="宋体" w:hAnsi="宋体" w:cs="宋体" w:hint="eastAsia"/>
          <w:i/>
          <w:color w:val="FF0000"/>
          <w:kern w:val="0"/>
        </w:rPr>
        <w:t>不能少于600字，，撰写时删除此行</w:t>
      </w:r>
    </w:p>
    <w:p w:rsidR="007E0989" w:rsidRDefault="007E0989">
      <w:pPr>
        <w:spacing w:line="336" w:lineRule="auto"/>
        <w:ind w:firstLineChars="200" w:firstLine="480"/>
      </w:pPr>
    </w:p>
    <w:p w:rsidR="007E0989" w:rsidRDefault="007E0989">
      <w:pPr>
        <w:spacing w:line="336" w:lineRule="auto"/>
        <w:ind w:firstLineChars="200" w:firstLine="480"/>
      </w:pPr>
    </w:p>
    <w:tbl>
      <w:tblPr>
        <w:tblStyle w:val="a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764"/>
      </w:tblGrid>
      <w:tr w:rsidR="007E0989">
        <w:tc>
          <w:tcPr>
            <w:tcW w:w="8764" w:type="dxa"/>
          </w:tcPr>
          <w:p w:rsidR="007E0989" w:rsidRDefault="00000000">
            <w:pPr>
              <w:spacing w:line="336" w:lineRule="auto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评语：报告撰写</w:t>
            </w:r>
            <w:sdt>
              <w:sdtPr>
                <w:rPr>
                  <w:rFonts w:hint="eastAsia"/>
                  <w:color w:val="FF0000"/>
                  <w:sz w:val="28"/>
                  <w:szCs w:val="28"/>
                </w:rPr>
                <w:id w:val="1265734065"/>
                <w:placeholder>
                  <w:docPart w:val="5E170CC284514C6D94199ED615A6AA8A"/>
                </w:placeholder>
                <w:showingPlcHdr/>
                <w:comboBox>
                  <w:listItem w:value="选择一项。"/>
                  <w:listItem w:displayText="条理清晰通顺，图表规范，整体优良" w:value="条理清晰通顺，图表规范，整体优良"/>
                  <w:listItem w:displayText="条理较为清晰通顺，图表规范，整体良好" w:value="条理较为清晰通顺，图表规范，整体良好"/>
                  <w:listItem w:displayText="条理较为清晰通顺，图表较为规范，整体中等" w:value="条理较为清晰通顺，图表较为规范，整体中等"/>
                  <w:listItem w:displayText="条理基本通顺，图表基本规范，整体一般" w:value="条理基本通顺，图表基本规范，整体一般"/>
                  <w:listItem w:displayText="条理欠清晰通顺，图表欠规范，整体较差" w:value="条理欠清晰通顺，图表欠规范，整体较差"/>
                </w:comboBox>
              </w:sdtPr>
              <w:sdtContent>
                <w:r>
                  <w:rPr>
                    <w:rStyle w:val="af"/>
                    <w:rFonts w:hint="eastAsia"/>
                    <w:sz w:val="28"/>
                    <w:szCs w:val="28"/>
                  </w:rPr>
                  <w:t>选择一项。</w:t>
                </w:r>
              </w:sdtContent>
            </w:sdt>
          </w:p>
          <w:p w:rsidR="007E0989" w:rsidRDefault="00000000">
            <w:pPr>
              <w:spacing w:line="336" w:lineRule="auto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成绩：</w:t>
            </w:r>
            <w:sdt>
              <w:sdtPr>
                <w:rPr>
                  <w:rFonts w:hint="eastAsia"/>
                  <w:color w:val="FF0000"/>
                  <w:sz w:val="28"/>
                  <w:szCs w:val="28"/>
                </w:rPr>
                <w:id w:val="1404411610"/>
                <w:placeholder>
                  <w:docPart w:val="5E170CC284514C6D94199ED615A6AA8A"/>
                </w:placeholder>
                <w:showingPlcHdr/>
                <w:comboBox>
                  <w:listItem w:value="选择一项。"/>
                  <w:listItem w:displayText="10" w:value="10"/>
                  <w:listItem w:displayText="9" w:value="9"/>
                  <w:listItem w:displayText="8.5" w:value="8.5"/>
                  <w:listItem w:displayText="8" w:value="8"/>
                  <w:listItem w:displayText="7.5" w:value="7.5"/>
                  <w:listItem w:displayText="7" w:value="7"/>
                  <w:listItem w:displayText="6.5" w:value="6.5"/>
                  <w:listItem w:displayText="6" w:value="6"/>
                  <w:listItem w:displayText="5.5" w:value="5.5"/>
                </w:comboBox>
              </w:sdtPr>
              <w:sdtContent>
                <w:r>
                  <w:rPr>
                    <w:rStyle w:val="af"/>
                    <w:rFonts w:hint="eastAsia"/>
                    <w:sz w:val="28"/>
                    <w:szCs w:val="28"/>
                  </w:rPr>
                  <w:t>选择一项。</w:t>
                </w:r>
              </w:sdtContent>
            </w:sdt>
          </w:p>
        </w:tc>
      </w:tr>
    </w:tbl>
    <w:p w:rsidR="007E0989" w:rsidRDefault="007E0989">
      <w:pPr>
        <w:spacing w:line="336" w:lineRule="auto"/>
        <w:rPr>
          <w:color w:val="FF0000"/>
        </w:rPr>
      </w:pPr>
    </w:p>
    <w:sectPr w:rsidR="007E0989">
      <w:footerReference w:type="default" r:id="rId11"/>
      <w:pgSz w:w="11906" w:h="16838"/>
      <w:pgMar w:top="1134" w:right="1134" w:bottom="1134" w:left="1134" w:header="851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944ED" w:rsidRDefault="00C944ED">
      <w:r>
        <w:separator/>
      </w:r>
    </w:p>
  </w:endnote>
  <w:endnote w:type="continuationSeparator" w:id="0">
    <w:p w:rsidR="00C944ED" w:rsidRDefault="00C94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0989" w:rsidRDefault="00000000">
    <w:pPr>
      <w:pStyle w:val="a8"/>
      <w:jc w:val="center"/>
      <w:rPr>
        <w:rFonts w:cs="Times New Roman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944ED" w:rsidRDefault="00C944ED">
      <w:r>
        <w:separator/>
      </w:r>
    </w:p>
  </w:footnote>
  <w:footnote w:type="continuationSeparator" w:id="0">
    <w:p w:rsidR="00C944ED" w:rsidRDefault="00C94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" w15:restartNumberingAfterBreak="0">
    <w:nsid w:val="03115950"/>
    <w:multiLevelType w:val="multilevel"/>
    <w:tmpl w:val="46B4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1AE3"/>
    <w:multiLevelType w:val="multilevel"/>
    <w:tmpl w:val="35C8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41D54"/>
    <w:multiLevelType w:val="multilevel"/>
    <w:tmpl w:val="BE56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5450D"/>
    <w:multiLevelType w:val="multilevel"/>
    <w:tmpl w:val="9116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D10AE"/>
    <w:multiLevelType w:val="multilevel"/>
    <w:tmpl w:val="3BEA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02C06"/>
    <w:multiLevelType w:val="multilevel"/>
    <w:tmpl w:val="508A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317B8"/>
    <w:multiLevelType w:val="multilevel"/>
    <w:tmpl w:val="5DD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66AB6"/>
    <w:multiLevelType w:val="multilevel"/>
    <w:tmpl w:val="2D9C4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A24E09"/>
    <w:multiLevelType w:val="multilevel"/>
    <w:tmpl w:val="0012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254B14"/>
    <w:multiLevelType w:val="multilevel"/>
    <w:tmpl w:val="25F0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F3D54"/>
    <w:multiLevelType w:val="multilevel"/>
    <w:tmpl w:val="DB14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6E7BCE"/>
    <w:multiLevelType w:val="multilevel"/>
    <w:tmpl w:val="D0E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77883"/>
    <w:multiLevelType w:val="multilevel"/>
    <w:tmpl w:val="FB5E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90122"/>
    <w:multiLevelType w:val="multilevel"/>
    <w:tmpl w:val="386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A966E2"/>
    <w:multiLevelType w:val="multilevel"/>
    <w:tmpl w:val="7BBC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13E2F"/>
    <w:multiLevelType w:val="multilevel"/>
    <w:tmpl w:val="8C0C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B12877"/>
    <w:multiLevelType w:val="multilevel"/>
    <w:tmpl w:val="5148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D296C"/>
    <w:multiLevelType w:val="multilevel"/>
    <w:tmpl w:val="8BB4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D2A95"/>
    <w:multiLevelType w:val="multilevel"/>
    <w:tmpl w:val="9866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E32407"/>
    <w:multiLevelType w:val="multilevel"/>
    <w:tmpl w:val="CE56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463BE"/>
    <w:multiLevelType w:val="multilevel"/>
    <w:tmpl w:val="6E14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972E6"/>
    <w:multiLevelType w:val="multilevel"/>
    <w:tmpl w:val="5E36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377422"/>
    <w:multiLevelType w:val="multilevel"/>
    <w:tmpl w:val="FC74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DD43E7"/>
    <w:multiLevelType w:val="multilevel"/>
    <w:tmpl w:val="508A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774CB3"/>
    <w:multiLevelType w:val="multilevel"/>
    <w:tmpl w:val="610A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7D6189"/>
    <w:multiLevelType w:val="multilevel"/>
    <w:tmpl w:val="2D4C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52A37"/>
    <w:multiLevelType w:val="multilevel"/>
    <w:tmpl w:val="6BD6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592734">
    <w:abstractNumId w:val="0"/>
  </w:num>
  <w:num w:numId="2" w16cid:durableId="1684816146">
    <w:abstractNumId w:val="8"/>
  </w:num>
  <w:num w:numId="3" w16cid:durableId="804204025">
    <w:abstractNumId w:val="2"/>
  </w:num>
  <w:num w:numId="4" w16cid:durableId="1071343471">
    <w:abstractNumId w:val="11"/>
  </w:num>
  <w:num w:numId="5" w16cid:durableId="1743333042">
    <w:abstractNumId w:val="3"/>
  </w:num>
  <w:num w:numId="6" w16cid:durableId="1469740455">
    <w:abstractNumId w:val="16"/>
  </w:num>
  <w:num w:numId="7" w16cid:durableId="808666205">
    <w:abstractNumId w:val="19"/>
  </w:num>
  <w:num w:numId="8" w16cid:durableId="1616251898">
    <w:abstractNumId w:val="23"/>
  </w:num>
  <w:num w:numId="9" w16cid:durableId="276331662">
    <w:abstractNumId w:val="4"/>
  </w:num>
  <w:num w:numId="10" w16cid:durableId="1519925247">
    <w:abstractNumId w:val="13"/>
  </w:num>
  <w:num w:numId="11" w16cid:durableId="1605379297">
    <w:abstractNumId w:val="25"/>
  </w:num>
  <w:num w:numId="12" w16cid:durableId="1128282113">
    <w:abstractNumId w:val="1"/>
  </w:num>
  <w:num w:numId="13" w16cid:durableId="1346903083">
    <w:abstractNumId w:val="14"/>
  </w:num>
  <w:num w:numId="14" w16cid:durableId="564221700">
    <w:abstractNumId w:val="17"/>
  </w:num>
  <w:num w:numId="15" w16cid:durableId="2032873540">
    <w:abstractNumId w:val="24"/>
  </w:num>
  <w:num w:numId="16" w16cid:durableId="1485582357">
    <w:abstractNumId w:val="20"/>
  </w:num>
  <w:num w:numId="17" w16cid:durableId="454056962">
    <w:abstractNumId w:val="18"/>
  </w:num>
  <w:num w:numId="18" w16cid:durableId="722369732">
    <w:abstractNumId w:val="27"/>
  </w:num>
  <w:num w:numId="19" w16cid:durableId="1296333949">
    <w:abstractNumId w:val="12"/>
  </w:num>
  <w:num w:numId="20" w16cid:durableId="56981196">
    <w:abstractNumId w:val="5"/>
  </w:num>
  <w:num w:numId="21" w16cid:durableId="1416629952">
    <w:abstractNumId w:val="15"/>
  </w:num>
  <w:num w:numId="22" w16cid:durableId="2108191319">
    <w:abstractNumId w:val="22"/>
  </w:num>
  <w:num w:numId="23" w16cid:durableId="1477719833">
    <w:abstractNumId w:val="9"/>
  </w:num>
  <w:num w:numId="24" w16cid:durableId="398790177">
    <w:abstractNumId w:val="21"/>
  </w:num>
  <w:num w:numId="25" w16cid:durableId="750587114">
    <w:abstractNumId w:val="10"/>
  </w:num>
  <w:num w:numId="26" w16cid:durableId="549999101">
    <w:abstractNumId w:val="26"/>
  </w:num>
  <w:num w:numId="27" w16cid:durableId="916206085">
    <w:abstractNumId w:val="7"/>
  </w:num>
  <w:num w:numId="28" w16cid:durableId="6184134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ZhYTUwZDM1M2QwNzE4OGE0MTcyZTc4NDMwYjAwODMifQ=="/>
  </w:docVars>
  <w:rsids>
    <w:rsidRoot w:val="7D5F41EA"/>
    <w:rsid w:val="004A6E66"/>
    <w:rsid w:val="7D5F41EA"/>
    <w:rsid w:val="BAFAA8F9"/>
    <w:rsid w:val="F83EA0C8"/>
    <w:rsid w:val="000046AD"/>
    <w:rsid w:val="00006356"/>
    <w:rsid w:val="00011843"/>
    <w:rsid w:val="00012ABD"/>
    <w:rsid w:val="000234AC"/>
    <w:rsid w:val="000254A7"/>
    <w:rsid w:val="0002571F"/>
    <w:rsid w:val="000434F4"/>
    <w:rsid w:val="0005668A"/>
    <w:rsid w:val="00061C4C"/>
    <w:rsid w:val="00092D22"/>
    <w:rsid w:val="000A18E5"/>
    <w:rsid w:val="000A19DB"/>
    <w:rsid w:val="000D49A3"/>
    <w:rsid w:val="000D4F23"/>
    <w:rsid w:val="000D7141"/>
    <w:rsid w:val="00123123"/>
    <w:rsid w:val="0012783D"/>
    <w:rsid w:val="00130469"/>
    <w:rsid w:val="00131877"/>
    <w:rsid w:val="00133E03"/>
    <w:rsid w:val="0013475B"/>
    <w:rsid w:val="001606F4"/>
    <w:rsid w:val="00177A79"/>
    <w:rsid w:val="00181B30"/>
    <w:rsid w:val="00182C69"/>
    <w:rsid w:val="0019633C"/>
    <w:rsid w:val="001A2F57"/>
    <w:rsid w:val="001A41B9"/>
    <w:rsid w:val="001A5ADE"/>
    <w:rsid w:val="001B5C00"/>
    <w:rsid w:val="001B75CE"/>
    <w:rsid w:val="001C49E2"/>
    <w:rsid w:val="001C6ACD"/>
    <w:rsid w:val="001D4B57"/>
    <w:rsid w:val="001D66FA"/>
    <w:rsid w:val="001F4E9C"/>
    <w:rsid w:val="001F4F2D"/>
    <w:rsid w:val="00206CAA"/>
    <w:rsid w:val="00207211"/>
    <w:rsid w:val="00214A54"/>
    <w:rsid w:val="00214ACF"/>
    <w:rsid w:val="0022539F"/>
    <w:rsid w:val="00235E1F"/>
    <w:rsid w:val="00255107"/>
    <w:rsid w:val="002612E9"/>
    <w:rsid w:val="00276794"/>
    <w:rsid w:val="00281E4E"/>
    <w:rsid w:val="002942A0"/>
    <w:rsid w:val="00295FC6"/>
    <w:rsid w:val="002B002F"/>
    <w:rsid w:val="002B0A94"/>
    <w:rsid w:val="002C12AC"/>
    <w:rsid w:val="002C5234"/>
    <w:rsid w:val="002E6CFB"/>
    <w:rsid w:val="002F279C"/>
    <w:rsid w:val="002F2CAB"/>
    <w:rsid w:val="002F2CB2"/>
    <w:rsid w:val="003229DD"/>
    <w:rsid w:val="003274DE"/>
    <w:rsid w:val="00334226"/>
    <w:rsid w:val="00335F3D"/>
    <w:rsid w:val="0034124C"/>
    <w:rsid w:val="0035175B"/>
    <w:rsid w:val="003645BE"/>
    <w:rsid w:val="00380CFC"/>
    <w:rsid w:val="00383550"/>
    <w:rsid w:val="00397A75"/>
    <w:rsid w:val="003A7FB0"/>
    <w:rsid w:val="003B0B77"/>
    <w:rsid w:val="003B6FD6"/>
    <w:rsid w:val="003D5492"/>
    <w:rsid w:val="003E0FD6"/>
    <w:rsid w:val="00410560"/>
    <w:rsid w:val="004407BC"/>
    <w:rsid w:val="0047487F"/>
    <w:rsid w:val="00485146"/>
    <w:rsid w:val="004907F2"/>
    <w:rsid w:val="0049650A"/>
    <w:rsid w:val="004A2FFA"/>
    <w:rsid w:val="004A4258"/>
    <w:rsid w:val="004A4BAC"/>
    <w:rsid w:val="004C1F82"/>
    <w:rsid w:val="004C2E36"/>
    <w:rsid w:val="004C4932"/>
    <w:rsid w:val="004C687C"/>
    <w:rsid w:val="004D0423"/>
    <w:rsid w:val="004E2D2A"/>
    <w:rsid w:val="004F562C"/>
    <w:rsid w:val="004F61E1"/>
    <w:rsid w:val="00510066"/>
    <w:rsid w:val="00523624"/>
    <w:rsid w:val="00552022"/>
    <w:rsid w:val="00560203"/>
    <w:rsid w:val="00565782"/>
    <w:rsid w:val="00567D7B"/>
    <w:rsid w:val="0057084F"/>
    <w:rsid w:val="0057767B"/>
    <w:rsid w:val="005924D1"/>
    <w:rsid w:val="005979CA"/>
    <w:rsid w:val="005B07DE"/>
    <w:rsid w:val="005B1C90"/>
    <w:rsid w:val="005B3B27"/>
    <w:rsid w:val="005C5760"/>
    <w:rsid w:val="005D54BC"/>
    <w:rsid w:val="005D74E5"/>
    <w:rsid w:val="005E2135"/>
    <w:rsid w:val="005E288E"/>
    <w:rsid w:val="005E56F8"/>
    <w:rsid w:val="005E7434"/>
    <w:rsid w:val="00605A8E"/>
    <w:rsid w:val="00607CD1"/>
    <w:rsid w:val="00610618"/>
    <w:rsid w:val="00613894"/>
    <w:rsid w:val="0063408D"/>
    <w:rsid w:val="00653A03"/>
    <w:rsid w:val="006726F5"/>
    <w:rsid w:val="006740A7"/>
    <w:rsid w:val="00684804"/>
    <w:rsid w:val="006863FB"/>
    <w:rsid w:val="00695703"/>
    <w:rsid w:val="00697725"/>
    <w:rsid w:val="006A7D9F"/>
    <w:rsid w:val="006B0FB8"/>
    <w:rsid w:val="006B4757"/>
    <w:rsid w:val="006C06B0"/>
    <w:rsid w:val="006C3D74"/>
    <w:rsid w:val="006F39F9"/>
    <w:rsid w:val="00701193"/>
    <w:rsid w:val="00711A9F"/>
    <w:rsid w:val="00713098"/>
    <w:rsid w:val="00727276"/>
    <w:rsid w:val="00735E51"/>
    <w:rsid w:val="00755C9C"/>
    <w:rsid w:val="0076006E"/>
    <w:rsid w:val="00770CD2"/>
    <w:rsid w:val="00780A67"/>
    <w:rsid w:val="007A79F3"/>
    <w:rsid w:val="007D0262"/>
    <w:rsid w:val="007D2490"/>
    <w:rsid w:val="007E0989"/>
    <w:rsid w:val="00803436"/>
    <w:rsid w:val="00804C96"/>
    <w:rsid w:val="0081098F"/>
    <w:rsid w:val="0081108B"/>
    <w:rsid w:val="008134E2"/>
    <w:rsid w:val="00820074"/>
    <w:rsid w:val="00825B38"/>
    <w:rsid w:val="00826E2B"/>
    <w:rsid w:val="00831796"/>
    <w:rsid w:val="0083446B"/>
    <w:rsid w:val="00834B60"/>
    <w:rsid w:val="00844767"/>
    <w:rsid w:val="00844CA5"/>
    <w:rsid w:val="008458E2"/>
    <w:rsid w:val="00845D62"/>
    <w:rsid w:val="00846FE4"/>
    <w:rsid w:val="00847E0E"/>
    <w:rsid w:val="00856389"/>
    <w:rsid w:val="008574E2"/>
    <w:rsid w:val="00864662"/>
    <w:rsid w:val="0086521B"/>
    <w:rsid w:val="00871DF9"/>
    <w:rsid w:val="00873984"/>
    <w:rsid w:val="00887403"/>
    <w:rsid w:val="008917D1"/>
    <w:rsid w:val="00892415"/>
    <w:rsid w:val="00897F1F"/>
    <w:rsid w:val="008A2D65"/>
    <w:rsid w:val="008A3AC4"/>
    <w:rsid w:val="008B3467"/>
    <w:rsid w:val="008B730D"/>
    <w:rsid w:val="008D4A41"/>
    <w:rsid w:val="008E3190"/>
    <w:rsid w:val="008E4B58"/>
    <w:rsid w:val="008F622E"/>
    <w:rsid w:val="009051EE"/>
    <w:rsid w:val="0091276B"/>
    <w:rsid w:val="0091795E"/>
    <w:rsid w:val="00920A7A"/>
    <w:rsid w:val="009600CD"/>
    <w:rsid w:val="00966100"/>
    <w:rsid w:val="00967CC8"/>
    <w:rsid w:val="009835EA"/>
    <w:rsid w:val="0098710B"/>
    <w:rsid w:val="009B1C3D"/>
    <w:rsid w:val="009B5E41"/>
    <w:rsid w:val="009C2452"/>
    <w:rsid w:val="009C4C52"/>
    <w:rsid w:val="009E4216"/>
    <w:rsid w:val="00A0669E"/>
    <w:rsid w:val="00A14042"/>
    <w:rsid w:val="00A22F12"/>
    <w:rsid w:val="00A63CEB"/>
    <w:rsid w:val="00A735A3"/>
    <w:rsid w:val="00AA49B3"/>
    <w:rsid w:val="00AC6628"/>
    <w:rsid w:val="00AE6B4B"/>
    <w:rsid w:val="00AE7F17"/>
    <w:rsid w:val="00AF3993"/>
    <w:rsid w:val="00B15B58"/>
    <w:rsid w:val="00B17408"/>
    <w:rsid w:val="00B201D6"/>
    <w:rsid w:val="00B2107E"/>
    <w:rsid w:val="00B21C7C"/>
    <w:rsid w:val="00B34297"/>
    <w:rsid w:val="00B517C4"/>
    <w:rsid w:val="00B93A47"/>
    <w:rsid w:val="00BA716C"/>
    <w:rsid w:val="00BA73C3"/>
    <w:rsid w:val="00BC3EFC"/>
    <w:rsid w:val="00C01FD0"/>
    <w:rsid w:val="00C0532E"/>
    <w:rsid w:val="00C0668F"/>
    <w:rsid w:val="00C107F8"/>
    <w:rsid w:val="00C24AC7"/>
    <w:rsid w:val="00C259F2"/>
    <w:rsid w:val="00C30656"/>
    <w:rsid w:val="00C42798"/>
    <w:rsid w:val="00C43411"/>
    <w:rsid w:val="00C669C5"/>
    <w:rsid w:val="00C766D1"/>
    <w:rsid w:val="00C81600"/>
    <w:rsid w:val="00C85724"/>
    <w:rsid w:val="00C90FDB"/>
    <w:rsid w:val="00C944ED"/>
    <w:rsid w:val="00CB2956"/>
    <w:rsid w:val="00CB2B17"/>
    <w:rsid w:val="00CC0664"/>
    <w:rsid w:val="00CD66BF"/>
    <w:rsid w:val="00CD75E4"/>
    <w:rsid w:val="00CE5C7B"/>
    <w:rsid w:val="00CF4D8B"/>
    <w:rsid w:val="00CF6500"/>
    <w:rsid w:val="00D175CA"/>
    <w:rsid w:val="00D2689F"/>
    <w:rsid w:val="00D354CD"/>
    <w:rsid w:val="00D36202"/>
    <w:rsid w:val="00D4096C"/>
    <w:rsid w:val="00D4666D"/>
    <w:rsid w:val="00D5609D"/>
    <w:rsid w:val="00D602DC"/>
    <w:rsid w:val="00D73F99"/>
    <w:rsid w:val="00D82160"/>
    <w:rsid w:val="00DA3EA3"/>
    <w:rsid w:val="00DB3C12"/>
    <w:rsid w:val="00DC22E2"/>
    <w:rsid w:val="00DC6D42"/>
    <w:rsid w:val="00DF6BDF"/>
    <w:rsid w:val="00E070C4"/>
    <w:rsid w:val="00E119A3"/>
    <w:rsid w:val="00E328D5"/>
    <w:rsid w:val="00E355C5"/>
    <w:rsid w:val="00E443D7"/>
    <w:rsid w:val="00E56918"/>
    <w:rsid w:val="00E6149D"/>
    <w:rsid w:val="00E6275F"/>
    <w:rsid w:val="00E746BC"/>
    <w:rsid w:val="00E8109A"/>
    <w:rsid w:val="00E86FE8"/>
    <w:rsid w:val="00E9535F"/>
    <w:rsid w:val="00EA472C"/>
    <w:rsid w:val="00EC4DB1"/>
    <w:rsid w:val="00EE2007"/>
    <w:rsid w:val="00F13F50"/>
    <w:rsid w:val="00F4118B"/>
    <w:rsid w:val="00F43DCB"/>
    <w:rsid w:val="00F44CB4"/>
    <w:rsid w:val="00F665A4"/>
    <w:rsid w:val="00FA7C26"/>
    <w:rsid w:val="00FC159F"/>
    <w:rsid w:val="00FD229C"/>
    <w:rsid w:val="00FE25F1"/>
    <w:rsid w:val="00FE6C53"/>
    <w:rsid w:val="09CC3703"/>
    <w:rsid w:val="120815F8"/>
    <w:rsid w:val="124D384D"/>
    <w:rsid w:val="131109FD"/>
    <w:rsid w:val="1914243B"/>
    <w:rsid w:val="22E131E9"/>
    <w:rsid w:val="25B92138"/>
    <w:rsid w:val="2F672552"/>
    <w:rsid w:val="38D95682"/>
    <w:rsid w:val="3ACE7B93"/>
    <w:rsid w:val="3B841DEF"/>
    <w:rsid w:val="3E8D2C38"/>
    <w:rsid w:val="48321FD2"/>
    <w:rsid w:val="49BF7575"/>
    <w:rsid w:val="4D4B5D5B"/>
    <w:rsid w:val="4EAE3C21"/>
    <w:rsid w:val="4FC714AC"/>
    <w:rsid w:val="53A83A14"/>
    <w:rsid w:val="55E60C60"/>
    <w:rsid w:val="56E94F18"/>
    <w:rsid w:val="5CF71507"/>
    <w:rsid w:val="61063D22"/>
    <w:rsid w:val="684D7FB7"/>
    <w:rsid w:val="68EF404B"/>
    <w:rsid w:val="70223809"/>
    <w:rsid w:val="731030D7"/>
    <w:rsid w:val="75196CDC"/>
    <w:rsid w:val="7A372247"/>
    <w:rsid w:val="7B2D696B"/>
    <w:rsid w:val="7D5F41EA"/>
    <w:rsid w:val="7E8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4520C8"/>
  <w15:docId w15:val="{E72FFF42-4C90-4F0A-A81D-64B8CF7A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Calibr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0" w:qFormat="1"/>
    <w:lsdException w:name="Table Theme" w:semiHidden="1" w:unhideWhenUsed="1"/>
    <w:lsdException w:name="Placeholder Text" w:unhideWhenUsed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9"/>
    <w:qFormat/>
    <w:pPr>
      <w:keepNext/>
      <w:keepLines/>
      <w:spacing w:line="360" w:lineRule="auto"/>
      <w:outlineLvl w:val="0"/>
    </w:pPr>
    <w:rPr>
      <w:rFonts w:ascii="黑体" w:eastAsia="黑体" w:hAnsi="黑体" w:cs="黑体"/>
      <w:kern w:val="44"/>
      <w:sz w:val="30"/>
      <w:szCs w:val="30"/>
    </w:rPr>
  </w:style>
  <w:style w:type="paragraph" w:styleId="2">
    <w:name w:val="heading 2"/>
    <w:basedOn w:val="a"/>
    <w:next w:val="a"/>
    <w:link w:val="21"/>
    <w:uiPriority w:val="99"/>
    <w:qFormat/>
    <w:pPr>
      <w:keepNext/>
      <w:keepLines/>
      <w:adjustRightInd w:val="0"/>
      <w:spacing w:line="360" w:lineRule="auto"/>
      <w:textAlignment w:val="baseline"/>
      <w:outlineLvl w:val="1"/>
    </w:pPr>
    <w:rPr>
      <w:rFonts w:ascii="Arial" w:eastAsia="黑体" w:hAnsi="Arial" w:cs="Arial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rFonts w:eastAsia="黑体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"/>
    <w:basedOn w:val="a"/>
    <w:link w:val="a5"/>
    <w:uiPriority w:val="99"/>
    <w:qFormat/>
    <w:pPr>
      <w:jc w:val="center"/>
    </w:pPr>
    <w:rPr>
      <w:rFonts w:ascii="Times New Roman" w:hAnsi="Times New Roman" w:cs="Times New Roman"/>
      <w:kern w:val="0"/>
      <w:sz w:val="28"/>
      <w:szCs w:val="2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"/>
    <w:next w:val="a"/>
    <w:uiPriority w:val="39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Balloon Text"/>
    <w:basedOn w:val="a"/>
    <w:link w:val="a7"/>
    <w:uiPriority w:val="99"/>
    <w:semiHidden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a">
    <w:name w:val="header"/>
    <w:basedOn w:val="a"/>
    <w:link w:val="a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c">
    <w:name w:val="Normal (Web)"/>
    <w:basedOn w:val="a"/>
    <w:qFormat/>
    <w:pPr>
      <w:spacing w:before="100" w:beforeAutospacing="1" w:after="100" w:afterAutospacing="1"/>
      <w:jc w:val="left"/>
    </w:pPr>
    <w:rPr>
      <w:rFonts w:cs="Times New Roman"/>
      <w:kern w:val="0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qFormat/>
    <w:rPr>
      <w:color w:val="0000FF"/>
      <w:u w:val="single"/>
    </w:rPr>
  </w:style>
  <w:style w:type="character" w:customStyle="1" w:styleId="ab">
    <w:name w:val="页眉 字符"/>
    <w:link w:val="aa"/>
    <w:uiPriority w:val="99"/>
    <w:qFormat/>
    <w:locked/>
    <w:rPr>
      <w:kern w:val="2"/>
      <w:sz w:val="18"/>
      <w:szCs w:val="18"/>
    </w:rPr>
  </w:style>
  <w:style w:type="character" w:customStyle="1" w:styleId="a7">
    <w:name w:val="批注框文本 字符"/>
    <w:link w:val="a6"/>
    <w:uiPriority w:val="99"/>
    <w:qFormat/>
    <w:locked/>
    <w:rPr>
      <w:kern w:val="2"/>
      <w:sz w:val="18"/>
      <w:szCs w:val="18"/>
    </w:rPr>
  </w:style>
  <w:style w:type="character" w:customStyle="1" w:styleId="21">
    <w:name w:val="标题 2 字符1"/>
    <w:link w:val="2"/>
    <w:uiPriority w:val="99"/>
    <w:qFormat/>
    <w:rPr>
      <w:rFonts w:ascii="Arial" w:eastAsia="黑体" w:hAnsi="Arial" w:cs="Arial"/>
      <w:kern w:val="2"/>
      <w:sz w:val="28"/>
      <w:szCs w:val="28"/>
    </w:rPr>
  </w:style>
  <w:style w:type="character" w:customStyle="1" w:styleId="11">
    <w:name w:val="标题 1 字符1"/>
    <w:link w:val="1"/>
    <w:uiPriority w:val="99"/>
    <w:qFormat/>
    <w:rPr>
      <w:rFonts w:ascii="黑体" w:eastAsia="黑体" w:hAnsi="黑体" w:cs="黑体"/>
      <w:kern w:val="44"/>
      <w:sz w:val="30"/>
      <w:szCs w:val="30"/>
    </w:rPr>
  </w:style>
  <w:style w:type="character" w:customStyle="1" w:styleId="a5">
    <w:name w:val="正文文本 字符"/>
    <w:link w:val="a4"/>
    <w:uiPriority w:val="99"/>
    <w:semiHidden/>
    <w:qFormat/>
    <w:rPr>
      <w:rFonts w:cs="Calibri"/>
      <w:szCs w:val="21"/>
    </w:rPr>
  </w:style>
  <w:style w:type="character" w:customStyle="1" w:styleId="a9">
    <w:name w:val="页脚 字符"/>
    <w:link w:val="a8"/>
    <w:uiPriority w:val="99"/>
    <w:semiHidden/>
    <w:qFormat/>
    <w:rPr>
      <w:rFonts w:cs="Calibri"/>
      <w:sz w:val="18"/>
      <w:szCs w:val="18"/>
    </w:rPr>
  </w:style>
  <w:style w:type="character" w:customStyle="1" w:styleId="30">
    <w:name w:val="标题 3 字符"/>
    <w:link w:val="3"/>
    <w:uiPriority w:val="99"/>
    <w:qFormat/>
    <w:rPr>
      <w:rFonts w:eastAsia="黑体" w:cs="Calibri"/>
      <w:sz w:val="24"/>
      <w:szCs w:val="24"/>
    </w:rPr>
  </w:style>
  <w:style w:type="paragraph" w:customStyle="1" w:styleId="10">
    <w:name w:val="样式1"/>
    <w:basedOn w:val="a"/>
    <w:uiPriority w:val="99"/>
    <w:qFormat/>
    <w:pPr>
      <w:spacing w:line="276" w:lineRule="auto"/>
      <w:ind w:firstLineChars="200" w:firstLine="200"/>
    </w:p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line="276" w:lineRule="auto"/>
      <w:jc w:val="left"/>
      <w:outlineLvl w:val="9"/>
    </w:pPr>
    <w:rPr>
      <w:rFonts w:ascii="Calibri Light" w:eastAsia="宋体" w:hAnsi="Calibri Light" w:cs="Calibri Light"/>
      <w:b/>
      <w:bCs/>
      <w:color w:val="2E74B5"/>
      <w:kern w:val="0"/>
      <w:sz w:val="28"/>
      <w:szCs w:val="28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paragraph" w:customStyle="1" w:styleId="4">
    <w:name w:val="标题4"/>
    <w:basedOn w:val="a"/>
    <w:uiPriority w:val="99"/>
    <w:qFormat/>
    <w:pPr>
      <w:numPr>
        <w:numId w:val="1"/>
      </w:numPr>
      <w:adjustRightInd w:val="0"/>
      <w:spacing w:line="400" w:lineRule="atLeast"/>
      <w:textAlignment w:val="baseline"/>
    </w:pPr>
    <w:rPr>
      <w:rFonts w:ascii="宋体" w:hAnsi="Times New Roman" w:cs="宋体"/>
      <w:kern w:val="0"/>
    </w:rPr>
  </w:style>
  <w:style w:type="character" w:styleId="af">
    <w:name w:val="Placeholder Text"/>
    <w:basedOn w:val="a0"/>
    <w:uiPriority w:val="99"/>
    <w:unhideWhenUsed/>
    <w:qFormat/>
    <w:rPr>
      <w:color w:val="808080"/>
    </w:rPr>
  </w:style>
  <w:style w:type="character" w:customStyle="1" w:styleId="13">
    <w:name w:val="标题 1 字符"/>
    <w:uiPriority w:val="99"/>
    <w:qFormat/>
    <w:rPr>
      <w:rFonts w:ascii="黑体" w:eastAsia="黑体" w:hAnsi="黑体" w:cs="黑体"/>
      <w:kern w:val="44"/>
      <w:sz w:val="30"/>
      <w:szCs w:val="30"/>
    </w:rPr>
  </w:style>
  <w:style w:type="character" w:customStyle="1" w:styleId="20">
    <w:name w:val="标题 2 字符"/>
    <w:uiPriority w:val="99"/>
    <w:qFormat/>
    <w:rPr>
      <w:rFonts w:ascii="Arial" w:eastAsia="黑体" w:hAnsi="Arial" w:cs="Arial"/>
      <w:kern w:val="2"/>
      <w:sz w:val="28"/>
      <w:szCs w:val="28"/>
    </w:rPr>
  </w:style>
  <w:style w:type="character" w:styleId="af0">
    <w:name w:val="Unresolved Mention"/>
    <w:basedOn w:val="a0"/>
    <w:uiPriority w:val="99"/>
    <w:semiHidden/>
    <w:unhideWhenUsed/>
    <w:rsid w:val="00C25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065DC6-C214-431B-AE01-B58127E1A4FB}"/>
      </w:docPartPr>
      <w:docPartBody>
        <w:p w:rsidR="007C78BD" w:rsidRDefault="00000000"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E170CC284514C6D94199ED615A6AA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C6DBAD-30C0-4F9D-B702-ADE1A06D4753}"/>
      </w:docPartPr>
      <w:docPartBody>
        <w:p w:rsidR="007C78BD" w:rsidRDefault="00000000">
          <w:pPr>
            <w:pStyle w:val="5E170CC284514C6D94199ED615A6AA8A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F3D"/>
    <w:rsid w:val="00004A33"/>
    <w:rsid w:val="000234AC"/>
    <w:rsid w:val="00104C88"/>
    <w:rsid w:val="001838E5"/>
    <w:rsid w:val="00187772"/>
    <w:rsid w:val="001B39C0"/>
    <w:rsid w:val="0042161A"/>
    <w:rsid w:val="004A6E66"/>
    <w:rsid w:val="004E3E65"/>
    <w:rsid w:val="00584F3D"/>
    <w:rsid w:val="00681534"/>
    <w:rsid w:val="007C78BD"/>
    <w:rsid w:val="007D26E5"/>
    <w:rsid w:val="007D5DDF"/>
    <w:rsid w:val="008775A2"/>
    <w:rsid w:val="008B45D2"/>
    <w:rsid w:val="00B17267"/>
    <w:rsid w:val="00B400DD"/>
    <w:rsid w:val="00B659F7"/>
    <w:rsid w:val="00C143AE"/>
    <w:rsid w:val="00C41D7B"/>
    <w:rsid w:val="00EC0803"/>
    <w:rsid w:val="00FD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nhideWhenUsed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qFormat/>
    <w:rPr>
      <w:color w:val="808080"/>
    </w:rPr>
  </w:style>
  <w:style w:type="paragraph" w:customStyle="1" w:styleId="5E170CC284514C6D94199ED615A6AA8A">
    <w:name w:val="5E170CC284514C6D94199ED615A6AA8A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Version="6" StyleName="APA" SelectedStyle="\APASixthEditionOfficeOnline.xsl"/>
</file>

<file path=customXml/itemProps1.xml><?xml version="1.0" encoding="utf-8"?>
<ds:datastoreItem xmlns:ds="http://schemas.openxmlformats.org/officeDocument/2006/customXml" ds:itemID="{D035624E-7595-4E20-9C82-6BA0C3AB9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3094</Words>
  <Characters>3837</Characters>
  <Application>Microsoft Office Word</Application>
  <DocSecurity>0</DocSecurity>
  <Lines>295</Lines>
  <Paragraphs>407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MANA YEPAKELEJI</cp:lastModifiedBy>
  <cp:revision>9</cp:revision>
  <cp:lastPrinted>2018-07-10T22:44:00Z</cp:lastPrinted>
  <dcterms:created xsi:type="dcterms:W3CDTF">2021-07-16T17:28:00Z</dcterms:created>
  <dcterms:modified xsi:type="dcterms:W3CDTF">2025-10-05T13:24:00Z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54706CE600654FF58AE0286AAC665F31_12</vt:lpwstr>
  </property>
</Properties>
</file>