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tuljr23xiq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Project Report: Milestone 2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TraceFinder - Scanner Forensics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Extracting and analyzing hand-crafted digital fingerprints to identify source scanners.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qme2g2h0c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Data Preparation &amp; Visualization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Before training the models, we had to ensure the scanner's "noise" was visible and independent of the document being scanned.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Noise Extraction:</w:t>
      </w:r>
      <w:r w:rsidDel="00000000" w:rsidR="00000000" w:rsidRPr="00000000">
        <w:rPr>
          <w:rtl w:val="0"/>
        </w:rPr>
        <w:t xml:space="preserve"> We used a </w:t>
      </w:r>
      <w:r w:rsidDel="00000000" w:rsidR="00000000" w:rsidRPr="00000000">
        <w:rPr>
          <w:b w:val="1"/>
          <w:bCs w:val="1"/>
          <w:rtl w:val="0"/>
        </w:rPr>
        <w:t xml:space="preserve">Gaussian Blur</w:t>
      </w:r>
      <w:r w:rsidDel="00000000" w:rsidR="00000000" w:rsidRPr="00000000">
        <w:rPr>
          <w:rtl w:val="0"/>
        </w:rPr>
        <w:t xml:space="preserve"> filter to separate the document content from the sensor noise.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By subtracting the blur from the original image, we created "Noise Maps."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Finding:</w:t>
      </w:r>
      <w:r w:rsidDel="00000000" w:rsidR="00000000" w:rsidRPr="00000000">
        <w:rPr>
          <w:rtl w:val="0"/>
        </w:rPr>
        <w:t xml:space="preserve"> Visual comparison showed that the noise pattern (digital dust) remains the same for a specific scanner, whether it is scanning a Wikipedia page or an Official document.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ol9ncwvgv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Feature Engineering (The "Feature Bank")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We converted images into a table of 13 specific mathematical values (features) that describe the scanner hardware: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Texture (LBP):</w:t>
      </w:r>
      <w:r w:rsidDel="00000000" w:rsidR="00000000" w:rsidRPr="00000000">
        <w:rPr>
          <w:rtl w:val="0"/>
        </w:rPr>
        <w:t xml:space="preserve"> Captured the micro-patterns and "grain" of the scanner sensor.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Frequency (FFT):</w:t>
      </w:r>
      <w:r w:rsidDel="00000000" w:rsidR="00000000" w:rsidRPr="00000000">
        <w:rPr>
          <w:rtl w:val="0"/>
        </w:rPr>
        <w:t xml:space="preserve"> Captured hidden periodic patterns, likely caused by the scanner's motor vibration.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Noise Variance:</w:t>
      </w:r>
      <w:r w:rsidDel="00000000" w:rsidR="00000000" w:rsidRPr="00000000">
        <w:rPr>
          <w:rtl w:val="0"/>
        </w:rPr>
        <w:t xml:space="preserve"> Measured the "sharpness" and intensity of the digital noise.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q0k0irktd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Model Performance &amp; Evaluation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We trained three different Machine Learning "brains" to see which one could identify the scanners best based on these 13 numbers.</w:t>
      </w:r>
    </w:p>
    <w:p w:rsidR="00000000" w:rsidDel="00000000" w:rsidP="00000000" w:rsidRDefault="00000000" w:rsidRPr="00000000" w14:paraId="0000001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Confusion Matrix Analysis: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Success:</w:t>
      </w:r>
      <w:r w:rsidDel="00000000" w:rsidR="00000000" w:rsidRPr="00000000">
        <w:rPr>
          <w:rtl w:val="0"/>
        </w:rPr>
        <w:t xml:space="preserve"> The models can perfectly identify unique hardware (like Scanner 8).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Confusion:</w:t>
      </w:r>
      <w:r w:rsidDel="00000000" w:rsidR="00000000" w:rsidRPr="00000000">
        <w:rPr>
          <w:rtl w:val="0"/>
        </w:rPr>
        <w:t xml:space="preserve"> There is significant "overlap" between identical scanner models (e.g., two Canon 120s). The model sees the "family resemblance" but cannot always tell the "siblings" apart.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6w2nrwuvr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Identified Limitations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  <w:t xml:space="preserve">While Milestone 2 was successful, we identified three major limitations of using "hand-crafted" features: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Bias:</w:t>
      </w:r>
      <w:r w:rsidDel="00000000" w:rsidR="00000000" w:rsidRPr="00000000">
        <w:rPr>
          <w:rtl w:val="0"/>
        </w:rPr>
        <w:t xml:space="preserve"> We chose LBP and FFT, but there are likely microscopic pixel relationships that we missed.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Ceiling:</w:t>
      </w:r>
      <w:r w:rsidDel="00000000" w:rsidR="00000000" w:rsidRPr="00000000">
        <w:rPr>
          <w:rtl w:val="0"/>
        </w:rPr>
        <w:t xml:space="preserve"> The accuracy reached a plateau because the features aren't deep enough to separate identical scanner units.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Sensitivity:</w:t>
      </w:r>
      <w:r w:rsidDel="00000000" w:rsidR="00000000" w:rsidRPr="00000000">
        <w:rPr>
          <w:rtl w:val="0"/>
        </w:rPr>
        <w:t xml:space="preserve"> Despite our best efforts, very dark text still slightly interferes with the hand-crafted noise scores.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2j1yasjvj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Conclusion &amp; Next Steps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Milestone 2 proves that scanner fingerprints exist and are measurable.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