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lineRule="auto"/>
        <w:jc w:val="left"/>
      </w:pPr>
      <w:r>
        <w:rPr>
          <w:rFonts w:ascii="Poppins" w:cs="Poppins" w:eastAsia="Poppins" w:hAnsi="Poppins"/>
          <w:b w:val="false"/>
          <w:bCs w:val="false"/>
          <w:i w:val="false"/>
          <w:iCs w:val="false"/>
          <w:caps/>
          <w:color w:val="6B7A8D"/>
          <w:sz w:val="16"/>
          <w:szCs w:val="16"/>
        </w:rPr>
        <w:t xml:space="preserve">FINAL YEAR PROJECT BRIEFING</w:t>
      </w:r>
    </w:p>
    <w:p>
      <w:pPr>
        <w:spacing w:after="640" w:before="0" w:line="240" w:lineRule="auto"/>
        <w:jc w:val="left"/>
      </w:pPr>
      <w:r>
        <w:rPr>
          <w:rFonts w:ascii="Poppins" w:cs="Poppins" w:eastAsia="Poppins" w:hAnsi="Poppins"/>
          <w:b w:val="false"/>
          <w:bCs w:val="false"/>
          <w:i/>
          <w:iCs/>
          <w:caps w:val="false"/>
          <w:color w:val="6B7A8D"/>
          <w:sz w:val="16"/>
          <w:szCs w:val="16"/>
        </w:rPr>
        <w:t xml:space="preserve">Technical Feasibility &amp; Planning Document</w:t>
      </w:r>
    </w:p>
    <w:p>
      <w:pPr>
        <w:spacing w:after="0" w:before="0"/>
      </w:pPr>
      <w:r>
        <w:rPr>
          <w:rFonts w:ascii="Poppins" w:cs="Poppins" w:eastAsia="Poppins" w:hAnsi="Poppins"/>
          <w:b/>
          <w:bCs/>
          <w:color w:val="0A1628"/>
          <w:sz w:val="72"/>
          <w:szCs w:val="72"/>
        </w:rPr>
        <w:t xml:space="preserve">Website</w:t>
      </w:r>
    </w:p>
    <w:p>
      <w:pPr>
        <w:spacing w:after="10" w:before="0"/>
      </w:pPr>
      <w:r>
        <w:rPr>
          <w:rFonts w:ascii="Poppins" w:cs="Poppins" w:eastAsia="Poppins" w:hAnsi="Poppins"/>
          <w:b/>
          <w:bCs/>
          <w:color w:val="0A1628"/>
          <w:sz w:val="72"/>
          <w:szCs w:val="72"/>
        </w:rPr>
        <w:t xml:space="preserve">Audit AI</w:t>
      </w:r>
    </w:p>
    <w:p>
      <w:pPr>
        <w:spacing w:after="560" w:before="0" w:line="240" w:lineRule="auto"/>
        <w:jc w:val="left"/>
      </w:pPr>
      <w:r>
        <w:rPr>
          <w:rFonts w:ascii="Poppins" w:cs="Poppins" w:eastAsia="Poppins" w:hAnsi="Poppins"/>
          <w:b w:val="false"/>
          <w:bCs w:val="false"/>
          <w:i/>
          <w:iCs/>
          <w:caps w:val="false"/>
          <w:color w:val="6B7A8D"/>
          <w:sz w:val="24"/>
          <w:szCs w:val="24"/>
        </w:rPr>
        <w:t xml:space="preserve">AI-Powered Website Analysis &amp; Improvement System</w:t>
      </w:r>
    </w:p>
    <w:p>
      <w:pPr>
        <w:pBdr>
          <w:bottom w:val="single" w:color="D1D8E0" w:sz="4"/>
        </w:pBdr>
        <w:spacing w:after="120" w:before="120"/>
      </w:pPr>
      <w:r>
        <w:rPr>
          <w:rFonts w:ascii="Poppins" w:cs="Poppins" w:eastAsia="Poppins" w:hAnsi="Poppins"/>
          <w:b w:val="false"/>
          <w:bCs w:val="false"/>
          <w:i w:val="false"/>
          <w:iCs w:val="false"/>
          <w:caps w:val="false"/>
          <w:color w:val="2C3E50"/>
          <w:sz w:val="20"/>
          <w:szCs w:val="20"/>
        </w:rPr>
        <w:t xml:space="preserve"/>
      </w:r>
    </w:p>
    <w:p>
      <w:pPr>
        <w:spacing w:after="240" w:before="0" w:line="240" w:lineRule="auto"/>
        <w:jc w:val="left"/>
      </w:pPr>
      <w:r>
        <w:rPr>
          <w:rFonts w:ascii="Poppins" w:cs="Poppins" w:eastAsia="Poppins" w:hAnsi="Poppins"/>
          <w:b w:val="false"/>
          <w:bCs w:val="false"/>
          <w:i w:val="false"/>
          <w:iCs w:val="false"/>
          <w:caps w:val="false"/>
          <w:color w:val="2C3E50"/>
          <w:sz w:val="20"/>
          <w:szCs w:val="20"/>
        </w:rPr>
        <w:t xml:space="preserve"/>
      </w:r>
    </w:p>
    <w:p>
      <w:pPr>
        <w:spacing w:after="60" w:before="0" w:line="240" w:lineRule="auto"/>
        <w:jc w:val="left"/>
      </w:pPr>
      <w:r>
        <w:rPr>
          <w:rFonts w:ascii="Poppins" w:cs="Poppins" w:eastAsia="Poppins" w:hAnsi="Poppins"/>
          <w:b/>
          <w:bCs/>
          <w:i w:val="false"/>
          <w:iCs w:val="false"/>
          <w:caps/>
          <w:color w:val="6B7A8D"/>
          <w:sz w:val="15"/>
          <w:szCs w:val="15"/>
        </w:rPr>
        <w:t xml:space="preserve">STUDENTS</w:t>
      </w:r>
    </w:p>
    <w:p>
      <w:pPr>
        <w:spacing w:after="40" w:before="0" w:line="240" w:lineRule="auto"/>
        <w:jc w:val="left"/>
      </w:pPr>
      <w:r>
        <w:rPr>
          <w:rFonts w:ascii="Poppins" w:cs="Poppins" w:eastAsia="Poppins" w:hAnsi="Poppins"/>
          <w:b/>
          <w:bCs/>
          <w:i w:val="false"/>
          <w:iCs w:val="false"/>
          <w:caps w:val="false"/>
          <w:color w:val="0A1628"/>
          <w:sz w:val="20"/>
          <w:szCs w:val="20"/>
        </w:rPr>
        <w:t xml:space="preserve">Muhammad Masab  —  BSCS51F23S006</w:t>
      </w:r>
    </w:p>
    <w:p>
      <w:pPr>
        <w:spacing w:after="320" w:before="0" w:line="240" w:lineRule="auto"/>
        <w:jc w:val="left"/>
      </w:pPr>
      <w:r>
        <w:rPr>
          <w:rFonts w:ascii="Poppins" w:cs="Poppins" w:eastAsia="Poppins" w:hAnsi="Poppins"/>
          <w:b/>
          <w:bCs/>
          <w:i w:val="false"/>
          <w:iCs w:val="false"/>
          <w:caps w:val="false"/>
          <w:color w:val="0A1628"/>
          <w:sz w:val="20"/>
          <w:szCs w:val="20"/>
        </w:rPr>
        <w:t xml:space="preserve">Muzzain Abbas  —  BSCS51F23S015</w:t>
      </w:r>
    </w:p>
    <w:p>
      <w:pPr>
        <w:spacing w:after="60" w:before="0" w:line="240" w:lineRule="auto"/>
        <w:jc w:val="left"/>
      </w:pPr>
      <w:r>
        <w:rPr>
          <w:rFonts w:ascii="Poppins" w:cs="Poppins" w:eastAsia="Poppins" w:hAnsi="Poppins"/>
          <w:b/>
          <w:bCs/>
          <w:i w:val="false"/>
          <w:iCs w:val="false"/>
          <w:caps/>
          <w:color w:val="6B7A8D"/>
          <w:sz w:val="15"/>
          <w:szCs w:val="15"/>
        </w:rPr>
        <w:t xml:space="preserve">SUPERVISOR</w:t>
      </w:r>
    </w:p>
    <w:p>
      <w:pPr>
        <w:spacing w:after="320" w:before="0" w:line="240" w:lineRule="auto"/>
        <w:jc w:val="left"/>
      </w:pPr>
      <w:r>
        <w:rPr>
          <w:rFonts w:ascii="Poppins" w:cs="Poppins" w:eastAsia="Poppins" w:hAnsi="Poppins"/>
          <w:b/>
          <w:bCs/>
          <w:i w:val="false"/>
          <w:iCs w:val="false"/>
          <w:caps w:val="false"/>
          <w:color w:val="0A1628"/>
          <w:sz w:val="20"/>
          <w:szCs w:val="20"/>
        </w:rPr>
        <w:t xml:space="preserve">Dr. Hassam Ali</w:t>
      </w:r>
    </w:p>
    <w:p>
      <w:pPr>
        <w:spacing w:after="60" w:before="0" w:line="240" w:lineRule="auto"/>
        <w:jc w:val="left"/>
      </w:pPr>
      <w:r>
        <w:rPr>
          <w:rFonts w:ascii="Poppins" w:cs="Poppins" w:eastAsia="Poppins" w:hAnsi="Poppins"/>
          <w:b/>
          <w:bCs/>
          <w:i w:val="false"/>
          <w:iCs w:val="false"/>
          <w:caps/>
          <w:color w:val="6B7A8D"/>
          <w:sz w:val="15"/>
          <w:szCs w:val="15"/>
        </w:rPr>
        <w:t xml:space="preserve">DEPARTMENT</w:t>
      </w:r>
    </w:p>
    <w:p>
      <w:pPr>
        <w:spacing w:after="320" w:before="0" w:line="240" w:lineRule="auto"/>
        <w:jc w:val="left"/>
      </w:pPr>
      <w:r>
        <w:rPr>
          <w:rFonts w:ascii="Poppins" w:cs="Poppins" w:eastAsia="Poppins" w:hAnsi="Poppins"/>
          <w:b w:val="false"/>
          <w:bCs w:val="false"/>
          <w:i w:val="false"/>
          <w:iCs w:val="false"/>
          <w:caps w:val="false"/>
          <w:color w:val="2C3E50"/>
          <w:sz w:val="20"/>
          <w:szCs w:val="20"/>
        </w:rPr>
        <w:t xml:space="preserve">Computer Science — BS Final Year, 2023–2027</w:t>
      </w:r>
    </w:p>
    <w:p>
      <w:pPr>
        <w:spacing w:after="60" w:before="0" w:line="240" w:lineRule="auto"/>
        <w:jc w:val="left"/>
      </w:pPr>
      <w:r>
        <w:rPr>
          <w:rFonts w:ascii="Poppins" w:cs="Poppins" w:eastAsia="Poppins" w:hAnsi="Poppins"/>
          <w:b/>
          <w:bCs/>
          <w:i w:val="false"/>
          <w:iCs w:val="false"/>
          <w:caps/>
          <w:color w:val="6B7A8D"/>
          <w:sz w:val="15"/>
          <w:szCs w:val="15"/>
        </w:rPr>
        <w:t xml:space="preserve">VERSION</w:t>
      </w:r>
    </w:p>
    <w:p>
      <w:pPr>
        <w:spacing w:after="0" w:before="0" w:line="240" w:lineRule="auto"/>
        <w:jc w:val="left"/>
      </w:pPr>
      <w:r>
        <w:rPr>
          <w:rFonts w:ascii="Poppins" w:cs="Poppins" w:eastAsia="Poppins" w:hAnsi="Poppins"/>
          <w:b w:val="false"/>
          <w:bCs w:val="false"/>
          <w:i w:val="false"/>
          <w:iCs w:val="false"/>
          <w:caps w:val="false"/>
          <w:color w:val="2C3E50"/>
          <w:sz w:val="20"/>
          <w:szCs w:val="20"/>
        </w:rPr>
        <w:t xml:space="preserve">v1.0 — September 2026</w:t>
      </w:r>
    </w:p>
    <w:p>
      <w:pPr>
        <w:sectPr>
          <w:headerReference w:type="default" r:id="rId7"/>
          <w:footerReference w:type="default" r:id="rId8"/>
          <w:pgSz w:w="11908" w:h="16833" w:orient="portrait"/>
          <w:pgMar w:top="1727" w:right="1727" w:bottom="1727" w:left="1727" w:header="708" w:footer="708" w:gutter="0"/>
          <w:pgNumType/>
          <w:docGrid w:linePitch="360"/>
        </w:sectPr>
      </w:pP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01</w:t>
      </w:r>
    </w:p>
    <w:p>
      <w:pPr>
        <w:pStyle w:val="Heading1"/>
        <w:pBdr>
          <w:bottom w:val="single" w:color="0A1628" w:sz="6"/>
        </w:pBdr>
        <w:spacing w:after="120" w:before="320"/>
      </w:pPr>
      <w:r>
        <w:rPr>
          <w:rFonts w:ascii="Poppins" w:cs="Poppins" w:eastAsia="Poppins" w:hAnsi="Poppins"/>
          <w:b/>
          <w:bCs/>
          <w:color w:val="0A1628"/>
          <w:sz w:val="44"/>
          <w:szCs w:val="44"/>
        </w:rPr>
        <w:t xml:space="preserve">Project Summary &amp; Naming</w:t>
      </w:r>
    </w:p>
    <w:p>
      <w:pPr>
        <w:spacing w:after="200" w:before="40" w:line="240" w:lineRule="auto"/>
        <w:jc w:val="left"/>
      </w:pPr>
      <w:r>
        <w:rPr>
          <w:rFonts w:ascii="Poppins" w:cs="Poppins" w:eastAsia="Poppins" w:hAnsi="Poppins"/>
          <w:b w:val="false"/>
          <w:bCs w:val="false"/>
          <w:i/>
          <w:iCs/>
          <w:caps w:val="false"/>
          <w:color w:val="6B7A8D"/>
          <w:sz w:val="18"/>
          <w:szCs w:val="18"/>
        </w:rPr>
        <w:t xml:space="preserve">Product names, company identity, and a concise summary of what this project actually is.</w:t>
      </w:r>
    </w:p>
    <w:p>
      <w:pPr>
        <w:pStyle w:val="Heading2"/>
        <w:spacing w:after="80" w:before="240"/>
      </w:pPr>
      <w:r>
        <w:rPr>
          <w:rFonts w:ascii="Poppins" w:cs="Poppins" w:eastAsia="Poppins" w:hAnsi="Poppins"/>
          <w:b/>
          <w:bCs/>
          <w:color w:val="0A1628"/>
          <w:sz w:val="26"/>
          <w:szCs w:val="26"/>
        </w:rPr>
        <w:t xml:space="preserve">1.1  What This Project Is</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You are building a web-based AI-powered tool that accepts a website URL or screenshot, analyses the site for UI/UX quality, content effectiveness, and technical SEO signals, and generates a structured improvement report. The system uses a combination of rule-based code analysis and large language model APIs. It is not a full-scale SaaS platform — it is a demonstrable academic prototype with clearly defined scope.</w:t>
      </w:r>
    </w:p>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c>
          <w:tcPr>
            <w:tcW w:type="pct" w:w="100%"/>
            <w:tcBorders>
              <w:top w:val="none" w:color="auto" w:sz="0"/>
              <w:left w:val="single" w:color="B45309" w:sz="18"/>
              <w:bottom w:val="none" w:color="auto" w:sz="0"/>
              <w:right w:val="none" w:color="auto" w:sz="0"/>
            </w:tcBorders>
            <w:shd w:fill="FFFBEB" w:color="auto" w:val="clear"/>
            <w:tcMar>
              <w:top w:type="dxa" w:w="120"/>
              <w:left w:type="dxa" w:w="200"/>
              <w:bottom w:type="dxa" w:w="120"/>
              <w:right w:type="dxa" w:w="200"/>
            </w:tcMar>
          </w:tcPr>
          <w:p>
            <w:pPr>
              <w:spacing w:after="40" w:before="0" w:line="240" w:lineRule="auto"/>
              <w:jc w:val="left"/>
            </w:pPr>
            <w:r>
              <w:rPr>
                <w:rFonts w:ascii="Poppins" w:cs="Poppins" w:eastAsia="Poppins" w:hAnsi="Poppins"/>
                <w:b/>
                <w:bCs/>
                <w:i w:val="false"/>
                <w:iCs w:val="false"/>
                <w:caps/>
                <w:color w:val="B45309"/>
                <w:sz w:val="15"/>
                <w:szCs w:val="15"/>
              </w:rPr>
              <w:t xml:space="preserve">HONEST ASSESSMENT</w:t>
            </w:r>
          </w:p>
          <w:p>
            <w:pPr>
              <w:spacing w:after="0" w:before="0" w:line="240" w:lineRule="auto"/>
              <w:jc w:val="left"/>
            </w:pPr>
            <w:r>
              <w:rPr>
                <w:rFonts w:ascii="Poppins" w:cs="Poppins" w:eastAsia="Poppins" w:hAnsi="Poppins"/>
                <w:b w:val="false"/>
                <w:bCs w:val="false"/>
                <w:i w:val="false"/>
                <w:iCs w:val="false"/>
                <w:caps w:val="false"/>
                <w:color w:val="2C3E50"/>
                <w:sz w:val="18"/>
                <w:szCs w:val="18"/>
              </w:rPr>
              <w:t xml:space="preserve">Your vision document describes something closer to a $2M funded startup product. What two final-year students can realistically build in 6–8 months is a focused, demonstrable core version of one part of that vision. This document defines exactly what that is.</w:t>
            </w:r>
          </w:p>
        </w:tc>
      </w:tr>
    </w:tbl>
    <w:p>
      <w:pPr>
        <w:spacing w:after="160" w:before="0" w:line="240" w:lineRule="auto"/>
        <w:jc w:val="left"/>
      </w:pPr>
      <w:r>
        <w:rPr>
          <w:rFonts w:ascii="Poppins" w:cs="Poppins" w:eastAsia="Poppins" w:hAnsi="Poppins"/>
          <w:b w:val="false"/>
          <w:bCs w:val="false"/>
          <w:i w:val="false"/>
          <w:iCs w:val="false"/>
          <w:caps w:val="false"/>
          <w:color w:val="2C3E50"/>
          <w:sz w:val="20"/>
          <w:szCs w:val="20"/>
        </w:rPr>
        <w:t xml:space="preserve"/>
      </w:r>
    </w:p>
    <w:p>
      <w:pPr>
        <w:pStyle w:val="Heading2"/>
        <w:spacing w:after="80" w:before="240"/>
      </w:pPr>
      <w:r>
        <w:rPr>
          <w:rFonts w:ascii="Poppins" w:cs="Poppins" w:eastAsia="Poppins" w:hAnsi="Poppins"/>
          <w:b/>
          <w:bCs/>
          <w:color w:val="0A1628"/>
          <w:sz w:val="26"/>
          <w:szCs w:val="26"/>
        </w:rPr>
        <w:t xml:space="preserve">1.2  Recommended Product Names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059"/>
        <w:gridCol w:w="5148"/>
        <w:gridCol w:w="2153"/>
      </w:tblGrid>
      <w:tr>
        <w:trPr>
          <w:tblHeader/>
        </w:trPr>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Name</w:t>
            </w:r>
          </w:p>
        </w:tc>
        <w:tc>
          <w:tcPr>
            <w:tcW w:type="dxa" w:w="514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Why It Works</w:t>
            </w:r>
          </w:p>
        </w:tc>
        <w:tc>
          <w:tcPr>
            <w:tcW w:type="dxa" w:w="2153"/>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Verdict</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Auditly</w:t>
            </w:r>
          </w:p>
        </w:tc>
        <w:tc>
          <w:tcPr>
            <w:tcW w:type="dxa" w:w="514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Clear function, modern -ly suffix common in SaaS. Easy to say and remember.</w:t>
            </w:r>
          </w:p>
        </w:tc>
        <w:tc>
          <w:tcPr>
            <w:tcW w:type="dxa" w:w="215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Recommended</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SiteIQ</w:t>
            </w:r>
          </w:p>
        </w:tc>
        <w:tc>
          <w:tcPr>
            <w:tcW w:type="dxa" w:w="514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Short, professional. "IQ" implies intelligence and scoring. Broad enough to grow.</w:t>
            </w:r>
          </w:p>
        </w:tc>
        <w:tc>
          <w:tcPr>
            <w:tcW w:type="dxa" w:w="215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Recommended — Top Pick</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PagePulse</w:t>
            </w:r>
          </w:p>
        </w:tc>
        <w:tc>
          <w:tcPr>
            <w:tcW w:type="dxa" w:w="514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Alliterative, implies monitoring and vitals. Strong SaaS feel.</w:t>
            </w:r>
          </w:p>
        </w:tc>
        <w:tc>
          <w:tcPr>
            <w:tcW w:type="dxa" w:w="215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Recommended</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Audita</w:t>
            </w:r>
          </w:p>
        </w:tc>
        <w:tc>
          <w:tcPr>
            <w:tcW w:type="dxa" w:w="514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Clean, distinctive. Sounds like a proper brand name.</w:t>
            </w:r>
          </w:p>
        </w:tc>
        <w:tc>
          <w:tcPr>
            <w:tcW w:type="dxa" w:w="215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Consider</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WebLens</w:t>
            </w:r>
          </w:p>
        </w:tc>
        <w:tc>
          <w:tcPr>
            <w:tcW w:type="dxa" w:w="514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Metaphor of looking closely at a site. Clear and visual.</w:t>
            </w:r>
          </w:p>
        </w:tc>
        <w:tc>
          <w:tcPr>
            <w:tcW w:type="dxa" w:w="215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Consider</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Primary recommendation: SiteIQ — short, implies intelligence, works as siteiq.app, broad enough for future expansion. For your FYP, name the product SiteIQ and clarify in documentation that this is an academic prototype.</w:t>
      </w:r>
    </w:p>
    <w:p>
      <w:pPr>
        <w:pStyle w:val="Heading2"/>
        <w:spacing w:after="80" w:before="240"/>
      </w:pPr>
      <w:r>
        <w:rPr>
          <w:rFonts w:ascii="Poppins" w:cs="Poppins" w:eastAsia="Poppins" w:hAnsi="Poppins"/>
          <w:b/>
          <w:bCs/>
          <w:color w:val="0A1628"/>
          <w:sz w:val="26"/>
          <w:szCs w:val="26"/>
        </w:rPr>
        <w:t xml:space="preserve">1.3  Recommended Company Names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059"/>
        <w:gridCol w:w="5148"/>
        <w:gridCol w:w="2153"/>
      </w:tblGrid>
      <w:tr>
        <w:trPr>
          <w:tblHeader/>
        </w:trPr>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Name</w:t>
            </w:r>
          </w:p>
        </w:tc>
        <w:tc>
          <w:tcPr>
            <w:tcW w:type="dxa" w:w="514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Vision</w:t>
            </w:r>
          </w:p>
        </w:tc>
        <w:tc>
          <w:tcPr>
            <w:tcW w:type="dxa" w:w="2153"/>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Verdict</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Axiom Labs</w:t>
            </w:r>
          </w:p>
        </w:tc>
        <w:tc>
          <w:tcPr>
            <w:tcW w:type="dxa" w:w="514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Self-evident truths, precision tools. Clean and technical.</w:t>
            </w:r>
          </w:p>
        </w:tc>
        <w:tc>
          <w:tcPr>
            <w:tcW w:type="dxa" w:w="215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Top Pick</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Verno</w:t>
            </w:r>
          </w:p>
        </w:tc>
        <w:tc>
          <w:tcPr>
            <w:tcW w:type="dxa" w:w="514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Very short invented word, memorable, easy to trademark.</w:t>
            </w:r>
          </w:p>
        </w:tc>
        <w:tc>
          <w:tcPr>
            <w:tcW w:type="dxa" w:w="215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Top Pick</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Lumiq</w:t>
            </w:r>
          </w:p>
        </w:tc>
        <w:tc>
          <w:tcPr>
            <w:tcW w:type="dxa" w:w="514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Lumen + IQ. Clarity and intelligence.</w:t>
            </w:r>
          </w:p>
        </w:tc>
        <w:tc>
          <w:tcPr>
            <w:tcW w:type="dxa" w:w="215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Good</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Quorient</w:t>
            </w:r>
          </w:p>
        </w:tc>
        <w:tc>
          <w:tcPr>
            <w:tcW w:type="dxa" w:w="514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Quotient + orient. Smart-sounding but slightly hard to spell.</w:t>
            </w:r>
          </w:p>
        </w:tc>
        <w:tc>
          <w:tcPr>
            <w:tcW w:type="dxa" w:w="215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Risky</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Recommendation: Axiom Labs. Product becomes: SiteIQ by Axiom Labs.</w:t>
      </w:r>
    </w:p>
    <w:p>
      <w:pPr>
        <w:pStyle w:val="Heading2"/>
        <w:spacing w:after="80" w:before="240"/>
      </w:pPr>
      <w:r>
        <w:rPr>
          <w:rFonts w:ascii="Poppins" w:cs="Poppins" w:eastAsia="Poppins" w:hAnsi="Poppins"/>
          <w:b/>
          <w:bCs/>
          <w:color w:val="0A1628"/>
          <w:sz w:val="26"/>
          <w:szCs w:val="26"/>
        </w:rPr>
        <w:t xml:space="preserve">1.4  Logo Concept Ideas</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All concepts follow the principle: minimal, geometric, meaning-bearing. The logo must work at 16px (favicon) and 300px equally.</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Concept A — The Lens: A thin circular ring with a small crosshair at centre. Suggests inspection, focus, precision. Single colour: Navy #0A1628. Works as monogram with "S" inside the circle.</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Concept B — The Pulse Line: A flat horizontal line that rises into a sharp peak and returns flat. Suggests vitals, heartbeat, real-time analysis.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Concept C — Stacked Bars: Three short horizontal bars of decreasing length (like a chart/score). Suggests audit, grading, analytics. Very legible at small sizes.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Concept D — The Window Frame: A minimal browser window outline. Immediately communicates "website" without being literal.</w:t>
      </w:r>
    </w:p>
    <w:p>
      <w:pPr>
        <w:spacing w:after="80" w:before="0" w:line="240" w:lineRule="auto"/>
        <w:jc w:val="left"/>
      </w:pPr>
      <w:r>
        <w:rPr>
          <w:rFonts w:ascii="Poppins" w:cs="Poppins" w:eastAsia="Poppins" w:hAnsi="Poppins"/>
          <w:b w:val="false"/>
          <w:bCs w:val="false"/>
          <w:i w:val="false"/>
          <w:iCs w:val="false"/>
          <w:caps w:val="false"/>
          <w:color w:val="2C3E50"/>
          <w:sz w:val="20"/>
          <w:szCs w:val="20"/>
        </w:rPr>
        <w:t xml:space="preserve"/>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Recommendation: Concept A (The Lens) or Concept C (Stacked Bars). Both are buildable in Figma in under an hour. Avoid gradients, multiple colours, or complex illustrations.</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02</w:t>
      </w:r>
    </w:p>
    <w:p>
      <w:pPr>
        <w:pStyle w:val="Heading1"/>
        <w:pBdr>
          <w:bottom w:val="single" w:color="0A1628" w:sz="6"/>
        </w:pBdr>
        <w:spacing w:after="120" w:before="320"/>
      </w:pPr>
      <w:r>
        <w:rPr>
          <w:rFonts w:ascii="Poppins" w:cs="Poppins" w:eastAsia="Poppins" w:hAnsi="Poppins"/>
          <w:b/>
          <w:bCs/>
          <w:color w:val="0A1628"/>
          <w:sz w:val="44"/>
          <w:szCs w:val="44"/>
        </w:rPr>
        <w:t xml:space="preserve">Critical Honest Assessment</w:t>
      </w:r>
    </w:p>
    <w:p>
      <w:pPr>
        <w:spacing w:after="200" w:before="40" w:line="240" w:lineRule="auto"/>
        <w:jc w:val="left"/>
      </w:pPr>
      <w:r>
        <w:rPr>
          <w:rFonts w:ascii="Poppins" w:cs="Poppins" w:eastAsia="Poppins" w:hAnsi="Poppins"/>
          <w:b w:val="false"/>
          <w:bCs w:val="false"/>
          <w:i/>
          <w:iCs/>
          <w:caps w:val="false"/>
          <w:color w:val="6B7A8D"/>
          <w:sz w:val="18"/>
          <w:szCs w:val="18"/>
        </w:rPr>
        <w:t xml:space="preserve">This section intentionally challenges your assumptions. You asked for an honest, critical analysis — this is it.</w:t>
      </w: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c>
          <w:tcPr>
            <w:tcW w:type="pct" w:w="100%"/>
            <w:tcBorders>
              <w:top w:val="none" w:color="auto" w:sz="0"/>
              <w:left w:val="single" w:color="991B1B" w:sz="18"/>
              <w:bottom w:val="none" w:color="auto" w:sz="0"/>
              <w:right w:val="none" w:color="auto" w:sz="0"/>
            </w:tcBorders>
            <w:shd w:fill="FEF2F2" w:color="auto" w:val="clear"/>
            <w:tcMar>
              <w:top w:type="dxa" w:w="120"/>
              <w:left w:type="dxa" w:w="200"/>
              <w:bottom w:type="dxa" w:w="120"/>
              <w:right w:type="dxa" w:w="200"/>
            </w:tcMar>
          </w:tcPr>
          <w:p>
            <w:pPr>
              <w:spacing w:after="40" w:before="0" w:line="240" w:lineRule="auto"/>
              <w:jc w:val="left"/>
            </w:pPr>
            <w:r>
              <w:rPr>
                <w:rFonts w:ascii="Poppins" w:cs="Poppins" w:eastAsia="Poppins" w:hAnsi="Poppins"/>
                <w:b/>
                <w:bCs/>
                <w:i w:val="false"/>
                <w:iCs w:val="false"/>
                <w:caps/>
                <w:color w:val="991B1B"/>
                <w:sz w:val="15"/>
                <w:szCs w:val="15"/>
              </w:rPr>
              <w:t xml:space="preserve">IMPORTANT NOTICE</w:t>
            </w:r>
          </w:p>
          <w:p>
            <w:pPr>
              <w:spacing w:after="0" w:before="0" w:line="240" w:lineRule="auto"/>
              <w:jc w:val="left"/>
            </w:pPr>
            <w:r>
              <w:rPr>
                <w:rFonts w:ascii="Poppins" w:cs="Poppins" w:eastAsia="Poppins" w:hAnsi="Poppins"/>
                <w:b w:val="false"/>
                <w:bCs w:val="false"/>
                <w:i w:val="false"/>
                <w:iCs w:val="false"/>
                <w:caps w:val="false"/>
                <w:color w:val="2C3E50"/>
                <w:sz w:val="18"/>
                <w:szCs w:val="18"/>
              </w:rPr>
              <w:t xml:space="preserve">The original vision document describes 22+ major features, 4 distinct analysis categories, AI-generated wireframes, SEO analysis, performance analysis, accessibility audits, competitor analysis, mobile audits, and a complete report generation engine. That is not one FYP. That is a team of 8 engineers working for 18 months.</w:t>
            </w:r>
          </w:p>
        </w:tc>
      </w:tr>
    </w:tbl>
    <w:p>
      <w:pPr>
        <w:spacing w:after="160" w:before="0" w:line="240" w:lineRule="auto"/>
        <w:jc w:val="left"/>
      </w:pPr>
      <w:r>
        <w:rPr>
          <w:rFonts w:ascii="Poppins" w:cs="Poppins" w:eastAsia="Poppins" w:hAnsi="Poppins"/>
          <w:b w:val="false"/>
          <w:bCs w:val="false"/>
          <w:i w:val="false"/>
          <w:iCs w:val="false"/>
          <w:caps w:val="false"/>
          <w:color w:val="2C3E50"/>
          <w:sz w:val="20"/>
          <w:szCs w:val="20"/>
        </w:rPr>
        <w:t xml:space="preserve"/>
      </w:r>
    </w:p>
    <w:p>
      <w:pPr>
        <w:pStyle w:val="Heading2"/>
        <w:spacing w:after="80" w:before="240"/>
      </w:pPr>
      <w:r>
        <w:rPr>
          <w:rFonts w:ascii="Poppins" w:cs="Poppins" w:eastAsia="Poppins" w:hAnsi="Poppins"/>
          <w:b/>
          <w:bCs/>
          <w:color w:val="0A1628"/>
          <w:sz w:val="26"/>
          <w:szCs w:val="26"/>
        </w:rPr>
        <w:t xml:space="preserve">2.1  What Is Strong About the Idea</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The core concept is genuinely useful. Businesses pay real money for website audits. The problem is valid.</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Using LLMs for qualitative analysis is the right approach. This is exactly the kind of judgment-based task that benefits from AI.</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The screenshot input method is technically feasible and more reliable than URL scraping for visual analysis.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The context questionnaire is excellent — asking users about their target audience and goals genuinely improves AI output quality. This is one of the best ideas in the proposal.</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The structured JSON output approach is correct. You have understood how to get reliable data from LLMs.</w:t>
      </w:r>
    </w:p>
    <w:p>
      <w:pPr>
        <w:pStyle w:val="Heading2"/>
        <w:spacing w:after="80" w:before="240"/>
      </w:pPr>
      <w:r>
        <w:rPr>
          <w:rFonts w:ascii="Poppins" w:cs="Poppins" w:eastAsia="Poppins" w:hAnsi="Poppins"/>
          <w:b/>
          <w:bCs/>
          <w:color w:val="0A1628"/>
          <w:sz w:val="26"/>
          <w:szCs w:val="26"/>
        </w:rPr>
        <w:t xml:space="preserve">2.2  Where You Are Wrong or Overly Optimistic</w:t>
      </w:r>
    </w:p>
    <w:p>
      <w:pPr>
        <w:pStyle w:val="Heading3"/>
        <w:spacing w:after="60" w:before="160"/>
      </w:pPr>
      <w:r>
        <w:rPr>
          <w:rFonts w:ascii="Poppins" w:cs="Poppins" w:eastAsia="Poppins" w:hAnsi="Poppins"/>
          <w:b/>
          <w:bCs/>
          <w:color w:val="0D0D0D"/>
          <w:sz w:val="21"/>
          <w:szCs w:val="21"/>
        </w:rPr>
        <w:t xml:space="preserve">Problem 1 — "AI will analyse visual hierarchy from a URL"</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This is only partially true, and harder than it sounds. When you fetch a URL you get HTML, CSS, and DOM structure — you do not get how the page actually looks rendered. A CSS file might declare font-size: 24px but the element might be hidden or only visible after a JavaScript interaction. To actually see the rendered page you need a headless browser (Playwright or Puppeteer), which is a significant technical component to build, debug, and maintain. You are not simply making an HTTP request.</w:t>
      </w:r>
    </w:p>
    <w:p>
      <w:pPr>
        <w:pStyle w:val="Heading3"/>
        <w:spacing w:after="60" w:before="160"/>
      </w:pPr>
      <w:r>
        <w:rPr>
          <w:rFonts w:ascii="Poppins" w:cs="Poppins" w:eastAsia="Poppins" w:hAnsi="Poppins"/>
          <w:b/>
          <w:bCs/>
          <w:color w:val="0D0D0D"/>
          <w:sz w:val="21"/>
          <w:szCs w:val="21"/>
        </w:rPr>
        <w:t xml:space="preserve">Problem 2 — "The AI can generate wireframes"</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You cannot generate actual visual wireframes using a text-based LLM API. You would need a diffusion model (like Stable Diffusion) plus fine-tuning, or a specialised tool. For an FYP, this is completely out of scope. What you can do is have the AI describe layout changes in structured text rendered as ASCII-style representations. This is achievable. Actual visual wireframe generation is not.</w:t>
      </w:r>
    </w:p>
    <w:p>
      <w:pPr>
        <w:pStyle w:val="Heading3"/>
        <w:spacing w:after="60" w:before="160"/>
      </w:pPr>
      <w:r>
        <w:rPr>
          <w:rFonts w:ascii="Poppins" w:cs="Poppins" w:eastAsia="Poppins" w:hAnsi="Poppins"/>
          <w:b/>
          <w:bCs/>
          <w:color w:val="0D0D0D"/>
          <w:sz w:val="21"/>
          <w:szCs w:val="21"/>
        </w:rPr>
        <w:t xml:space="preserve">Problem 3 — "We can score everything out of 100"</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A score only has meaning if it has a documented, reproducible methodology. If your system says "UI/UX: 72/100" and the score changes every time you run the same website because the AI gives a different response, that score is meaningless — and academically indefensible. You either define a deterministic scoring formula or you accept that LLM-influenced scores will have variance, which you must document. Arbitrary AI scores presented as objective metrics will be criticised by your supervisor.</w:t>
      </w:r>
    </w:p>
    <w:p>
      <w:pPr>
        <w:pStyle w:val="Heading3"/>
        <w:spacing w:after="60" w:before="160"/>
      </w:pPr>
      <w:r>
        <w:rPr>
          <w:rFonts w:ascii="Poppins" w:cs="Poppins" w:eastAsia="Poppins" w:hAnsi="Poppins"/>
          <w:b/>
          <w:bCs/>
          <w:color w:val="0D0D0D"/>
          <w:sz w:val="21"/>
          <w:szCs w:val="21"/>
        </w:rPr>
        <w:t xml:space="preserve">Problem 4 — "We will analyse mobile responsiveness"</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True mobile responsiveness testing requires either a real device farm (costs money) or emulation through a headless browser at different viewport sizes. This is possible but adds significant complexity. For the MVP, limit this to checking meta viewport tags, CSS media query presence, and maximum page width — not full visual rendering.</w:t>
      </w:r>
    </w:p>
    <w:p>
      <w:pPr>
        <w:pStyle w:val="Heading3"/>
        <w:spacing w:after="60" w:before="160"/>
      </w:pPr>
      <w:r>
        <w:rPr>
          <w:rFonts w:ascii="Poppins" w:cs="Poppins" w:eastAsia="Poppins" w:hAnsi="Poppins"/>
          <w:b/>
          <w:bCs/>
          <w:color w:val="0D0D0D"/>
          <w:sz w:val="21"/>
          <w:szCs w:val="21"/>
        </w:rPr>
        <w:t xml:space="preserve">Problem 5 — "Website URL analysis is straightforward"</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Approximately 30–40% of the web is protected behind Cloudflare or other bot protection. JavaScript-heavy SPAs will return nearly empty HTML to a simple HTTP request. Your scraper will fail on many modern websites unless you use a headless browser, which comes with its own challenges.</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03</w:t>
      </w:r>
    </w:p>
    <w:p>
      <w:pPr>
        <w:pStyle w:val="Heading1"/>
        <w:pBdr>
          <w:bottom w:val="single" w:color="0A1628" w:sz="6"/>
        </w:pBdr>
        <w:spacing w:after="120" w:before="320"/>
      </w:pPr>
      <w:r>
        <w:rPr>
          <w:rFonts w:ascii="Poppins" w:cs="Poppins" w:eastAsia="Poppins" w:hAnsi="Poppins"/>
          <w:b/>
          <w:bCs/>
          <w:color w:val="0A1628"/>
          <w:sz w:val="44"/>
          <w:szCs w:val="44"/>
        </w:rPr>
        <w:t xml:space="preserve">Refined Scope &amp; MVP Definition</w:t>
      </w:r>
    </w:p>
    <w:p>
      <w:pPr>
        <w:spacing w:after="200" w:before="40" w:line="240" w:lineRule="auto"/>
        <w:jc w:val="left"/>
      </w:pPr>
      <w:r>
        <w:rPr>
          <w:rFonts w:ascii="Poppins" w:cs="Poppins" w:eastAsia="Poppins" w:hAnsi="Poppins"/>
          <w:b w:val="false"/>
          <w:bCs w:val="false"/>
          <w:i/>
          <w:iCs/>
          <w:caps w:val="false"/>
          <w:color w:val="6B7A8D"/>
          <w:sz w:val="18"/>
          <w:szCs w:val="18"/>
        </w:rPr>
        <w:t xml:space="preserve">After critical analysis, this section defines exactly what Version 1 (your actual FYP) should contain, and what should be labelled as future work.</w:t>
      </w:r>
    </w:p>
    <w:p>
      <w:pPr>
        <w:pStyle w:val="Heading2"/>
        <w:spacing w:after="80" w:before="240"/>
      </w:pPr>
      <w:r>
        <w:rPr>
          <w:rFonts w:ascii="Poppins" w:cs="Poppins" w:eastAsia="Poppins" w:hAnsi="Poppins"/>
          <w:b/>
          <w:bCs/>
          <w:color w:val="0A1628"/>
          <w:sz w:val="26"/>
          <w:szCs w:val="26"/>
        </w:rPr>
        <w:t xml:space="preserve">3.1  The Correct Mental Model</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Stop thinking of this as a "website audit tool." Start thinking of it as a "Screenshot + Context → AI Audit Report Generator." That framing immediately makes the scope clear and achievable. You accept a screenshot (or optionally a URL for basic HTML extraction), combine it with user-provided context, send it to an AI vision model, and return a structured professional audit report.</w:t>
      </w:r>
    </w:p>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c>
          <w:tcPr>
            <w:tcW w:type="pct" w:w="100%"/>
            <w:tcBorders>
              <w:top w:val="none" w:color="auto" w:sz="0"/>
              <w:left w:val="single" w:color="065F46" w:sz="18"/>
              <w:bottom w:val="none" w:color="auto" w:sz="0"/>
              <w:right w:val="none" w:color="auto" w:sz="0"/>
            </w:tcBorders>
            <w:shd w:fill="ECFDF5" w:color="auto" w:val="clear"/>
            <w:tcMar>
              <w:top w:type="dxa" w:w="120"/>
              <w:left w:type="dxa" w:w="200"/>
              <w:bottom w:type="dxa" w:w="120"/>
              <w:right w:type="dxa" w:w="200"/>
            </w:tcMar>
          </w:tcPr>
          <w:p>
            <w:pPr>
              <w:spacing w:after="40" w:before="0" w:line="240" w:lineRule="auto"/>
              <w:jc w:val="left"/>
            </w:pPr>
            <w:r>
              <w:rPr>
                <w:rFonts w:ascii="Poppins" w:cs="Poppins" w:eastAsia="Poppins" w:hAnsi="Poppins"/>
                <w:b/>
                <w:bCs/>
                <w:i w:val="false"/>
                <w:iCs w:val="false"/>
                <w:caps/>
                <w:color w:val="065F46"/>
                <w:sz w:val="15"/>
                <w:szCs w:val="15"/>
              </w:rPr>
              <w:t xml:space="preserve">RECOMMENDED MVP DEFINITION</w:t>
            </w:r>
          </w:p>
          <w:p>
            <w:pPr>
              <w:spacing w:after="0" w:before="0" w:line="240" w:lineRule="auto"/>
              <w:jc w:val="left"/>
            </w:pPr>
            <w:r>
              <w:rPr>
                <w:rFonts w:ascii="Poppins" w:cs="Poppins" w:eastAsia="Poppins" w:hAnsi="Poppins"/>
                <w:b w:val="false"/>
                <w:bCs w:val="false"/>
                <w:i w:val="false"/>
                <w:iCs w:val="false"/>
                <w:caps w:val="false"/>
                <w:color w:val="2C3E50"/>
                <w:sz w:val="18"/>
                <w:szCs w:val="18"/>
              </w:rPr>
              <w:t xml:space="preserve">A web application where a user uploads a full-page website screenshot, fills in a context form about their business and audience, and receives a structured AI-generated audit report covering UI/UX observations, copy quality, and actionable improvement suggestions, displayed in a readable dashboard and exportable as PDF.</w:t>
            </w:r>
          </w:p>
        </w:tc>
      </w:tr>
    </w:tbl>
    <w:p>
      <w:pPr>
        <w:spacing w:after="160" w:before="0" w:line="240" w:lineRule="auto"/>
        <w:jc w:val="left"/>
      </w:pPr>
      <w:r>
        <w:rPr>
          <w:rFonts w:ascii="Poppins" w:cs="Poppins" w:eastAsia="Poppins" w:hAnsi="Poppins"/>
          <w:b w:val="false"/>
          <w:bCs w:val="false"/>
          <w:i w:val="false"/>
          <w:iCs w:val="false"/>
          <w:caps w:val="false"/>
          <w:color w:val="2C3E50"/>
          <w:sz w:val="20"/>
          <w:szCs w:val="20"/>
        </w:rPr>
        <w:t xml:space="preserve"/>
      </w:r>
    </w:p>
    <w:p>
      <w:pPr>
        <w:pStyle w:val="Heading2"/>
        <w:spacing w:after="80" w:before="240"/>
      </w:pPr>
      <w:r>
        <w:rPr>
          <w:rFonts w:ascii="Poppins" w:cs="Poppins" w:eastAsia="Poppins" w:hAnsi="Poppins"/>
          <w:b/>
          <w:bCs/>
          <w:color w:val="0A1628"/>
          <w:sz w:val="26"/>
          <w:szCs w:val="26"/>
        </w:rPr>
        <w:t xml:space="preserve">3.2  MVP Features (Build These)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276"/>
        <w:gridCol w:w="2059"/>
        <w:gridCol w:w="2621"/>
        <w:gridCol w:w="1404"/>
      </w:tblGrid>
      <w:tr>
        <w:trPr>
          <w:tblHeader/>
        </w:trPr>
        <w:tc>
          <w:tcPr>
            <w:tcW w:type="dxa" w:w="327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Feature</w:t>
            </w:r>
          </w:p>
        </w:tc>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Input Required</w:t>
            </w:r>
          </w:p>
        </w:tc>
        <w:tc>
          <w:tcPr>
            <w:tcW w:type="dxa" w:w="2621"/>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Output</w:t>
            </w:r>
          </w:p>
        </w:tc>
        <w:tc>
          <w:tcPr>
            <w:tcW w:type="dxa" w:w="1404"/>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Feasibility</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User authentication (register/login)</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Secure session</w:t>
            </w:r>
          </w:p>
        </w:tc>
        <w:tc>
          <w:tcPr>
            <w:tcW w:type="dxa" w:w="140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Easy</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Screenshot upload</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PNG/JPG file</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Stored image</w:t>
            </w:r>
          </w:p>
        </w:tc>
        <w:tc>
          <w:tcPr>
            <w:tcW w:type="dxa" w:w="140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Easy</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Business context form</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Text inputs</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Structured JSON</w:t>
            </w:r>
          </w:p>
        </w:tc>
        <w:tc>
          <w:tcPr>
            <w:tcW w:type="dxa" w:w="140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Easy</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URL input → basic HTML extraction</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URL string</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DOM text, meta, headings</w:t>
            </w:r>
          </w:p>
        </w:tc>
        <w:tc>
          <w:tcPr>
            <w:tcW w:type="dxa" w:w="140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Moderate</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vision analysis (screenshot)</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Image + context</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Structured JSON findings</w:t>
            </w:r>
          </w:p>
        </w:tc>
        <w:tc>
          <w:tcPr>
            <w:tcW w:type="dxa" w:w="140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Moderate</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copy analysis</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Text content</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Copy improvement suggestions</w:t>
            </w:r>
          </w:p>
        </w:tc>
        <w:tc>
          <w:tcPr>
            <w:tcW w:type="dxa" w:w="140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Moderate</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Deterministic checks (SEO, meta, headings)</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HTML/DOM</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Pass/fail findings</w:t>
            </w:r>
          </w:p>
        </w:tc>
        <w:tc>
          <w:tcPr>
            <w:tcW w:type="dxa" w:w="140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Moderate</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Structured findings display (dashboard)</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 rule output</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Categorised findings UI</w:t>
            </w:r>
          </w:p>
        </w:tc>
        <w:tc>
          <w:tcPr>
            <w:tcW w:type="dxa" w:w="140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Moderate</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Priority scoring (evidence-based)</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Findings data</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Scored categories</w:t>
            </w:r>
          </w:p>
        </w:tc>
        <w:tc>
          <w:tcPr>
            <w:tcW w:type="dxa" w:w="140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Hard</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Audit history (past audits)</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User account</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List + retrieval</w:t>
            </w:r>
          </w:p>
        </w:tc>
        <w:tc>
          <w:tcPr>
            <w:tcW w:type="dxa" w:w="140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Easy</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PDF export of report</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Findings data</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Downloaded PDF</w:t>
            </w:r>
          </w:p>
        </w:tc>
        <w:tc>
          <w:tcPr>
            <w:tcW w:type="dxa" w:w="140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Hard</w:t>
            </w:r>
          </w:p>
        </w:tc>
      </w:tr>
    </w:tbl>
    <w:p>
      <w:pPr>
        <w:pStyle w:val="Heading2"/>
        <w:spacing w:after="80" w:before="240"/>
      </w:pPr>
      <w:r>
        <w:rPr>
          <w:rFonts w:ascii="Poppins" w:cs="Poppins" w:eastAsia="Poppins" w:hAnsi="Poppins"/>
          <w:b/>
          <w:bCs/>
          <w:color w:val="0A1628"/>
          <w:sz w:val="26"/>
          <w:szCs w:val="26"/>
        </w:rPr>
        <w:t xml:space="preserve">3.3  Future Features (Do NOT Build in MVP)</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276"/>
        <w:gridCol w:w="6084"/>
      </w:tblGrid>
      <w:tr>
        <w:trPr>
          <w:tblHeader/>
        </w:trPr>
        <w:tc>
          <w:tcPr>
            <w:tcW w:type="dxa" w:w="327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Feature</w:t>
            </w:r>
          </w:p>
        </w:tc>
        <w:tc>
          <w:tcPr>
            <w:tcW w:type="dxa" w:w="6084"/>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Why Excluded from MVP</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AI-generated visual wireframes</w:t>
            </w:r>
          </w:p>
        </w:tc>
        <w:tc>
          <w:tcPr>
            <w:tcW w:type="dxa" w:w="608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Requires diffusion models — outside scope entirely</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Competitor analysis</w:t>
            </w:r>
          </w:p>
        </w:tc>
        <w:tc>
          <w:tcPr>
            <w:tcW w:type="dxa" w:w="608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Requires crawling multiple sites — too broad</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Full mobile responsiveness testing</w:t>
            </w:r>
          </w:p>
        </w:tc>
        <w:tc>
          <w:tcPr>
            <w:tcW w:type="dxa" w:w="608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Requires headless browser at multiple viewports</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Performance audit (Core Web Vitals)</w:t>
            </w:r>
          </w:p>
        </w:tc>
        <w:tc>
          <w:tcPr>
            <w:tcW w:type="dxa" w:w="608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 Google PageSpeed API in V2 — do not reinvent this</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Accessibility full audit (WCAG 2.1)</w:t>
            </w:r>
          </w:p>
        </w:tc>
        <w:tc>
          <w:tcPr>
            <w:tcW w:type="dxa" w:w="608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axe-core library can provide this in V2</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Audit comparison between two versions</w:t>
            </w:r>
          </w:p>
        </w:tc>
        <w:tc>
          <w:tcPr>
            <w:tcW w:type="dxa" w:w="608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 feature once core auditing is stable</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Team collaboration features</w:t>
            </w:r>
          </w:p>
        </w:tc>
        <w:tc>
          <w:tcPr>
            <w:tcW w:type="dxa" w:w="608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SaaS platform feature, not FYP scope</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JavaScript-heavy SPA crawling</w:t>
            </w:r>
          </w:p>
        </w:tc>
        <w:tc>
          <w:tcPr>
            <w:tcW w:type="dxa" w:w="608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Playwright integration is complex for beginners — defer to V2</w:t>
            </w:r>
          </w:p>
        </w:tc>
      </w:tr>
    </w:tbl>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04</w:t>
      </w:r>
    </w:p>
    <w:p>
      <w:pPr>
        <w:pStyle w:val="Heading1"/>
        <w:pBdr>
          <w:bottom w:val="single" w:color="0A1628" w:sz="6"/>
        </w:pBdr>
        <w:spacing w:after="120" w:before="320"/>
      </w:pPr>
      <w:r>
        <w:rPr>
          <w:rFonts w:ascii="Poppins" w:cs="Poppins" w:eastAsia="Poppins" w:hAnsi="Poppins"/>
          <w:b/>
          <w:bCs/>
          <w:color w:val="0A1628"/>
          <w:sz w:val="44"/>
          <w:szCs w:val="44"/>
        </w:rPr>
        <w:t xml:space="preserve">System Architecture</w:t>
      </w:r>
    </w:p>
    <w:p>
      <w:pPr>
        <w:spacing w:after="200" w:before="40" w:line="240" w:lineRule="auto"/>
        <w:jc w:val="left"/>
      </w:pPr>
      <w:r>
        <w:rPr>
          <w:rFonts w:ascii="Poppins" w:cs="Poppins" w:eastAsia="Poppins" w:hAnsi="Poppins"/>
          <w:b w:val="false"/>
          <w:bCs w:val="false"/>
          <w:i/>
          <w:iCs/>
          <w:caps w:val="false"/>
          <w:color w:val="6B7A8D"/>
          <w:sz w:val="18"/>
          <w:szCs w:val="18"/>
        </w:rPr>
        <w:t xml:space="preserve">The complete technical architecture of the system. Every component is explained. This diagram represents the MVP only.</w:t>
      </w:r>
    </w:p>
    <w:p>
      <w:pPr>
        <w:pStyle w:val="Heading2"/>
        <w:spacing w:after="80" w:before="240"/>
      </w:pPr>
      <w:r>
        <w:rPr>
          <w:rFonts w:ascii="Poppins" w:cs="Poppins" w:eastAsia="Poppins" w:hAnsi="Poppins"/>
          <w:b/>
          <w:bCs/>
          <w:color w:val="0A1628"/>
          <w:sz w:val="26"/>
          <w:szCs w:val="26"/>
        </w:rPr>
        <w:t xml:space="preserve">4.1  Component Responsibilities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059"/>
        <w:gridCol w:w="2621"/>
        <w:gridCol w:w="4680"/>
      </w:tblGrid>
      <w:tr>
        <w:trPr>
          <w:tblHeader/>
        </w:trPr>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Component</w:t>
            </w:r>
          </w:p>
        </w:tc>
        <w:tc>
          <w:tcPr>
            <w:tcW w:type="dxa" w:w="2621"/>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Technology</w:t>
            </w:r>
          </w:p>
        </w:tc>
        <w:tc>
          <w:tcPr>
            <w:tcW w:type="dxa" w:w="468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Responsibility</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Frontend</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Next.js 14 + Tailwind CSS</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User interface: upload, form, dashboard, report viewer</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Backend API</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FastAPI (Python)</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Orchestrates all analysis steps, serves results to frontend</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Auth Module</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NextAuth.js + JWT</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User registration, login, session management</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Scraper/Extractor</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BeautifulSoup + httpx</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Basic HTML extraction from URL (non-JS sites)</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Rule Engine</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Custom Python</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Deterministic checks: meta tags, headings, alt text, links</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Pipeline</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Claude API (claude-sonnet-4-5)</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Vision analysis + copy analysis + recommendations</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Report Generator</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WeasyPrint or ReportLab</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Convert structured findings to downloadable PDF</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Database</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PostgreSQL + Prisma ORM</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Store users, audit records, findings, scores</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File Storage</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Cloudinary (free tier)</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Screenshot image storage and retrieval</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Deployment</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Vercel (frontend) + Railway (backend)</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Hosting and CI/CD pipeline</w:t>
            </w:r>
          </w:p>
        </w:tc>
      </w:tr>
    </w:tbl>
    <w:p>
      <w:pPr>
        <w:pStyle w:val="Heading2"/>
        <w:spacing w:after="80" w:before="240"/>
      </w:pPr>
      <w:r>
        <w:rPr>
          <w:rFonts w:ascii="Poppins" w:cs="Poppins" w:eastAsia="Poppins" w:hAnsi="Poppins"/>
          <w:b/>
          <w:bCs/>
          <w:color w:val="0A1628"/>
          <w:sz w:val="26"/>
          <w:szCs w:val="26"/>
        </w:rPr>
        <w:t xml:space="preserve">4.2  Architecture Flow (Text Representation)</w:t>
      </w:r>
    </w:p>
    <w:p>
      <w:pPr>
        <w:spacing w:after="20" w:before="20" w:line="240" w:lineRule="auto"/>
        <w:jc w:val="center"/>
      </w:pPr>
      <w:r>
        <w:rPr>
          <w:rFonts w:ascii="Poppins" w:cs="Poppins" w:eastAsia="Poppins" w:hAnsi="Poppins"/>
          <w:b/>
          <w:bCs/>
          <w:i w:val="false"/>
          <w:iCs w:val="false"/>
          <w:caps w:val="false"/>
          <w:color w:val="0A1628"/>
          <w:sz w:val="18"/>
          <w:szCs w:val="18"/>
        </w:rPr>
        <w:t xml:space="preserve">User Browser (Next.js Frontend)</w:t>
      </w:r>
    </w:p>
    <w:p>
      <w:pPr>
        <w:spacing w:after="20" w:before="20" w:line="240" w:lineRule="auto"/>
        <w:jc w:val="center"/>
      </w:pPr>
      <w:r>
        <w:rPr>
          <w:rFonts w:ascii="Poppins" w:cs="Poppins" w:eastAsia="Poppins" w:hAnsi="Poppins"/>
          <w:b w:val="false"/>
          <w:bCs w:val="false"/>
          <w:i w:val="false"/>
          <w:iCs w:val="false"/>
          <w:caps w:val="false"/>
          <w:color w:val="0A1628"/>
          <w:sz w:val="18"/>
          <w:szCs w:val="18"/>
        </w:rPr>
        <w:t xml:space="preserve">↓  REST API / JSON  ↓</w:t>
      </w:r>
    </w:p>
    <w:p>
      <w:pPr>
        <w:spacing w:after="20" w:before="20" w:line="240" w:lineRule="auto"/>
        <w:jc w:val="center"/>
      </w:pPr>
      <w:r>
        <w:rPr>
          <w:rFonts w:ascii="Poppins" w:cs="Poppins" w:eastAsia="Poppins" w:hAnsi="Poppins"/>
          <w:b/>
          <w:bCs/>
          <w:i w:val="false"/>
          <w:iCs w:val="false"/>
          <w:caps w:val="false"/>
          <w:color w:val="0A1628"/>
          <w:sz w:val="18"/>
          <w:szCs w:val="18"/>
        </w:rPr>
        <w:t xml:space="preserve">FastAPI Backend (Python API Server)</w:t>
      </w:r>
    </w:p>
    <w:p>
      <w:pPr>
        <w:spacing w:after="20" w:before="20" w:line="240" w:lineRule="auto"/>
        <w:jc w:val="center"/>
      </w:pPr>
      <w:r>
        <w:rPr>
          <w:rFonts w:ascii="Poppins" w:cs="Poppins" w:eastAsia="Poppins" w:hAnsi="Poppins"/>
          <w:b w:val="false"/>
          <w:bCs w:val="false"/>
          <w:i w:val="false"/>
          <w:iCs w:val="false"/>
          <w:caps w:val="false"/>
          <w:color w:val="0A1628"/>
          <w:sz w:val="18"/>
          <w:szCs w:val="18"/>
        </w:rPr>
        <w:t xml:space="preserve">↓ splits into four parallel modules ↓</w:t>
      </w:r>
    </w:p>
    <w:p>
      <w:pPr>
        <w:spacing w:after="20" w:before="20" w:line="240" w:lineRule="auto"/>
        <w:jc w:val="center"/>
      </w:pPr>
      <w:r>
        <w:rPr>
          <w:rFonts w:ascii="Poppins" w:cs="Poppins" w:eastAsia="Poppins" w:hAnsi="Poppins"/>
          <w:b/>
          <w:bCs/>
          <w:i w:val="false"/>
          <w:iCs w:val="false"/>
          <w:caps w:val="false"/>
          <w:color w:val="0A1628"/>
          <w:sz w:val="18"/>
          <w:szCs w:val="18"/>
        </w:rPr>
        <w:t xml:space="preserve">[Auth Module]   [Analysis Engine]   [AI Pipeline]   [Report Generator]</w:t>
      </w:r>
    </w:p>
    <w:p>
      <w:pPr>
        <w:spacing w:after="20" w:before="20" w:line="240" w:lineRule="auto"/>
        <w:jc w:val="center"/>
      </w:pPr>
      <w:r>
        <w:rPr>
          <w:rFonts w:ascii="Poppins" w:cs="Poppins" w:eastAsia="Poppins" w:hAnsi="Poppins"/>
          <w:b w:val="false"/>
          <w:bCs w:val="false"/>
          <w:i w:val="false"/>
          <w:iCs w:val="false"/>
          <w:caps w:val="false"/>
          <w:color w:val="0A1628"/>
          <w:sz w:val="18"/>
          <w:szCs w:val="18"/>
        </w:rPr>
        <w:t xml:space="preserve">↓ all connect to ↓</w:t>
      </w:r>
    </w:p>
    <w:p>
      <w:pPr>
        <w:spacing w:after="20" w:before="20" w:line="240" w:lineRule="auto"/>
        <w:jc w:val="center"/>
      </w:pPr>
      <w:r>
        <w:rPr>
          <w:rFonts w:ascii="Poppins" w:cs="Poppins" w:eastAsia="Poppins" w:hAnsi="Poppins"/>
          <w:b/>
          <w:bCs/>
          <w:i w:val="false"/>
          <w:iCs w:val="false"/>
          <w:caps w:val="false"/>
          <w:color w:val="0A1628"/>
          <w:sz w:val="18"/>
          <w:szCs w:val="18"/>
        </w:rPr>
        <w:t xml:space="preserve">[PostgreSQL Database]   [Cloudinary Storage]   [Redis Cache — Optional]</w:t>
      </w:r>
    </w:p>
    <w:p>
      <w:pPr>
        <w:pStyle w:val="Heading2"/>
        <w:spacing w:after="80" w:before="240"/>
      </w:pPr>
      <w:r>
        <w:rPr>
          <w:rFonts w:ascii="Poppins" w:cs="Poppins" w:eastAsia="Poppins" w:hAnsi="Poppins"/>
          <w:b/>
          <w:bCs/>
          <w:color w:val="0A1628"/>
          <w:sz w:val="26"/>
          <w:szCs w:val="26"/>
        </w:rPr>
        <w:t xml:space="preserve">4.3  How Components Communicate</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The frontend communicates exclusively with the backend via REST API calls over HTTPS. The backend is the only component that ever calls the Claude API — the frontend never touches AI credentials. All screenshots are uploaded directly to Cloudinary via a signed upload URL. The backend never stores image files on disk.</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05</w:t>
      </w:r>
    </w:p>
    <w:p>
      <w:pPr>
        <w:pStyle w:val="Heading1"/>
        <w:pBdr>
          <w:bottom w:val="single" w:color="0A1628" w:sz="6"/>
        </w:pBdr>
        <w:spacing w:after="120" w:before="320"/>
      </w:pPr>
      <w:r>
        <w:rPr>
          <w:rFonts w:ascii="Poppins" w:cs="Poppins" w:eastAsia="Poppins" w:hAnsi="Poppins"/>
          <w:b/>
          <w:bCs/>
          <w:color w:val="0A1628"/>
          <w:sz w:val="44"/>
          <w:szCs w:val="44"/>
        </w:rPr>
        <w:t xml:space="preserve">Input Methods: URL vs Screenshot</w:t>
      </w:r>
    </w:p>
    <w:p>
      <w:pPr>
        <w:spacing w:after="200" w:before="40" w:line="240" w:lineRule="auto"/>
        <w:jc w:val="left"/>
      </w:pPr>
      <w:r>
        <w:rPr>
          <w:rFonts w:ascii="Poppins" w:cs="Poppins" w:eastAsia="Poppins" w:hAnsi="Poppins"/>
          <w:b w:val="false"/>
          <w:bCs w:val="false"/>
          <w:i/>
          <w:iCs/>
          <w:caps w:val="false"/>
          <w:color w:val="6B7A8D"/>
          <w:sz w:val="18"/>
          <w:szCs w:val="18"/>
        </w:rPr>
        <w:t xml:space="preserve">A detailed technical comparison of both input methods — their capabilities, limitations, and what can realistically be achieved.</w:t>
      </w:r>
    </w:p>
    <w:p>
      <w:pPr>
        <w:pStyle w:val="Heading2"/>
        <w:spacing w:after="80" w:before="240"/>
      </w:pPr>
      <w:r>
        <w:rPr>
          <w:rFonts w:ascii="Poppins" w:cs="Poppins" w:eastAsia="Poppins" w:hAnsi="Poppins"/>
          <w:b/>
          <w:bCs/>
          <w:color w:val="0A1628"/>
          <w:sz w:val="26"/>
          <w:szCs w:val="26"/>
        </w:rPr>
        <w:t xml:space="preserve">5.1  Comparative Analysis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557"/>
        <w:gridCol w:w="2902"/>
        <w:gridCol w:w="2902"/>
      </w:tblGrid>
      <w:tr>
        <w:trPr>
          <w:tblHeader/>
        </w:trPr>
        <w:tc>
          <w:tcPr>
            <w:tcW w:type="dxa" w:w="3557"/>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Capability</w:t>
            </w:r>
          </w:p>
        </w:tc>
        <w:tc>
          <w:tcPr>
            <w:tcW w:type="dxa" w:w="2902"/>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URL Analysis</w:t>
            </w:r>
          </w:p>
        </w:tc>
        <w:tc>
          <w:tcPr>
            <w:tcW w:type="dxa" w:w="2902"/>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Screenshot Analysis</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Visual hierarchy detection</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Cannot see rendered output</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Vision model sees what users see</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Typography appearance</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CSS values only, not visual result</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Actual font rendering visible</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Layout composition</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Cannot determine without rendering</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Vision model evaluates layout</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Meta description check</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Direct HTML extraction</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Not visible in screenshot</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Heading hierarchy (H1–H6)</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DOM extraction</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Inferrable but not reliable</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Alt text on images</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HTML attribute check</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Not extractable from image</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Broken links</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HTTP requests to href values</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Not testable from screenshot</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JavaScript-heavy sites</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Simple fetch returns empty HTML</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Screenshot captures final render</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Cloudflare-protected sites</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Will be blocked</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User provides screenshot themselves</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CTA visibility and placement</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No visual context</w:t>
            </w:r>
          </w:p>
        </w:tc>
        <w:tc>
          <w:tcPr>
            <w:tcW w:type="dxa" w:w="290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Vision model evaluates</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Whitespace and spacing</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CSS values ≠ perceived spacing</w:t>
            </w:r>
          </w:p>
        </w:tc>
        <w:tc>
          <w:tcPr>
            <w:tcW w:type="dxa" w:w="290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Visible in screenshot</w:t>
            </w:r>
          </w:p>
        </w:tc>
      </w:tr>
    </w:tbl>
    <w:p>
      <w:pPr>
        <w:pStyle w:val="Heading2"/>
        <w:spacing w:after="80" w:before="240"/>
      </w:pPr>
      <w:r>
        <w:rPr>
          <w:rFonts w:ascii="Poppins" w:cs="Poppins" w:eastAsia="Poppins" w:hAnsi="Poppins"/>
          <w:b/>
          <w:bCs/>
          <w:color w:val="0A1628"/>
          <w:sz w:val="26"/>
          <w:szCs w:val="26"/>
        </w:rPr>
        <w:t xml:space="preserve">5.2  Architecture Decision</w:t>
      </w: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c>
          <w:tcPr>
            <w:tcW w:type="pct" w:w="100%"/>
            <w:tcBorders>
              <w:top w:val="none" w:color="auto" w:sz="0"/>
              <w:left w:val="single" w:color="0A1628" w:sz="18"/>
              <w:bottom w:val="none" w:color="auto" w:sz="0"/>
              <w:right w:val="none" w:color="auto" w:sz="0"/>
            </w:tcBorders>
            <w:shd w:fill="EFF6FF" w:color="auto" w:val="clear"/>
            <w:tcMar>
              <w:top w:type="dxa" w:w="120"/>
              <w:left w:type="dxa" w:w="200"/>
              <w:bottom w:type="dxa" w:w="120"/>
              <w:right w:type="dxa" w:w="200"/>
            </w:tcMar>
          </w:tcPr>
          <w:p>
            <w:pPr>
              <w:spacing w:after="40" w:before="0" w:line="240" w:lineRule="auto"/>
              <w:jc w:val="left"/>
            </w:pPr>
            <w:r>
              <w:rPr>
                <w:rFonts w:ascii="Poppins" w:cs="Poppins" w:eastAsia="Poppins" w:hAnsi="Poppins"/>
                <w:b/>
                <w:bCs/>
                <w:i w:val="false"/>
                <w:iCs w:val="false"/>
                <w:caps/>
                <w:color w:val="0A1628"/>
                <w:sz w:val="15"/>
                <w:szCs w:val="15"/>
              </w:rPr>
              <w:t xml:space="preserve">RECOMMENDATION</w:t>
            </w:r>
          </w:p>
          <w:p>
            <w:pPr>
              <w:spacing w:after="0" w:before="0" w:line="240" w:lineRule="auto"/>
              <w:jc w:val="left"/>
            </w:pPr>
            <w:r>
              <w:rPr>
                <w:rFonts w:ascii="Poppins" w:cs="Poppins" w:eastAsia="Poppins" w:hAnsi="Poppins"/>
                <w:b w:val="false"/>
                <w:bCs w:val="false"/>
                <w:i w:val="false"/>
                <w:iCs w:val="false"/>
                <w:caps w:val="false"/>
                <w:color w:val="2C3E50"/>
                <w:sz w:val="18"/>
                <w:szCs w:val="18"/>
              </w:rPr>
              <w:t xml:space="preserve">Primary input: Screenshot upload. This is more reliable, works on all websites regardless of JS framework or bot protection, and is simpler to implement. Secondary input: URL (optional, for HTML extraction only). When a URL is provided, the system attempts a simple HTTP fetch. If this fails, the system falls back gracefully to screenshot-only analysis.</w:t>
            </w:r>
          </w:p>
        </w:tc>
      </w:tr>
    </w:tbl>
    <w:p>
      <w:pPr>
        <w:pStyle w:val="Heading2"/>
        <w:spacing w:after="80" w:before="240"/>
      </w:pPr>
      <w:r>
        <w:rPr>
          <w:rFonts w:ascii="Poppins" w:cs="Poppins" w:eastAsia="Poppins" w:hAnsi="Poppins"/>
          <w:b/>
          <w:bCs/>
          <w:color w:val="0A1628"/>
          <w:sz w:val="26"/>
          <w:szCs w:val="26"/>
        </w:rPr>
        <w:t xml:space="preserve">5.3  What You Can Extract from a Simple HTTP Request</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CAN EXTRACT: Page title and meta description, heading tags (H1–H6) and content, all body text (static sites only), image alt text attributes, internal and external links, OG tags, canonical tag, Schema markup, robots meta tag, viewport meta tag, CSS and JS file references.</w:t>
      </w:r>
    </w:p>
    <w:p>
      <w:pPr>
        <w:spacing w:after="80" w:before="0" w:line="240" w:lineRule="auto"/>
        <w:jc w:val="left"/>
      </w:pPr>
      <w:r>
        <w:rPr>
          <w:rFonts w:ascii="Poppins" w:cs="Poppins" w:eastAsia="Poppins" w:hAnsi="Poppins"/>
          <w:b w:val="false"/>
          <w:bCs w:val="false"/>
          <w:i w:val="false"/>
          <w:iCs w:val="false"/>
          <w:caps w:val="false"/>
          <w:color w:val="2C3E50"/>
          <w:sz w:val="20"/>
          <w:szCs w:val="20"/>
        </w:rPr>
        <w:t xml:space="preserve"/>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CANNOT EXTRACT WITHOUT RENDERING: Content generated by JavaScript frameworks, actual rendered layout and visual composition, real typography appearance, perceived colour contrast, element visibility states, overlay content, animation elements, sticky header behaviour, scroll-triggered content, actual page rendering on mobile.</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06</w:t>
      </w:r>
    </w:p>
    <w:p>
      <w:pPr>
        <w:pStyle w:val="Heading1"/>
        <w:pBdr>
          <w:bottom w:val="single" w:color="0A1628" w:sz="6"/>
        </w:pBdr>
        <w:spacing w:after="120" w:before="320"/>
      </w:pPr>
      <w:r>
        <w:rPr>
          <w:rFonts w:ascii="Poppins" w:cs="Poppins" w:eastAsia="Poppins" w:hAnsi="Poppins"/>
          <w:b/>
          <w:bCs/>
          <w:color w:val="0A1628"/>
          <w:sz w:val="44"/>
          <w:szCs w:val="44"/>
        </w:rPr>
        <w:t xml:space="preserve">Deterministic vs AI Analysis</w:t>
      </w:r>
    </w:p>
    <w:p>
      <w:pPr>
        <w:spacing w:after="200" w:before="40" w:line="240" w:lineRule="auto"/>
        <w:jc w:val="left"/>
      </w:pPr>
      <w:r>
        <w:rPr>
          <w:rFonts w:ascii="Poppins" w:cs="Poppins" w:eastAsia="Poppins" w:hAnsi="Poppins"/>
          <w:b w:val="false"/>
          <w:bCs w:val="false"/>
          <w:i/>
          <w:iCs/>
          <w:caps w:val="false"/>
          <w:color w:val="6B7A8D"/>
          <w:sz w:val="18"/>
          <w:szCs w:val="18"/>
        </w:rPr>
        <w:t xml:space="preserve">Some checks should never use AI — they are faster, cheaper, and more accurate using traditional code. Others cannot be done by code at all.</w:t>
      </w:r>
    </w:p>
    <w:p>
      <w:pPr>
        <w:pStyle w:val="Heading2"/>
        <w:spacing w:after="80" w:before="240"/>
      </w:pPr>
      <w:r>
        <w:rPr>
          <w:rFonts w:ascii="Poppins" w:cs="Poppins" w:eastAsia="Poppins" w:hAnsi="Poppins"/>
          <w:b/>
          <w:bCs/>
          <w:color w:val="0A1628"/>
          <w:sz w:val="26"/>
          <w:szCs w:val="26"/>
        </w:rPr>
        <w:t xml:space="preserve">6.1  Division of Responsibility</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931"/>
        <w:gridCol w:w="1310"/>
        <w:gridCol w:w="1310"/>
        <w:gridCol w:w="1310"/>
        <w:gridCol w:w="1498"/>
      </w:tblGrid>
      <w:tr>
        <w:trPr>
          <w:tblHeader/>
        </w:trPr>
        <w:tc>
          <w:tcPr>
            <w:tcW w:type="dxa" w:w="3931"/>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Task</w:t>
            </w:r>
          </w:p>
        </w:tc>
        <w:tc>
          <w:tcPr>
            <w:tcW w:type="dxa" w:w="131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Traditional Code</w:t>
            </w:r>
          </w:p>
        </w:tc>
        <w:tc>
          <w:tcPr>
            <w:tcW w:type="dxa" w:w="131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LLM</w:t>
            </w:r>
          </w:p>
        </w:tc>
        <w:tc>
          <w:tcPr>
            <w:tcW w:type="dxa" w:w="131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Vision</w:t>
            </w:r>
          </w:p>
        </w:tc>
        <w:tc>
          <w:tcPr>
            <w:tcW w:type="dxa" w:w="149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External API</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Missing meta description</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Missing H1 tag</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Multiple H1 tags</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H1→H2→H3 hierarchy violation</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Images missing alt text</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Missing viewport meta tag</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 HTTPS</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Title tag length (0–60 chars)</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Meta description length</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Page load / Core Web Vitals</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PageSpeed API (V2)</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Heading copy quality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CTA copy analysis</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Body copy clarity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Improved copy suggestions</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Visual hierarchy assessment</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CTA placement and visibility</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Layout composition quality</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Whitespace usage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Trust signal assessment</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Partial</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UX recommendations</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Primary</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Input</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bl>
    <w:p>
      <w:pPr>
        <w:pStyle w:val="Heading2"/>
        <w:spacing w:after="80" w:before="240"/>
      </w:pPr>
      <w:r>
        <w:rPr>
          <w:rFonts w:ascii="Poppins" w:cs="Poppins" w:eastAsia="Poppins" w:hAnsi="Poppins"/>
          <w:b/>
          <w:bCs/>
          <w:color w:val="0A1628"/>
          <w:sz w:val="26"/>
          <w:szCs w:val="26"/>
        </w:rPr>
        <w:t xml:space="preserve">6.2  Why This Division Matters</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Using an LLM to check whether a meta description exists is wasteful, slow, and introduces unnecessary cost. The API call takes 2–5 seconds and costs money for a task a single line of Python can complete in milliseconds. Conversely, asking rule-based code to evaluate whether a headline is persuasive is impossible — there is no deterministic formula for copywriting quality.</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07</w:t>
      </w:r>
    </w:p>
    <w:p>
      <w:pPr>
        <w:pStyle w:val="Heading1"/>
        <w:pBdr>
          <w:bottom w:val="single" w:color="0A1628" w:sz="6"/>
        </w:pBdr>
        <w:spacing w:after="120" w:before="320"/>
      </w:pPr>
      <w:r>
        <w:rPr>
          <w:rFonts w:ascii="Poppins" w:cs="Poppins" w:eastAsia="Poppins" w:hAnsi="Poppins"/>
          <w:b/>
          <w:bCs/>
          <w:color w:val="0A1628"/>
          <w:sz w:val="44"/>
          <w:szCs w:val="44"/>
        </w:rPr>
        <w:t xml:space="preserve">AI Integration Strategy</w:t>
      </w:r>
    </w:p>
    <w:p>
      <w:pPr>
        <w:spacing w:after="200" w:before="40" w:line="240" w:lineRule="auto"/>
        <w:jc w:val="left"/>
      </w:pPr>
      <w:r>
        <w:rPr>
          <w:rFonts w:ascii="Poppins" w:cs="Poppins" w:eastAsia="Poppins" w:hAnsi="Poppins"/>
          <w:b w:val="false"/>
          <w:bCs w:val="false"/>
          <w:i/>
          <w:iCs/>
          <w:caps w:val="false"/>
          <w:color w:val="6B7A8D"/>
          <w:sz w:val="18"/>
          <w:szCs w:val="18"/>
        </w:rPr>
        <w:t xml:space="preserve">A critical distinction: AI used to build this project is completely different from AI integrated into the product itself.</w:t>
      </w:r>
    </w:p>
    <w:p>
      <w:pPr>
        <w:pStyle w:val="Heading2"/>
        <w:spacing w:after="80" w:before="240"/>
      </w:pPr>
      <w:r>
        <w:rPr>
          <w:rFonts w:ascii="Poppins" w:cs="Poppins" w:eastAsia="Poppins" w:hAnsi="Poppins"/>
          <w:b/>
          <w:bCs/>
          <w:color w:val="0A1628"/>
          <w:sz w:val="26"/>
          <w:szCs w:val="26"/>
        </w:rPr>
        <w:t xml:space="preserve">7.1  Two Types of AI Usage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340"/>
        <w:gridCol w:w="3463"/>
        <w:gridCol w:w="3557"/>
      </w:tblGrid>
      <w:tr>
        <w:trPr>
          <w:tblHeader/>
        </w:trPr>
        <w:tc>
          <w:tcPr>
            <w:tcW w:type="dxa" w:w="234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Category</w:t>
            </w:r>
          </w:p>
        </w:tc>
        <w:tc>
          <w:tcPr>
            <w:tcW w:type="dxa" w:w="3463"/>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AI for Development</w:t>
            </w:r>
          </w:p>
        </w:tc>
        <w:tc>
          <w:tcPr>
            <w:tcW w:type="dxa" w:w="3557"/>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AI in the Product</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What it is</w:t>
            </w:r>
          </w:p>
        </w:tc>
        <w:tc>
          <w:tcPr>
            <w:tcW w:type="dxa" w:w="346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Claude/Cursor/Copilot used to write code</w:t>
            </w:r>
          </w:p>
        </w:tc>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Claude API called by backend at runtime</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Who triggers it</w:t>
            </w:r>
          </w:p>
        </w:tc>
        <w:tc>
          <w:tcPr>
            <w:tcW w:type="dxa" w:w="346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You, the developer</w:t>
            </w:r>
          </w:p>
        </w:tc>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Your users when they submit an audit</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Is it a product feature?</w:t>
            </w:r>
          </w:p>
        </w:tc>
        <w:tc>
          <w:tcPr>
            <w:tcW w:type="dxa" w:w="346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 — development tool only</w:t>
            </w:r>
          </w:p>
        </w:tc>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Yes — this is the FYP's AI integration</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Does it count in FYP?</w:t>
            </w:r>
          </w:p>
        </w:tc>
        <w:tc>
          <w:tcPr>
            <w:tcW w:type="dxa" w:w="346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Yes</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Cost</w:t>
            </w:r>
          </w:p>
        </w:tc>
        <w:tc>
          <w:tcPr>
            <w:tcW w:type="dxa" w:w="346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~$20/month Cursor subscription</w:t>
            </w:r>
          </w:p>
        </w:tc>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~$0.01–$0.15 per audit call</w:t>
            </w:r>
          </w:p>
        </w:tc>
      </w:tr>
    </w:tbl>
    <w:p>
      <w:pPr>
        <w:pStyle w:val="Heading2"/>
        <w:spacing w:after="80" w:before="240"/>
      </w:pPr>
      <w:r>
        <w:rPr>
          <w:rFonts w:ascii="Poppins" w:cs="Poppins" w:eastAsia="Poppins" w:hAnsi="Poppins"/>
          <w:b/>
          <w:bCs/>
          <w:color w:val="0A1628"/>
          <w:sz w:val="26"/>
          <w:szCs w:val="26"/>
        </w:rPr>
        <w:t xml:space="preserve">7.2  Recommended AI Model</w:t>
      </w: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c>
          <w:tcPr>
            <w:tcW w:type="pct" w:w="100%"/>
            <w:tcBorders>
              <w:top w:val="none" w:color="auto" w:sz="0"/>
              <w:left w:val="single" w:color="0A1628" w:sz="18"/>
              <w:bottom w:val="none" w:color="auto" w:sz="0"/>
              <w:right w:val="none" w:color="auto" w:sz="0"/>
            </w:tcBorders>
            <w:shd w:fill="EFF6FF" w:color="auto" w:val="clear"/>
            <w:tcMar>
              <w:top w:type="dxa" w:w="120"/>
              <w:left w:type="dxa" w:w="200"/>
              <w:bottom w:type="dxa" w:w="120"/>
              <w:right w:type="dxa" w:w="200"/>
            </w:tcMar>
          </w:tcPr>
          <w:p>
            <w:pPr>
              <w:spacing w:after="40" w:before="0" w:line="240" w:lineRule="auto"/>
              <w:jc w:val="left"/>
            </w:pPr>
            <w:r>
              <w:rPr>
                <w:rFonts w:ascii="Poppins" w:cs="Poppins" w:eastAsia="Poppins" w:hAnsi="Poppins"/>
                <w:b/>
                <w:bCs/>
                <w:i w:val="false"/>
                <w:iCs w:val="false"/>
                <w:caps/>
                <w:color w:val="0A1628"/>
                <w:sz w:val="15"/>
                <w:szCs w:val="15"/>
              </w:rPr>
              <w:t xml:space="preserve">MODEL RECOMMENDATION</w:t>
            </w:r>
          </w:p>
          <w:p>
            <w:pPr>
              <w:spacing w:after="0" w:before="0" w:line="240" w:lineRule="auto"/>
              <w:jc w:val="left"/>
            </w:pPr>
            <w:r>
              <w:rPr>
                <w:rFonts w:ascii="Poppins" w:cs="Poppins" w:eastAsia="Poppins" w:hAnsi="Poppins"/>
                <w:b w:val="false"/>
                <w:bCs w:val="false"/>
                <w:i w:val="false"/>
                <w:iCs w:val="false"/>
                <w:caps w:val="false"/>
                <w:color w:val="2C3E50"/>
                <w:sz w:val="18"/>
                <w:szCs w:val="18"/>
              </w:rPr>
              <w:t xml:space="preserve">Use claude-sonnet-4-5 for product integration. It balances cost and quality well for this use case. Avoid using the most expensive model (Opus) for every call. Always verify the exact model string at docs.anthropic.com at the time of integration, as model names are updated periodically.</w:t>
            </w:r>
          </w:p>
        </w:tc>
      </w:tr>
    </w:tbl>
    <w:p>
      <w:pPr>
        <w:spacing w:after="160" w:before="0" w:line="240" w:lineRule="auto"/>
        <w:jc w:val="left"/>
      </w:pPr>
      <w:r>
        <w:rPr>
          <w:rFonts w:ascii="Poppins" w:cs="Poppins" w:eastAsia="Poppins" w:hAnsi="Poppins"/>
          <w:b w:val="false"/>
          <w:bCs w:val="false"/>
          <w:i w:val="false"/>
          <w:iCs w:val="false"/>
          <w:caps w:val="false"/>
          <w:color w:val="2C3E50"/>
          <w:sz w:val="20"/>
          <w:szCs w:val="20"/>
        </w:rPr>
        <w:t xml:space="preserve"/>
      </w:r>
    </w:p>
    <w:p>
      <w:pPr>
        <w:pStyle w:val="Heading2"/>
        <w:spacing w:after="80" w:before="240"/>
      </w:pPr>
      <w:r>
        <w:rPr>
          <w:rFonts w:ascii="Poppins" w:cs="Poppins" w:eastAsia="Poppins" w:hAnsi="Poppins"/>
          <w:b/>
          <w:bCs/>
          <w:color w:val="0A1628"/>
          <w:sz w:val="26"/>
          <w:szCs w:val="26"/>
        </w:rPr>
        <w:t xml:space="preserve">7.3  Three AI Calls Per Audit</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340"/>
        <w:gridCol w:w="1685"/>
        <w:gridCol w:w="2808"/>
        <w:gridCol w:w="1591"/>
        <w:gridCol w:w="936"/>
      </w:tblGrid>
      <w:tr>
        <w:trPr>
          <w:tblHeader/>
        </w:trPr>
        <w:tc>
          <w:tcPr>
            <w:tcW w:type="dxa" w:w="234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Call</w:t>
            </w:r>
          </w:p>
        </w:tc>
        <w:tc>
          <w:tcPr>
            <w:tcW w:type="dxa" w:w="1685"/>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Model Type</w:t>
            </w:r>
          </w:p>
        </w:tc>
        <w:tc>
          <w:tcPr>
            <w:tcW w:type="dxa" w:w="280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Input</w:t>
            </w:r>
          </w:p>
        </w:tc>
        <w:tc>
          <w:tcPr>
            <w:tcW w:type="dxa" w:w="1591"/>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Output</w:t>
            </w:r>
          </w:p>
        </w:tc>
        <w:tc>
          <w:tcPr>
            <w:tcW w:type="dxa" w:w="93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Approx. Cost</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Call 1 — Vision Audit</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Claude (Vision)</w:t>
            </w:r>
          </w:p>
        </w:tc>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Screenshot + user context + system prompt</w:t>
            </w:r>
          </w:p>
        </w:tc>
        <w:tc>
          <w:tcPr>
            <w:tcW w:type="dxa" w:w="159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JSON: visual findings array</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$0.05–$0.12</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Call 2 — Copy Analysis</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Claude (Text)</w:t>
            </w:r>
          </w:p>
        </w:tc>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Extracted text + context + instructions</w:t>
            </w:r>
          </w:p>
        </w:tc>
        <w:tc>
          <w:tcPr>
            <w:tcW w:type="dxa" w:w="159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JSON: copy issues + rewrites</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$0.01–$0.04</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Call 3 — Recommendations</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Claude (Text)</w:t>
            </w:r>
          </w:p>
        </w:tc>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All findings from calls 1+2 + rules output</w:t>
            </w:r>
          </w:p>
        </w:tc>
        <w:tc>
          <w:tcPr>
            <w:tcW w:type="dxa" w:w="159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JSON: prioritised action plan</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$0.01–$0.03</w:t>
            </w:r>
          </w:p>
        </w:tc>
      </w:tr>
    </w:tbl>
    <w:p>
      <w:pPr>
        <w:pStyle w:val="Heading2"/>
        <w:spacing w:after="80" w:before="240"/>
      </w:pPr>
      <w:r>
        <w:rPr>
          <w:rFonts w:ascii="Poppins" w:cs="Poppins" w:eastAsia="Poppins" w:hAnsi="Poppins"/>
          <w:b/>
          <w:bCs/>
          <w:color w:val="0A1628"/>
          <w:sz w:val="26"/>
          <w:szCs w:val="26"/>
        </w:rPr>
        <w:t xml:space="preserve">7.4  Handling Hallucinations</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AI models sometimes confidently produce incorrect information. Mitigate this in three ways: (1) instruct the model to only comment on elements it can clearly see in the screenshot or text received; (2) ask for a confidence level (high/medium/low) with each finding; (3) never present AI findings as objective facts — label them clearly as "AI Analysis" in your UI. Deterministic findings can be presented as objective facts because they are.</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08</w:t>
      </w:r>
    </w:p>
    <w:p>
      <w:pPr>
        <w:pStyle w:val="Heading1"/>
        <w:pBdr>
          <w:bottom w:val="single" w:color="0A1628" w:sz="6"/>
        </w:pBdr>
        <w:spacing w:after="120" w:before="320"/>
      </w:pPr>
      <w:r>
        <w:rPr>
          <w:rFonts w:ascii="Poppins" w:cs="Poppins" w:eastAsia="Poppins" w:hAnsi="Poppins"/>
          <w:b/>
          <w:bCs/>
          <w:color w:val="0A1628"/>
          <w:sz w:val="44"/>
          <w:szCs w:val="44"/>
        </w:rPr>
        <w:t xml:space="preserve">AI Prompt Architecture</w:t>
      </w:r>
    </w:p>
    <w:p>
      <w:pPr>
        <w:spacing w:after="200" w:before="40" w:line="240" w:lineRule="auto"/>
        <w:jc w:val="left"/>
      </w:pPr>
      <w:r>
        <w:rPr>
          <w:rFonts w:ascii="Poppins" w:cs="Poppins" w:eastAsia="Poppins" w:hAnsi="Poppins"/>
          <w:b w:val="false"/>
          <w:bCs w:val="false"/>
          <w:i/>
          <w:iCs/>
          <w:caps w:val="false"/>
          <w:color w:val="6B7A8D"/>
          <w:sz w:val="18"/>
          <w:szCs w:val="18"/>
        </w:rPr>
        <w:t xml:space="preserve">Prompt engineering is designing a reliable data pipeline. Structured JSON outputs are the foundation of a predictable, maintainable system.</w:t>
      </w:r>
    </w:p>
    <w:p>
      <w:pPr>
        <w:pStyle w:val="Heading2"/>
        <w:spacing w:after="80" w:before="240"/>
      </w:pPr>
      <w:r>
        <w:rPr>
          <w:rFonts w:ascii="Poppins" w:cs="Poppins" w:eastAsia="Poppins" w:hAnsi="Poppins"/>
          <w:b/>
          <w:bCs/>
          <w:color w:val="0A1628"/>
          <w:sz w:val="26"/>
          <w:szCs w:val="26"/>
        </w:rPr>
        <w:t xml:space="preserve">8.1  Why JSON Output Is Essential</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If you simply ask the AI "analyse this website and tell me what's wrong," you receive free-text that changes structure every time. You cannot display that reliably in a dashboard, store it in a database, or use it to calculate scores. Instruct the model to return structured JSON matching your database schema. The model should return only JSON — no preamble, no markdown, no explanation outside the JSON structure.</w:t>
      </w:r>
    </w:p>
    <w:p>
      <w:pPr>
        <w:pStyle w:val="Heading2"/>
        <w:spacing w:after="80" w:before="240"/>
      </w:pPr>
      <w:r>
        <w:rPr>
          <w:rFonts w:ascii="Poppins" w:cs="Poppins" w:eastAsia="Poppins" w:hAnsi="Poppins"/>
          <w:b/>
          <w:bCs/>
          <w:color w:val="0A1628"/>
          <w:sz w:val="26"/>
          <w:szCs w:val="26"/>
        </w:rPr>
        <w:t xml:space="preserve">8.2  Prompt Structure for Vision Audit</w:t>
      </w:r>
    </w:p>
    <w:p>
      <w:pPr>
        <w:spacing w:after="20" w:before="80" w:line="240" w:lineRule="auto"/>
        <w:jc w:val="left"/>
      </w:pPr>
      <w:r>
        <w:rPr>
          <w:rFonts w:ascii="Poppins" w:cs="Poppins" w:eastAsia="Poppins" w:hAnsi="Poppins"/>
          <w:b/>
          <w:bCs/>
          <w:i w:val="false"/>
          <w:iCs w:val="false"/>
          <w:caps w:val="false"/>
          <w:color w:val="0A1628"/>
          <w:sz w:val="17"/>
          <w:szCs w:val="17"/>
        </w:rPr>
        <w:t xml:space="preserve">SYSTEM PROMPT:</w:t>
      </w:r>
    </w:p>
    <w:p>
      <w:pPr>
        <w:spacing w:after="120" w:before="0" w:line="240" w:lineRule="auto"/>
        <w:ind w:left="240"/>
        <w:jc w:val="left"/>
      </w:pPr>
      <w:r>
        <w:rPr>
          <w:rFonts w:ascii="Poppins" w:cs="Poppins" w:eastAsia="Poppins" w:hAnsi="Poppins"/>
          <w:b w:val="false"/>
          <w:bCs w:val="false"/>
          <w:i/>
          <w:iCs/>
          <w:caps w:val="false"/>
          <w:color w:val="2C3E50"/>
          <w:sz w:val="17"/>
          <w:szCs w:val="17"/>
        </w:rPr>
        <w:t xml:space="preserve">You are a professional UX/UI auditor. Analyse the provided screenshot and return ONLY valid JSON matching the schema. Do not include markdown, explanations, or any text outside the JSON.</w:t>
      </w:r>
    </w:p>
    <w:p>
      <w:pPr>
        <w:spacing w:after="20" w:before="80" w:line="240" w:lineRule="auto"/>
        <w:jc w:val="left"/>
      </w:pPr>
      <w:r>
        <w:rPr>
          <w:rFonts w:ascii="Poppins" w:cs="Poppins" w:eastAsia="Poppins" w:hAnsi="Poppins"/>
          <w:b/>
          <w:bCs/>
          <w:i w:val="false"/>
          <w:iCs w:val="false"/>
          <w:caps w:val="false"/>
          <w:color w:val="0A1628"/>
          <w:sz w:val="17"/>
          <w:szCs w:val="17"/>
        </w:rPr>
        <w:t xml:space="preserve">USER MESSAGE:</w:t>
      </w:r>
    </w:p>
    <w:p>
      <w:pPr>
        <w:spacing w:after="40" w:before="0" w:line="240" w:lineRule="auto"/>
        <w:ind w:left="240"/>
        <w:jc w:val="left"/>
      </w:pPr>
      <w:r>
        <w:rPr>
          <w:rFonts w:ascii="Poppins" w:cs="Poppins" w:eastAsia="Poppins" w:hAnsi="Poppins"/>
          <w:b w:val="false"/>
          <w:bCs w:val="false"/>
          <w:i/>
          <w:iCs/>
          <w:caps w:val="false"/>
          <w:color w:val="2C3E50"/>
          <w:sz w:val="17"/>
          <w:szCs w:val="17"/>
        </w:rPr>
        <w:t xml:space="preserve">[IMAGE: base64-encoded screenshot]</w:t>
      </w:r>
    </w:p>
    <w:p>
      <w:pPr>
        <w:spacing w:after="40" w:before="0" w:line="240" w:lineRule="auto"/>
        <w:ind w:left="240"/>
        <w:jc w:val="left"/>
      </w:pPr>
      <w:r>
        <w:rPr>
          <w:rFonts w:ascii="Poppins" w:cs="Poppins" w:eastAsia="Poppins" w:hAnsi="Poppins"/>
          <w:b w:val="false"/>
          <w:bCs w:val="false"/>
          <w:i/>
          <w:iCs/>
          <w:caps w:val="false"/>
          <w:color w:val="2C3E50"/>
          <w:sz w:val="17"/>
          <w:szCs w:val="17"/>
        </w:rPr>
        <w:t xml:space="preserve">Business context: {business_type}, {target_audience}, {primary_goal}, {desired_action}</w:t>
      </w:r>
    </w:p>
    <w:p>
      <w:pPr>
        <w:spacing w:after="160" w:before="0" w:line="240" w:lineRule="auto"/>
        <w:ind w:left="240"/>
        <w:jc w:val="left"/>
      </w:pPr>
      <w:r>
        <w:rPr>
          <w:rFonts w:ascii="Poppins" w:cs="Poppins" w:eastAsia="Poppins" w:hAnsi="Poppins"/>
          <w:b w:val="false"/>
          <w:bCs w:val="false"/>
          <w:i/>
          <w:iCs/>
          <w:caps w:val="false"/>
          <w:color w:val="2C3E50"/>
          <w:sz w:val="17"/>
          <w:szCs w:val="17"/>
        </w:rPr>
        <w:t xml:space="preserve">Instructions: Identify specific UI/UX issues visible in this screenshot. For each issue provide the required JSON fields. Limit your response to the 8 most significant issues.</w:t>
      </w:r>
    </w:p>
    <w:p>
      <w:pPr>
        <w:pStyle w:val="Heading2"/>
        <w:spacing w:after="80" w:before="240"/>
      </w:pPr>
      <w:r>
        <w:rPr>
          <w:rFonts w:ascii="Poppins" w:cs="Poppins" w:eastAsia="Poppins" w:hAnsi="Poppins"/>
          <w:b/>
          <w:bCs/>
          <w:color w:val="0A1628"/>
          <w:sz w:val="26"/>
          <w:szCs w:val="26"/>
        </w:rPr>
        <w:t xml:space="preserve">8.3  Finding JSON Schema</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059"/>
        <w:gridCol w:w="1685"/>
        <w:gridCol w:w="5616"/>
      </w:tblGrid>
      <w:tr>
        <w:trPr>
          <w:tblHeader/>
        </w:trPr>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Field</w:t>
            </w:r>
          </w:p>
        </w:tc>
        <w:tc>
          <w:tcPr>
            <w:tcW w:type="dxa" w:w="1685"/>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Type</w:t>
            </w:r>
          </w:p>
        </w:tc>
        <w:tc>
          <w:tcPr>
            <w:tcW w:type="dxa" w:w="561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Description</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id</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String</w:t>
            </w:r>
          </w:p>
        </w:tc>
        <w:tc>
          <w:tcPr>
            <w:tcW w:type="dxa" w:w="561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Unique identifier (e.g. "finding_001")</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category</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Enum</w:t>
            </w:r>
          </w:p>
        </w:tc>
        <w:tc>
          <w:tcPr>
            <w:tcW w:type="dxa" w:w="561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visual_hierarchy | typography | color | layout | cta | navigation | whitespace | trust | copy</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severity</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Enum</w:t>
            </w:r>
          </w:p>
        </w:tc>
        <w:tc>
          <w:tcPr>
            <w:tcW w:type="dxa" w:w="561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critical | high | medium | low</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element</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String</w:t>
            </w:r>
          </w:p>
        </w:tc>
        <w:tc>
          <w:tcPr>
            <w:tcW w:type="dxa" w:w="561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Affected section (e.g. "hero_section")</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problem</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String</w:t>
            </w:r>
          </w:p>
        </w:tc>
        <w:tc>
          <w:tcPr>
            <w:tcW w:type="dxa" w:w="561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Clear description of what is wrong</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evidence</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String</w:t>
            </w:r>
          </w:p>
        </w:tc>
        <w:tc>
          <w:tcPr>
            <w:tcW w:type="dxa" w:w="561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What the model specifically observed in the screenshot</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impact</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String</w:t>
            </w:r>
          </w:p>
        </w:tc>
        <w:tc>
          <w:tcPr>
            <w:tcW w:type="dxa" w:w="561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How this affects the user or business goal</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recommendation</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String</w:t>
            </w:r>
          </w:p>
        </w:tc>
        <w:tc>
          <w:tcPr>
            <w:tcW w:type="dxa" w:w="561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Specific, actionable improvement suggestion</w:t>
            </w:r>
          </w:p>
        </w:tc>
      </w:tr>
      <w:tr>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design_principle</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String</w:t>
            </w:r>
          </w:p>
        </w:tc>
        <w:tc>
          <w:tcPr>
            <w:tcW w:type="dxa" w:w="561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Design principle cited (e.g. "F-Pattern, Visual Hierarchy")</w:t>
            </w:r>
          </w:p>
        </w:tc>
      </w:tr>
      <w:tr>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confidence</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Enum</w:t>
            </w:r>
          </w:p>
        </w:tc>
        <w:tc>
          <w:tcPr>
            <w:tcW w:type="dxa" w:w="561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 | medium | low — model's confidence in this finding</w:t>
            </w:r>
          </w:p>
        </w:tc>
      </w:tr>
    </w:tbl>
    <w:p>
      <w:pPr>
        <w:pStyle w:val="Heading2"/>
        <w:spacing w:after="80" w:before="240"/>
      </w:pPr>
      <w:r>
        <w:rPr>
          <w:rFonts w:ascii="Poppins" w:cs="Poppins" w:eastAsia="Poppins" w:hAnsi="Poppins"/>
          <w:b/>
          <w:bCs/>
          <w:color w:val="0A1628"/>
          <w:sz w:val="26"/>
          <w:szCs w:val="26"/>
        </w:rPr>
        <w:t xml:space="preserve">8.4  Validation Before Storage</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After receiving JSON from the AI, your backend must validate it: (1) is the response valid JSON? (2) does it contain required fields? (3) are enum values within expected ranges? If validation fails, retry once with an error message in the prompt. Do not store malformed data — it will corrupt report generation later.</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09</w:t>
      </w:r>
    </w:p>
    <w:p>
      <w:pPr>
        <w:pStyle w:val="Heading1"/>
        <w:pBdr>
          <w:bottom w:val="single" w:color="0A1628" w:sz="6"/>
        </w:pBdr>
        <w:spacing w:after="120" w:before="320"/>
      </w:pPr>
      <w:r>
        <w:rPr>
          <w:rFonts w:ascii="Poppins" w:cs="Poppins" w:eastAsia="Poppins" w:hAnsi="Poppins"/>
          <w:b/>
          <w:bCs/>
          <w:color w:val="0A1628"/>
          <w:sz w:val="44"/>
          <w:szCs w:val="44"/>
        </w:rPr>
        <w:t xml:space="preserve">Scoring Methodology</w:t>
      </w:r>
    </w:p>
    <w:p>
      <w:pPr>
        <w:spacing w:after="200" w:before="40" w:line="240" w:lineRule="auto"/>
        <w:jc w:val="left"/>
      </w:pPr>
      <w:r>
        <w:rPr>
          <w:rFonts w:ascii="Poppins" w:cs="Poppins" w:eastAsia="Poppins" w:hAnsi="Poppins"/>
          <w:b w:val="false"/>
          <w:bCs w:val="false"/>
          <w:i/>
          <w:iCs/>
          <w:caps w:val="false"/>
          <w:color w:val="6B7A8D"/>
          <w:sz w:val="18"/>
          <w:szCs w:val="18"/>
        </w:rPr>
        <w:t xml:space="preserve">Scores are only academically credible if they have a documented, reproducible methodology.</w:t>
      </w: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c>
          <w:tcPr>
            <w:tcW w:type="pct" w:w="100%"/>
            <w:tcBorders>
              <w:top w:val="none" w:color="auto" w:sz="0"/>
              <w:left w:val="single" w:color="B45309" w:sz="18"/>
              <w:bottom w:val="none" w:color="auto" w:sz="0"/>
              <w:right w:val="none" w:color="auto" w:sz="0"/>
            </w:tcBorders>
            <w:shd w:fill="FFFBEB" w:color="auto" w:val="clear"/>
            <w:tcMar>
              <w:top w:type="dxa" w:w="120"/>
              <w:left w:type="dxa" w:w="200"/>
              <w:bottom w:type="dxa" w:w="120"/>
              <w:right w:type="dxa" w:w="200"/>
            </w:tcMar>
          </w:tcPr>
          <w:p>
            <w:pPr>
              <w:spacing w:after="40" w:before="0" w:line="240" w:lineRule="auto"/>
              <w:jc w:val="left"/>
            </w:pPr>
            <w:r>
              <w:rPr>
                <w:rFonts w:ascii="Poppins" w:cs="Poppins" w:eastAsia="Poppins" w:hAnsi="Poppins"/>
                <w:b/>
                <w:bCs/>
                <w:i w:val="false"/>
                <w:iCs w:val="false"/>
                <w:caps/>
                <w:color w:val="B45309"/>
                <w:sz w:val="15"/>
                <w:szCs w:val="15"/>
              </w:rPr>
              <w:t xml:space="preserve">CRITICAL WARNING</w:t>
            </w:r>
          </w:p>
          <w:p>
            <w:pPr>
              <w:spacing w:after="0" w:before="0" w:line="240" w:lineRule="auto"/>
              <w:jc w:val="left"/>
            </w:pPr>
            <w:r>
              <w:rPr>
                <w:rFonts w:ascii="Poppins" w:cs="Poppins" w:eastAsia="Poppins" w:hAnsi="Poppins"/>
                <w:b w:val="false"/>
                <w:bCs w:val="false"/>
                <w:i w:val="false"/>
                <w:iCs w:val="false"/>
                <w:caps w:val="false"/>
                <w:color w:val="2C3E50"/>
                <w:sz w:val="18"/>
                <w:szCs w:val="18"/>
              </w:rPr>
              <w:t xml:space="preserve">Do NOT ask the AI to return a score out of 100. The score will change each time you run the same website because LLM outputs are non-deterministic. An AI score without a documented formula is meaningless and will not survive supervisor scrutiny. Use the methodology below instead.</w:t>
            </w:r>
          </w:p>
        </w:tc>
      </w:tr>
    </w:tbl>
    <w:p>
      <w:pPr>
        <w:spacing w:after="160" w:before="0" w:line="240" w:lineRule="auto"/>
        <w:jc w:val="left"/>
      </w:pPr>
      <w:r>
        <w:rPr>
          <w:rFonts w:ascii="Poppins" w:cs="Poppins" w:eastAsia="Poppins" w:hAnsi="Poppins"/>
          <w:b w:val="false"/>
          <w:bCs w:val="false"/>
          <w:i w:val="false"/>
          <w:iCs w:val="false"/>
          <w:caps w:val="false"/>
          <w:color w:val="2C3E50"/>
          <w:sz w:val="20"/>
          <w:szCs w:val="20"/>
        </w:rPr>
        <w:t xml:space="preserve"/>
      </w:r>
    </w:p>
    <w:p>
      <w:pPr>
        <w:pStyle w:val="Heading2"/>
        <w:spacing w:after="80" w:before="240"/>
      </w:pPr>
      <w:r>
        <w:rPr>
          <w:rFonts w:ascii="Poppins" w:cs="Poppins" w:eastAsia="Poppins" w:hAnsi="Poppins"/>
          <w:b/>
          <w:bCs/>
          <w:color w:val="0A1628"/>
          <w:sz w:val="26"/>
          <w:szCs w:val="26"/>
        </w:rPr>
        <w:t xml:space="preserve">9.1  Score Categories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808"/>
        <w:gridCol w:w="936"/>
        <w:gridCol w:w="4212"/>
        <w:gridCol w:w="1404"/>
      </w:tblGrid>
      <w:tr>
        <w:trPr>
          <w:tblHeader/>
        </w:trPr>
        <w:tc>
          <w:tcPr>
            <w:tcW w:type="dxa" w:w="280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Category</w:t>
            </w:r>
          </w:p>
        </w:tc>
        <w:tc>
          <w:tcPr>
            <w:tcW w:type="dxa" w:w="93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Weight</w:t>
            </w:r>
          </w:p>
        </w:tc>
        <w:tc>
          <w:tcPr>
            <w:tcW w:type="dxa" w:w="4212"/>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Methodology</w:t>
            </w:r>
          </w:p>
        </w:tc>
        <w:tc>
          <w:tcPr>
            <w:tcW w:type="dxa" w:w="1404"/>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Source</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Technical SEO</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20%</w:t>
            </w:r>
          </w:p>
        </w:tc>
        <w:tc>
          <w:tcPr>
            <w:tcW w:type="dxa" w:w="421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100% deterministic. Each of 10 checks is pass/fail with defined point values.</w:t>
            </w:r>
          </w:p>
        </w:tc>
        <w:tc>
          <w:tcPr>
            <w:tcW w:type="dxa" w:w="140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Rule engine</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Accessibility Basics</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15%</w:t>
            </w:r>
          </w:p>
        </w:tc>
        <w:tc>
          <w:tcPr>
            <w:tcW w:type="dxa" w:w="421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Deterministic: alt text, viewport, heading order. Each violation deducts fixed points.</w:t>
            </w:r>
          </w:p>
        </w:tc>
        <w:tc>
          <w:tcPr>
            <w:tcW w:type="dxa" w:w="140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Rule engine</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UI/UX Quality</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30%</w:t>
            </w:r>
          </w:p>
        </w:tc>
        <w:tc>
          <w:tcPr>
            <w:tcW w:type="dxa" w:w="421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findings: severity weighting (critical=−15, high=−8, medium=−4, low=−1). Max 8 findings.</w:t>
            </w:r>
          </w:p>
        </w:tc>
        <w:tc>
          <w:tcPr>
            <w:tcW w:type="dxa" w:w="140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Vision</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Copy Effectiveness</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25%</w:t>
            </w:r>
          </w:p>
        </w:tc>
        <w:tc>
          <w:tcPr>
            <w:tcW w:type="dxa" w:w="421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findings: same severity deduction formula. Starts at 100, deductions applied per finding.</w:t>
            </w:r>
          </w:p>
        </w:tc>
        <w:tc>
          <w:tcPr>
            <w:tcW w:type="dxa" w:w="140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Text</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Conversion Readiness</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10%</w:t>
            </w:r>
          </w:p>
        </w:tc>
        <w:tc>
          <w:tcPr>
            <w:tcW w:type="dxa" w:w="421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Hybrid: CTA presence (deterministic) + CTA visibility (AI vision) + CTA copy quality (AI text).</w:t>
            </w:r>
          </w:p>
        </w:tc>
        <w:tc>
          <w:tcPr>
            <w:tcW w:type="dxa" w:w="140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Hybrid</w:t>
            </w:r>
          </w:p>
        </w:tc>
      </w:tr>
    </w:tbl>
    <w:p>
      <w:pPr>
        <w:pStyle w:val="Heading2"/>
        <w:spacing w:after="80" w:before="240"/>
      </w:pPr>
      <w:r>
        <w:rPr>
          <w:rFonts w:ascii="Poppins" w:cs="Poppins" w:eastAsia="Poppins" w:hAnsi="Poppins"/>
          <w:b/>
          <w:bCs/>
          <w:color w:val="0A1628"/>
          <w:sz w:val="26"/>
          <w:szCs w:val="26"/>
        </w:rPr>
        <w:t xml:space="preserve">9.2  Technical SEO Scoring Example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557"/>
        <w:gridCol w:w="1123"/>
        <w:gridCol w:w="4680"/>
      </w:tblGrid>
      <w:tr>
        <w:trPr>
          <w:tblHeader/>
        </w:trPr>
        <w:tc>
          <w:tcPr>
            <w:tcW w:type="dxa" w:w="3557"/>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Check</w:t>
            </w:r>
          </w:p>
        </w:tc>
        <w:tc>
          <w:tcPr>
            <w:tcW w:type="dxa" w:w="1123"/>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Points</w:t>
            </w:r>
          </w:p>
        </w:tc>
        <w:tc>
          <w:tcPr>
            <w:tcW w:type="dxa" w:w="468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Pass/Fail Criteria</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H1 tag present (exactly one)</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15 pts</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exactly 1 H1. FAIL: 0 or more than 1.</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Meta description present</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15 pts</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present and non-empty. FAIL: missing or empty.</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Meta description length</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10 pts</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140–160 chars. PARTIAL (5 pts): 100–139 or 161–180. FAIL: outside range.</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Title tag present and length</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15 pts</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present and 10–60 chars. FAIL: missing or outside range.</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Viewport meta tag present</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10 pts</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present. FAIL: missing.</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Images have alt text</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15 pts</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100%. PARTIAL: −1pt per missing alt text. FAIL: below 50%.</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Canonical tag</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5 pts</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present. FAIL: missing.</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OG title and description</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5 pts</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both present. PARTIAL (2.5 pts): one present. FAIL: both missing.</w:t>
            </w:r>
          </w:p>
        </w:tc>
      </w:tr>
      <w:tr>
        <w:tc>
          <w:tcPr>
            <w:tcW w:type="dxa" w:w="3557"/>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Schema markup present</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5 pts</w:t>
            </w:r>
          </w:p>
        </w:tc>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valid schema. PARTIAL (2.5 pts): malformed. FAIL: absent.</w:t>
            </w:r>
          </w:p>
        </w:tc>
      </w:tr>
      <w:tr>
        <w:tc>
          <w:tcPr>
            <w:tcW w:type="dxa" w:w="3557"/>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HTTPS enforced</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5 pts</w:t>
            </w:r>
          </w:p>
        </w:tc>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 HTTPS. FAIL: HTTP.</w:t>
            </w:r>
          </w:p>
        </w:tc>
      </w:tr>
    </w:tbl>
    <w:p>
      <w:pPr>
        <w:pStyle w:val="Heading2"/>
        <w:spacing w:after="80" w:before="240"/>
      </w:pPr>
      <w:r>
        <w:rPr>
          <w:rFonts w:ascii="Poppins" w:cs="Poppins" w:eastAsia="Poppins" w:hAnsi="Poppins"/>
          <w:b/>
          <w:bCs/>
          <w:color w:val="0A1628"/>
          <w:sz w:val="26"/>
          <w:szCs w:val="26"/>
        </w:rPr>
        <w:t xml:space="preserve">9.3  AI-Influenced Score Disclosure</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When displaying scores that include AI input, your UI must clearly label them as "AI-Assisted Score" and note that they may vary slightly between analyses. Include a brief tooltip or footnote explaining the scoring methodology. This strengthens the academic credibility of your project significantly.</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10</w:t>
      </w:r>
    </w:p>
    <w:p>
      <w:pPr>
        <w:pStyle w:val="Heading1"/>
        <w:pBdr>
          <w:bottom w:val="single" w:color="0A1628" w:sz="6"/>
        </w:pBdr>
        <w:spacing w:after="120" w:before="320"/>
      </w:pPr>
      <w:r>
        <w:rPr>
          <w:rFonts w:ascii="Poppins" w:cs="Poppins" w:eastAsia="Poppins" w:hAnsi="Poppins"/>
          <w:b/>
          <w:bCs/>
          <w:color w:val="0A1628"/>
          <w:sz w:val="44"/>
          <w:szCs w:val="44"/>
        </w:rPr>
        <w:t xml:space="preserve">Data Model &amp; Database Design</w:t>
      </w:r>
    </w:p>
    <w:p>
      <w:pPr>
        <w:spacing w:after="200" w:before="40" w:line="240" w:lineRule="auto"/>
        <w:jc w:val="left"/>
      </w:pPr>
      <w:r>
        <w:rPr>
          <w:rFonts w:ascii="Poppins" w:cs="Poppins" w:eastAsia="Poppins" w:hAnsi="Poppins"/>
          <w:b w:val="false"/>
          <w:bCs w:val="false"/>
          <w:i/>
          <w:iCs/>
          <w:caps w:val="false"/>
          <w:color w:val="6B7A8D"/>
          <w:sz w:val="18"/>
          <w:szCs w:val="18"/>
        </w:rPr>
        <w:t xml:space="preserve">The database must store user accounts, audit submissions, AI findings, rule-based findings, scores, and generated reports.</w:t>
      </w:r>
    </w:p>
    <w:p>
      <w:pPr>
        <w:pStyle w:val="Heading2"/>
        <w:spacing w:after="80" w:before="240"/>
      </w:pPr>
      <w:r>
        <w:rPr>
          <w:rFonts w:ascii="Poppins" w:cs="Poppins" w:eastAsia="Poppins" w:hAnsi="Poppins"/>
          <w:b/>
          <w:bCs/>
          <w:color w:val="0A1628"/>
          <w:sz w:val="26"/>
          <w:szCs w:val="26"/>
        </w:rPr>
        <w:t xml:space="preserve">10.1  Entity Descriptions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685"/>
        <w:gridCol w:w="3931"/>
        <w:gridCol w:w="3744"/>
      </w:tblGrid>
      <w:tr>
        <w:trPr>
          <w:tblHeader/>
        </w:trPr>
        <w:tc>
          <w:tcPr>
            <w:tcW w:type="dxa" w:w="1685"/>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Entity</w:t>
            </w:r>
          </w:p>
        </w:tc>
        <w:tc>
          <w:tcPr>
            <w:tcW w:type="dxa" w:w="3931"/>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Key Fields</w:t>
            </w:r>
          </w:p>
        </w:tc>
        <w:tc>
          <w:tcPr>
            <w:tcW w:type="dxa" w:w="3744"/>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Relationships</w:t>
            </w:r>
          </w:p>
        </w:tc>
      </w:tr>
      <w:tr>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USER</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id, email, password_hash, name, created_at, audit_count</w:t>
            </w:r>
          </w:p>
        </w:tc>
        <w:tc>
          <w:tcPr>
            <w:tcW w:type="dxa" w:w="374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One user → many audits</w:t>
            </w:r>
          </w:p>
        </w:tc>
      </w:tr>
      <w:tr>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AUDIT</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id, user_id, website_url, screenshot_url, status, created_at, completed_at</w:t>
            </w:r>
          </w:p>
        </w:tc>
        <w:tc>
          <w:tcPr>
            <w:tcW w:type="dxa" w:w="374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Belongs to USER → has WEBSITE_CONTEXT, many FINDINGs, many SCOREs</w:t>
            </w:r>
          </w:p>
        </w:tc>
      </w:tr>
      <w:tr>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WEBSITE_CONTEXT</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id, audit_id, business_type, target_audience, primary_goal, desired_action, competitors</w:t>
            </w:r>
          </w:p>
        </w:tc>
        <w:tc>
          <w:tcPr>
            <w:tcW w:type="dxa" w:w="374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One-to-one with AUDIT</w:t>
            </w:r>
          </w:p>
        </w:tc>
      </w:tr>
      <w:tr>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FINDING</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id, audit_id, source (ai_vision/ai_text/rule_based), category, severity, element, problem, evidence, impact, recommendation, confidence</w:t>
            </w:r>
          </w:p>
        </w:tc>
        <w:tc>
          <w:tcPr>
            <w:tcW w:type="dxa" w:w="374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Many per AUDIT</w:t>
            </w:r>
          </w:p>
        </w:tc>
      </w:tr>
      <w:tr>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SCORE</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id, audit_id, category, raw_score, weight, methodology (deterministic/ai_assisted)</w:t>
            </w:r>
          </w:p>
        </w:tc>
        <w:tc>
          <w:tcPr>
            <w:tcW w:type="dxa" w:w="374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Many per AUDIT (one per category)</w:t>
            </w:r>
          </w:p>
        </w:tc>
      </w:tr>
      <w:tr>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COPY_SUGGESTION</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id, audit_id, element_type, original_text, issue, improved_text, reason</w:t>
            </w:r>
          </w:p>
        </w:tc>
        <w:tc>
          <w:tcPr>
            <w:tcW w:type="dxa" w:w="374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Many per AUDIT</w:t>
            </w:r>
          </w:p>
        </w:tc>
      </w:tr>
    </w:tbl>
    <w:p>
      <w:pPr>
        <w:pStyle w:val="Heading2"/>
        <w:spacing w:after="80" w:before="240"/>
      </w:pPr>
      <w:r>
        <w:rPr>
          <w:rFonts w:ascii="Poppins" w:cs="Poppins" w:eastAsia="Poppins" w:hAnsi="Poppins"/>
          <w:b/>
          <w:bCs/>
          <w:color w:val="0A1628"/>
          <w:sz w:val="26"/>
          <w:szCs w:val="26"/>
        </w:rPr>
        <w:t xml:space="preserve">10.2  Audit Status Flow</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Every audit passes through these states: pending (record created, processing not yet started) → processing (analysis pipeline is running) → complete (all findings stored, scores calculated) → failed (a critical error occurred, partial results saved). The frontend polls the /api/audits/{id}/status endpoint every 3 seconds until the status changes from "processing."</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11</w:t>
      </w:r>
    </w:p>
    <w:p>
      <w:pPr>
        <w:pStyle w:val="Heading1"/>
        <w:pBdr>
          <w:bottom w:val="single" w:color="0A1628" w:sz="6"/>
        </w:pBdr>
        <w:spacing w:after="120" w:before="320"/>
      </w:pPr>
      <w:r>
        <w:rPr>
          <w:rFonts w:ascii="Poppins" w:cs="Poppins" w:eastAsia="Poppins" w:hAnsi="Poppins"/>
          <w:b/>
          <w:bCs/>
          <w:color w:val="0A1628"/>
          <w:sz w:val="44"/>
          <w:szCs w:val="44"/>
        </w:rPr>
        <w:t xml:space="preserve">Recommended Technology Stack</w:t>
      </w:r>
    </w:p>
    <w:p>
      <w:pPr>
        <w:spacing w:after="200" w:before="40" w:line="240" w:lineRule="auto"/>
        <w:jc w:val="left"/>
      </w:pPr>
      <w:r>
        <w:rPr>
          <w:rFonts w:ascii="Poppins" w:cs="Poppins" w:eastAsia="Poppins" w:hAnsi="Poppins"/>
          <w:b w:val="false"/>
          <w:bCs w:val="false"/>
          <w:i/>
          <w:iCs/>
          <w:caps w:val="false"/>
          <w:color w:val="6B7A8D"/>
          <w:sz w:val="18"/>
          <w:szCs w:val="18"/>
        </w:rPr>
        <w:t xml:space="preserve">Every technology selected for three reasons: it works well for this specific problem, has excellent documentation, and is learnable in a reasonable timeframe.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872"/>
        <w:gridCol w:w="2059"/>
        <w:gridCol w:w="3931"/>
        <w:gridCol w:w="1498"/>
      </w:tblGrid>
      <w:tr>
        <w:trPr>
          <w:tblHeader/>
        </w:trPr>
        <w:tc>
          <w:tcPr>
            <w:tcW w:type="dxa" w:w="1872"/>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Layer</w:t>
            </w:r>
          </w:p>
        </w:tc>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Technology</w:t>
            </w:r>
          </w:p>
        </w:tc>
        <w:tc>
          <w:tcPr>
            <w:tcW w:type="dxa" w:w="3931"/>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Why This Choice</w:t>
            </w:r>
          </w:p>
        </w:tc>
        <w:tc>
          <w:tcPr>
            <w:tcW w:type="dxa" w:w="149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Alternative</w:t>
            </w:r>
          </w:p>
        </w:tc>
      </w:tr>
      <w:tr>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Frontend Framework</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Next.js 14 (React)</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SSR, file-based routing, huge community, free Vercel deployment. Most modern SaaS products use it.</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Create React App</w:t>
            </w:r>
          </w:p>
        </w:tc>
      </w:tr>
      <w:tr>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CSS Styling</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Tailwind CSS</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Utility-first, minimal config, fast development, pairs perfectly with Next.js.</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CSS Modules</w:t>
            </w:r>
          </w:p>
        </w:tc>
      </w:tr>
      <w:tr>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UI Components</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shadcn/ui</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Pre-built accessible components (buttons, forms, cards, tables). Works with Tailwind. Copy-paste, no heavy dependency.</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Radix UI / Chakra UI</w:t>
            </w:r>
          </w:p>
        </w:tc>
      </w:tr>
      <w:tr>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Charts / Dashboard</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Recharts</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React-native charting, covers bar, radar, and pie charts needed for score display.</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Chart.js</w:t>
            </w:r>
          </w:p>
        </w:tc>
      </w:tr>
      <w:tr>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Backend Framework</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FastAPI (Python)</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Python is better suited for AI integration and HTML parsing. Modern, fast, auto-generates API docs.</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Express.js (Node)</w:t>
            </w:r>
          </w:p>
        </w:tc>
      </w:tr>
      <w:tr>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HTML Extraction</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httpx + BeautifulSoup4</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httpx is async-capable. BS4 is the industry standard for HTML parsing. Simple to learn.</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requests + lxml</w:t>
            </w:r>
          </w:p>
        </w:tc>
      </w:tr>
      <w:tr>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API</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Anthropic Claude API</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Supports vision, produces reliable JSON, excellent documentation.</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OpenAI GPT-4o</w:t>
            </w:r>
          </w:p>
        </w:tc>
      </w:tr>
      <w:tr>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Database</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PostgreSQL</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Relational with proper JSON support. Free on Supabase or Railway.</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SQLite (too limited)</w:t>
            </w:r>
          </w:p>
        </w:tc>
      </w:tr>
      <w:tr>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ORM</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Prisma (frontend) + SQLAlchemy (backend)</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Prisma for type-safe DB access in Next.js. SQLAlchemy for Python backend.</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Drizzle ORM</w:t>
            </w:r>
          </w:p>
        </w:tc>
      </w:tr>
      <w:tr>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Authentication</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NextAuth.js v5</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Handles JWT sessions, OAuth providers, credentials auth. Integrates into Next.js.</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Auth0</w:t>
            </w:r>
          </w:p>
        </w:tc>
      </w:tr>
      <w:tr>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File Storage</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Cloudinary (free tier)</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25 GB free storage, handles image optimisation, simple upload API.</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Supabase Storage</w:t>
            </w:r>
          </w:p>
        </w:tc>
      </w:tr>
      <w:tr>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PDF Generation</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WeasyPrint (Python)</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Converts HTML/CSS to PDF. Design report in HTML (which you know) and export.</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ReportLab</w:t>
            </w:r>
          </w:p>
        </w:tc>
      </w:tr>
      <w:tr>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Frontend Deployment</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Vercel</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 for academic projects, one-click Next.js deployment, automatic preview deployments.</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Netlify</w:t>
            </w:r>
          </w:p>
        </w:tc>
      </w:tr>
      <w:tr>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Backend Deployment</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Railway</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$5/month credit (free with student plan). Deploys Python apps easily.</w:t>
            </w:r>
          </w:p>
        </w:tc>
        <w:tc>
          <w:tcPr>
            <w:tcW w:type="dxa" w:w="149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Render.com</w:t>
            </w:r>
          </w:p>
        </w:tc>
      </w:tr>
      <w:tr>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Version Control</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Git + GitHub</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Non-negotiable. Two repositories (frontend, backend) with clear commit history.</w:t>
            </w:r>
          </w:p>
        </w:tc>
        <w:tc>
          <w:tcPr>
            <w:tcW w:type="dxa" w:w="149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bl>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12</w:t>
      </w:r>
    </w:p>
    <w:p>
      <w:pPr>
        <w:pStyle w:val="Heading1"/>
        <w:pBdr>
          <w:bottom w:val="single" w:color="0A1628" w:sz="6"/>
        </w:pBdr>
        <w:spacing w:after="120" w:before="320"/>
      </w:pPr>
      <w:r>
        <w:rPr>
          <w:rFonts w:ascii="Poppins" w:cs="Poppins" w:eastAsia="Poppins" w:hAnsi="Poppins"/>
          <w:b/>
          <w:bCs/>
          <w:color w:val="0A1628"/>
          <w:sz w:val="44"/>
          <w:szCs w:val="44"/>
        </w:rPr>
        <w:t xml:space="preserve">IDE &amp; Development Environment</w:t>
      </w:r>
    </w:p>
    <w:p>
      <w:pPr>
        <w:spacing w:after="200" w:before="40" w:line="240" w:lineRule="auto"/>
        <w:jc w:val="left"/>
      </w:pPr>
      <w:r>
        <w:rPr>
          <w:rFonts w:ascii="Poppins" w:cs="Poppins" w:eastAsia="Poppins" w:hAnsi="Poppins"/>
          <w:b w:val="false"/>
          <w:bCs w:val="false"/>
          <w:i/>
          <w:iCs/>
          <w:caps w:val="false"/>
          <w:color w:val="6B7A8D"/>
          <w:sz w:val="18"/>
          <w:szCs w:val="18"/>
        </w:rPr>
        <w:t xml:space="preserve">You asked specifically whether to buy Claude Pro ($20/month) or Cursor ($20/month). This section gives you a direct answer.</w:t>
      </w:r>
    </w:p>
    <w:p>
      <w:pPr>
        <w:pStyle w:val="Heading2"/>
        <w:spacing w:after="80" w:before="240"/>
      </w:pPr>
      <w:r>
        <w:rPr>
          <w:rFonts w:ascii="Poppins" w:cs="Poppins" w:eastAsia="Poppins" w:hAnsi="Poppins"/>
          <w:b/>
          <w:bCs/>
          <w:color w:val="0A1628"/>
          <w:sz w:val="26"/>
          <w:szCs w:val="26"/>
        </w:rPr>
        <w:t xml:space="preserve">12.1  Tool Comparison</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1685"/>
        <w:gridCol w:w="1310"/>
        <w:gridCol w:w="3931"/>
        <w:gridCol w:w="2434"/>
      </w:tblGrid>
      <w:tr>
        <w:trPr>
          <w:tblHeader/>
        </w:trPr>
        <w:tc>
          <w:tcPr>
            <w:tcW w:type="dxa" w:w="1685"/>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Tool</w:t>
            </w:r>
          </w:p>
        </w:tc>
        <w:tc>
          <w:tcPr>
            <w:tcW w:type="dxa" w:w="131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Cost</w:t>
            </w:r>
          </w:p>
        </w:tc>
        <w:tc>
          <w:tcPr>
            <w:tcW w:type="dxa" w:w="3931"/>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Primary Strength</w:t>
            </w:r>
          </w:p>
        </w:tc>
        <w:tc>
          <w:tcPr>
            <w:tcW w:type="dxa" w:w="2434"/>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Best For</w:t>
            </w:r>
          </w:p>
        </w:tc>
      </w:tr>
      <w:tr>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Cursor</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$20/mo</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code completion inside editor, understands your entire codebase, Composer mode for multi-file edits</w:t>
            </w:r>
          </w:p>
        </w:tc>
        <w:tc>
          <w:tcPr>
            <w:tcW w:type="dxa" w:w="243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Primary coding tool — recommended for this project</w:t>
            </w:r>
          </w:p>
        </w:tc>
      </w:tr>
      <w:tr>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VS Code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Largest extension ecosystem, Git integration, best Python/JS support</w:t>
            </w:r>
          </w:p>
        </w:tc>
        <w:tc>
          <w:tcPr>
            <w:tcW w:type="dxa" w:w="243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Fallback or pairing with Claude.ai</w:t>
            </w:r>
          </w:p>
        </w:tc>
      </w:tr>
      <w:tr>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Claude.ai Pro</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$20/mo</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Longer context windows, file uploads, deeper analysis</w:t>
            </w:r>
          </w:p>
        </w:tc>
        <w:tc>
          <w:tcPr>
            <w:tcW w:type="dxa" w:w="243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Architecture planning, debugging complex logic</w:t>
            </w:r>
          </w:p>
        </w:tc>
      </w:tr>
      <w:tr>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Windsurf</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 (limited)</w:t>
            </w:r>
          </w:p>
        </w:tc>
        <w:tc>
          <w:tcPr>
            <w:tcW w:type="dxa" w:w="393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Similar to Cursor, Cascade AI mode</w:t>
            </w:r>
          </w:p>
        </w:tc>
        <w:tc>
          <w:tcPr>
            <w:tcW w:type="dxa" w:w="243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Optional alternative to Cursor</w:t>
            </w:r>
          </w:p>
        </w:tc>
      </w:tr>
      <w:tr>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GitHub Copilot</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 for students</w:t>
            </w:r>
          </w:p>
        </w:tc>
        <w:tc>
          <w:tcPr>
            <w:tcW w:type="dxa" w:w="393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In-editor autocomplete, integrates into VS Code</w:t>
            </w:r>
          </w:p>
        </w:tc>
        <w:tc>
          <w:tcPr>
            <w:tcW w:type="dxa" w:w="243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Good free option if student account available</w:t>
            </w:r>
          </w:p>
        </w:tc>
      </w:tr>
    </w:tbl>
    <w:p>
      <w:pPr>
        <w:pStyle w:val="Heading2"/>
        <w:spacing w:after="80" w:before="240"/>
      </w:pPr>
      <w:r>
        <w:rPr>
          <w:rFonts w:ascii="Poppins" w:cs="Poppins" w:eastAsia="Poppins" w:hAnsi="Poppins"/>
          <w:b/>
          <w:bCs/>
          <w:color w:val="0A1628"/>
          <w:sz w:val="26"/>
          <w:szCs w:val="26"/>
        </w:rPr>
        <w:t xml:space="preserve">12.2  Direct Recommendation</w:t>
      </w: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c>
          <w:tcPr>
            <w:tcW w:type="pct" w:w="100%"/>
            <w:tcBorders>
              <w:top w:val="none" w:color="auto" w:sz="0"/>
              <w:left w:val="single" w:color="065F46" w:sz="18"/>
              <w:bottom w:val="none" w:color="auto" w:sz="0"/>
              <w:right w:val="none" w:color="auto" w:sz="0"/>
            </w:tcBorders>
            <w:shd w:fill="ECFDF5" w:color="auto" w:val="clear"/>
            <w:tcMar>
              <w:top w:type="dxa" w:w="120"/>
              <w:left w:type="dxa" w:w="200"/>
              <w:bottom w:type="dxa" w:w="120"/>
              <w:right w:type="dxa" w:w="200"/>
            </w:tcMar>
          </w:tcPr>
          <w:p>
            <w:pPr>
              <w:spacing w:after="40" w:before="0" w:line="240" w:lineRule="auto"/>
              <w:jc w:val="left"/>
            </w:pPr>
            <w:r>
              <w:rPr>
                <w:rFonts w:ascii="Poppins" w:cs="Poppins" w:eastAsia="Poppins" w:hAnsi="Poppins"/>
                <w:b/>
                <w:bCs/>
                <w:i w:val="false"/>
                <w:iCs w:val="false"/>
                <w:caps/>
                <w:color w:val="065F46"/>
                <w:sz w:val="15"/>
                <w:szCs w:val="15"/>
              </w:rPr>
              <w:t xml:space="preserve">RECOMMENDATION: CURSOR</w:t>
            </w:r>
          </w:p>
          <w:p>
            <w:pPr>
              <w:spacing w:after="0" w:before="0" w:line="240" w:lineRule="auto"/>
              <w:jc w:val="left"/>
            </w:pPr>
            <w:r>
              <w:rPr>
                <w:rFonts w:ascii="Poppins" w:cs="Poppins" w:eastAsia="Poppins" w:hAnsi="Poppins"/>
                <w:b w:val="false"/>
                <w:bCs w:val="false"/>
                <w:i w:val="false"/>
                <w:iCs w:val="false"/>
                <w:caps w:val="false"/>
                <w:color w:val="2C3E50"/>
                <w:sz w:val="18"/>
                <w:szCs w:val="18"/>
              </w:rPr>
              <w:t xml:space="preserve">Get Cursor ($20/month) as your primary coding tool. Cursor understands your entire project, can suggest fixes across multiple files simultaneously, and dramatically speeds up development for beginners. This is more valuable than Claude.ai Pro during the active coding phase because it lives inside your editor. If you can only afford one: Cursor. Also check GitHub Student Developer Pack — it includes GitHub Copilot for free.</w:t>
            </w:r>
          </w:p>
        </w:tc>
      </w:tr>
    </w:tbl>
    <w:p>
      <w:pPr>
        <w:spacing w:after="160" w:before="0" w:line="240" w:lineRule="auto"/>
        <w:jc w:val="left"/>
      </w:pPr>
      <w:r>
        <w:rPr>
          <w:rFonts w:ascii="Poppins" w:cs="Poppins" w:eastAsia="Poppins" w:hAnsi="Poppins"/>
          <w:b w:val="false"/>
          <w:bCs w:val="false"/>
          <w:i w:val="false"/>
          <w:iCs w:val="false"/>
          <w:caps w:val="false"/>
          <w:color w:val="2C3E50"/>
          <w:sz w:val="20"/>
          <w:szCs w:val="20"/>
        </w:rPr>
        <w:t xml:space="preserve"/>
      </w:r>
    </w:p>
    <w:p>
      <w:pPr>
        <w:pStyle w:val="Heading2"/>
        <w:spacing w:after="80" w:before="240"/>
      </w:pPr>
      <w:r>
        <w:rPr>
          <w:rFonts w:ascii="Poppins" w:cs="Poppins" w:eastAsia="Poppins" w:hAnsi="Poppins"/>
          <w:b/>
          <w:bCs/>
          <w:color w:val="0A1628"/>
          <w:sz w:val="26"/>
          <w:szCs w:val="26"/>
        </w:rPr>
        <w:t xml:space="preserve">12.3  How to Use AI Coding Tools Properly</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1. Plan first, code second. Discuss architecture and data flow before writing a single line of code.</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2. One module at a time. Ask AI to build one function or component at a time and explain each line. If you cannot explain what the code does, you do not understand it — and your supervisor will know.</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3. Always read the generated code. AI produces bugs. It sometimes uses deprecated APIs or makes incorrect assumptions about your project structure.</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4. Test each module before moving on. When one component works, commit it. Then build the next.</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5. Write commit messages that explain your work ("Added screenshot upload handler" — not "wip").</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6. Use AI for debugging first, Stack Overflow second.</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7. Never let AI write your FYP report or documentation. Your supervisor can tell. Your own technical writing, even if imperfect, is far more credible.</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13</w:t>
      </w:r>
    </w:p>
    <w:p>
      <w:pPr>
        <w:pStyle w:val="Heading1"/>
        <w:pBdr>
          <w:bottom w:val="single" w:color="0A1628" w:sz="6"/>
        </w:pBdr>
        <w:spacing w:after="120" w:before="320"/>
      </w:pPr>
      <w:r>
        <w:rPr>
          <w:rFonts w:ascii="Poppins" w:cs="Poppins" w:eastAsia="Poppins" w:hAnsi="Poppins"/>
          <w:b/>
          <w:bCs/>
          <w:color w:val="0A1628"/>
          <w:sz w:val="44"/>
          <w:szCs w:val="44"/>
        </w:rPr>
        <w:t xml:space="preserve">Required Skills &amp; Learning Roadmap</w:t>
      </w:r>
    </w:p>
    <w:p>
      <w:pPr>
        <w:spacing w:after="200" w:before="40" w:line="240" w:lineRule="auto"/>
        <w:jc w:val="left"/>
      </w:pPr>
      <w:r>
        <w:rPr>
          <w:rFonts w:ascii="Poppins" w:cs="Poppins" w:eastAsia="Poppins" w:hAnsi="Poppins"/>
          <w:b w:val="false"/>
          <w:bCs w:val="false"/>
          <w:i/>
          <w:iCs/>
          <w:caps w:val="false"/>
          <w:color w:val="6B7A8D"/>
          <w:sz w:val="18"/>
          <w:szCs w:val="18"/>
        </w:rPr>
        <w:t xml:space="preserve">Honest skills assessment divided into what you must know before starting, what to learn during development, and what is optional.</w:t>
      </w:r>
    </w:p>
    <w:p>
      <w:pPr>
        <w:pStyle w:val="Heading2"/>
        <w:spacing w:after="80" w:before="240"/>
      </w:pPr>
      <w:r>
        <w:rPr>
          <w:rFonts w:ascii="Poppins" w:cs="Poppins" w:eastAsia="Poppins" w:hAnsi="Poppins"/>
          <w:b/>
          <w:bCs/>
          <w:color w:val="0A1628"/>
          <w:sz w:val="26"/>
          <w:szCs w:val="26"/>
        </w:rPr>
        <w:t xml:space="preserve">Level 1 — Must Know Before Starting (Weeks 1–4)</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These are non-negotiable prerequisites. You cannot build the first feature without them.</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HTML fundamentals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CSS basics + Flexbox/Grid</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JavaScript ES6+ (let, const, arrow functions, async/await)</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React fundamentals (components, props, state, hooks)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REST API concepts (GET, POST, JSON, status codes)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Git + GitHub (commit, push, pull, branch)</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Python basics (functions, dicts, lists, loops)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Terminal / command line basics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npm / pip package installation</w:t>
      </w:r>
    </w:p>
    <w:p>
      <w:pPr>
        <w:pStyle w:val="Heading2"/>
        <w:spacing w:after="80" w:before="240"/>
      </w:pPr>
      <w:r>
        <w:rPr>
          <w:rFonts w:ascii="Poppins" w:cs="Poppins" w:eastAsia="Poppins" w:hAnsi="Poppins"/>
          <w:b/>
          <w:bCs/>
          <w:color w:val="0A1628"/>
          <w:sz w:val="26"/>
          <w:szCs w:val="26"/>
        </w:rPr>
        <w:t xml:space="preserve">Level 2 — Learn During Development (Weeks 4–16)</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You do not need to master these before starting. Learn them as each feature requires it.</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Next.js 14 (routing, API routes, Server Components)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Tailwind CSS utility classes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FastAPI (endpoints, Pydantic models, async handlers)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PostgreSQL basics (tables, queries, joins)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SQLAlchemy ORM models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HTTP requests in Python (httpx)</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BeautifulSoup HTML parsing</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JSON handling and validation</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Environment variables (.env)</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Anthropic Claude API integration</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Basic prompt engineering</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Authentication with NextAuth.js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File upload handling</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Cloudinary API</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Deployment on Vercel + Railway</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Basic TypeScript types</w:t>
      </w:r>
    </w:p>
    <w:p>
      <w:pPr>
        <w:pStyle w:val="Heading2"/>
        <w:spacing w:after="80" w:before="240"/>
      </w:pPr>
      <w:r>
        <w:rPr>
          <w:rFonts w:ascii="Poppins" w:cs="Poppins" w:eastAsia="Poppins" w:hAnsi="Poppins"/>
          <w:b/>
          <w:bCs/>
          <w:color w:val="0A1628"/>
          <w:sz w:val="26"/>
          <w:szCs w:val="26"/>
        </w:rPr>
        <w:t xml:space="preserve">Level 3 — Advanced / Optional</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Playwright headless browser</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Redis job queues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WCAG accessibility standards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Google PageSpeed API</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WeasyPrint PDF generation</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Docker containerisation</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Unit testing (pytest, Jest)</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CI/CD pipelines</w:t>
      </w:r>
    </w:p>
    <w:p>
      <w:pPr>
        <w:pStyle w:val="Heading2"/>
        <w:spacing w:after="80" w:before="240"/>
      </w:pPr>
      <w:r>
        <w:rPr>
          <w:rFonts w:ascii="Poppins" w:cs="Poppins" w:eastAsia="Poppins" w:hAnsi="Poppins"/>
          <w:b/>
          <w:bCs/>
          <w:color w:val="0A1628"/>
          <w:sz w:val="26"/>
          <w:szCs w:val="26"/>
        </w:rPr>
        <w:t xml:space="preserve">13.1  Team Skill Division</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276"/>
        <w:gridCol w:w="2059"/>
        <w:gridCol w:w="2059"/>
        <w:gridCol w:w="1966"/>
      </w:tblGrid>
      <w:tr>
        <w:trPr>
          <w:tblHeader/>
        </w:trPr>
        <w:tc>
          <w:tcPr>
            <w:tcW w:type="dxa" w:w="327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Area</w:t>
            </w:r>
          </w:p>
        </w:tc>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Muhammad Masab</w:t>
            </w:r>
          </w:p>
        </w:tc>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Muzzain Abbas</w:t>
            </w:r>
          </w:p>
        </w:tc>
        <w:tc>
          <w:tcPr>
            <w:tcW w:type="dxa" w:w="196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Both</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Frontend (Next.js, React, Tailwind)</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Lead</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Support</w:t>
            </w:r>
          </w:p>
        </w:tc>
        <w:tc>
          <w:tcPr>
            <w:tcW w:type="dxa" w:w="196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Backend (FastAPI, Python)</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Support</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Lead</w:t>
            </w:r>
          </w:p>
        </w:tc>
        <w:tc>
          <w:tcPr>
            <w:tcW w:type="dxa" w:w="196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Integration (Claude API)</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Support</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Lead</w:t>
            </w:r>
          </w:p>
        </w:tc>
        <w:tc>
          <w:tcPr>
            <w:tcW w:type="dxa" w:w="196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HTML Extraction (BS4)</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Lead</w:t>
            </w:r>
          </w:p>
        </w:tc>
        <w:tc>
          <w:tcPr>
            <w:tcW w:type="dxa" w:w="196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Database Design</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96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Both</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API Contract Design</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96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Both</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Report Design (HTML template)</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Lead</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96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Testing</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96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Both</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FYP Documentation</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196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Both</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Deployment</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Frontend (Vercel)</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Backend (Railway)</w:t>
            </w:r>
          </w:p>
        </w:tc>
        <w:tc>
          <w:tcPr>
            <w:tcW w:type="dxa" w:w="196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r>
    </w:tbl>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14</w:t>
      </w:r>
    </w:p>
    <w:p>
      <w:pPr>
        <w:pStyle w:val="Heading1"/>
        <w:pBdr>
          <w:bottom w:val="single" w:color="0A1628" w:sz="6"/>
        </w:pBdr>
        <w:spacing w:after="120" w:before="320"/>
      </w:pPr>
      <w:r>
        <w:rPr>
          <w:rFonts w:ascii="Poppins" w:cs="Poppins" w:eastAsia="Poppins" w:hAnsi="Poppins"/>
          <w:b/>
          <w:bCs/>
          <w:color w:val="0A1628"/>
          <w:sz w:val="44"/>
          <w:szCs w:val="44"/>
        </w:rPr>
        <w:t xml:space="preserve">Prerequisites &amp; Cost Breakdown</w:t>
      </w:r>
    </w:p>
    <w:p>
      <w:pPr>
        <w:spacing w:after="200" w:before="40" w:line="240" w:lineRule="auto"/>
        <w:jc w:val="left"/>
      </w:pPr>
      <w:r>
        <w:rPr>
          <w:rFonts w:ascii="Poppins" w:cs="Poppins" w:eastAsia="Poppins" w:hAnsi="Poppins"/>
          <w:b w:val="false"/>
          <w:bCs w:val="false"/>
          <w:i/>
          <w:iCs/>
          <w:caps w:val="false"/>
          <w:color w:val="6B7A8D"/>
          <w:sz w:val="18"/>
          <w:szCs w:val="18"/>
        </w:rPr>
        <w:t xml:space="preserve">Everything you need before writing the first line of code, and an honest breakdown of what this project will cost.</w:t>
      </w:r>
    </w:p>
    <w:p>
      <w:pPr>
        <w:pStyle w:val="Heading2"/>
        <w:spacing w:after="80" w:before="240"/>
      </w:pPr>
      <w:r>
        <w:rPr>
          <w:rFonts w:ascii="Poppins" w:cs="Poppins" w:eastAsia="Poppins" w:hAnsi="Poppins"/>
          <w:b/>
          <w:bCs/>
          <w:color w:val="0A1628"/>
          <w:sz w:val="26"/>
          <w:szCs w:val="26"/>
        </w:rPr>
        <w:t xml:space="preserve">14.1  Software &amp; Accounts Required</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340"/>
        <w:gridCol w:w="2059"/>
        <w:gridCol w:w="1685"/>
        <w:gridCol w:w="3276"/>
      </w:tblGrid>
      <w:tr>
        <w:trPr>
          <w:tblHeader/>
        </w:trPr>
        <w:tc>
          <w:tcPr>
            <w:tcW w:type="dxa" w:w="234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Requirement</w:t>
            </w:r>
          </w:p>
        </w:tc>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Tool/Platform</w:t>
            </w:r>
          </w:p>
        </w:tc>
        <w:tc>
          <w:tcPr>
            <w:tcW w:type="dxa" w:w="1685"/>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Cost</w:t>
            </w:r>
          </w:p>
        </w:tc>
        <w:tc>
          <w:tcPr>
            <w:tcW w:type="dxa" w:w="327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Purpose</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Code editor</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Cursor</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$20/mo (1 licence, share)</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AI-assisted development</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Node.js runtime</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nodejs.org</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Running Next.js</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Python</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python.org</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Backend development</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Git</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git-scm.com</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Version control</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GitHub accounts (×2)</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github.com</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Repository hosting</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Vercel account</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vercel.com</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 (Hobby plan)</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Frontend deployment</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Railway account</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railway.app</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$5/mo credit (often free)</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Backend deployment</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Supabase account</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supabase.com</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 (500 MB DB)</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PostgreSQL database</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Cloudinary account</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cloudinary.com</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 (25 GB)</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Screenshot storage</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Anthropic API key</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console.anthropic.com</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Pay-per-use (~$6–16 total)</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analysis in product</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Postman / Insomnia</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postman.com</w:t>
            </w:r>
          </w:p>
        </w:tc>
        <w:tc>
          <w:tcPr>
            <w:tcW w:type="dxa" w:w="1685"/>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API testing</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Figma</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figma.com</w:t>
            </w:r>
          </w:p>
        </w:tc>
        <w:tc>
          <w:tcPr>
            <w:tcW w:type="dxa" w:w="1685"/>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Free (Education)</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UI wireframing</w:t>
            </w:r>
          </w:p>
        </w:tc>
      </w:tr>
    </w:tbl>
    <w:p>
      <w:pPr>
        <w:pStyle w:val="Heading2"/>
        <w:spacing w:after="80" w:before="240"/>
      </w:pPr>
      <w:r>
        <w:rPr>
          <w:rFonts w:ascii="Poppins" w:cs="Poppins" w:eastAsia="Poppins" w:hAnsi="Poppins"/>
          <w:b/>
          <w:bCs/>
          <w:color w:val="0A1628"/>
          <w:sz w:val="26"/>
          <w:szCs w:val="26"/>
        </w:rPr>
        <w:t xml:space="preserve">14.2  Total Project Budget</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4680"/>
        <w:gridCol w:w="2340"/>
        <w:gridCol w:w="2340"/>
      </w:tblGrid>
      <w:tr>
        <w:trPr>
          <w:tblHeader/>
        </w:trPr>
        <w:tc>
          <w:tcPr>
            <w:tcW w:type="dxa" w:w="468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Item</w:t>
            </w:r>
          </w:p>
        </w:tc>
        <w:tc>
          <w:tcPr>
            <w:tcW w:type="dxa" w:w="234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Monthly</w:t>
            </w:r>
          </w:p>
        </w:tc>
        <w:tc>
          <w:tcPr>
            <w:tcW w:type="dxa" w:w="234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6-Month Total</w:t>
            </w:r>
          </w:p>
        </w:tc>
      </w:tr>
      <w:tr>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Cursor (1 licence, split between 2 students)</w:t>
            </w:r>
          </w:p>
        </w:tc>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$20</w:t>
            </w:r>
          </w:p>
        </w:tc>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$120</w:t>
            </w:r>
          </w:p>
        </w:tc>
      </w:tr>
      <w:tr>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Railway backend hosting</w:t>
            </w:r>
          </w:p>
        </w:tc>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~$0–$5</w:t>
            </w:r>
          </w:p>
        </w:tc>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~$0–$30</w:t>
            </w:r>
          </w:p>
        </w:tc>
      </w:tr>
      <w:tr>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Claude API credits</w:t>
            </w:r>
          </w:p>
        </w:tc>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~$2–$3 average</w:t>
            </w:r>
          </w:p>
        </w:tc>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~$12–$18 total</w:t>
            </w:r>
          </w:p>
        </w:tc>
      </w:tr>
      <w:tr>
        <w:tc>
          <w:tcPr>
            <w:tcW w:type="dxa" w:w="468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All other services</w:t>
            </w:r>
          </w:p>
        </w:tc>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$0</w:t>
            </w:r>
          </w:p>
        </w:tc>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$0</w:t>
            </w:r>
          </w:p>
        </w:tc>
      </w:tr>
      <w:tr>
        <w:tc>
          <w:tcPr>
            <w:tcW w:type="dxa" w:w="468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TOTAL</w:t>
            </w:r>
          </w:p>
        </w:tc>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t>
            </w:r>
          </w:p>
        </w:tc>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~$132–$168 (split two ways)</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This is approximately PKR 6,000–7,500 each over the entire project duration — a reasonable budget for a final year project. If cost is a concern, check the GitHub Student Developer Pack for potential free Railway credits.</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15</w:t>
      </w:r>
    </w:p>
    <w:p>
      <w:pPr>
        <w:pStyle w:val="Heading1"/>
        <w:pBdr>
          <w:bottom w:val="single" w:color="0A1628" w:sz="6"/>
        </w:pBdr>
        <w:spacing w:after="120" w:before="320"/>
      </w:pPr>
      <w:r>
        <w:rPr>
          <w:rFonts w:ascii="Poppins" w:cs="Poppins" w:eastAsia="Poppins" w:hAnsi="Poppins"/>
          <w:b/>
          <w:bCs/>
          <w:color w:val="0A1628"/>
          <w:sz w:val="44"/>
          <w:szCs w:val="44"/>
        </w:rPr>
        <w:t xml:space="preserve">Weaknesses &amp; Technical Risks</w:t>
      </w:r>
    </w:p>
    <w:p>
      <w:pPr>
        <w:spacing w:after="200" w:before="40" w:line="240" w:lineRule="auto"/>
        <w:jc w:val="left"/>
      </w:pPr>
      <w:r>
        <w:rPr>
          <w:rFonts w:ascii="Poppins" w:cs="Poppins" w:eastAsia="Poppins" w:hAnsi="Poppins"/>
          <w:b w:val="false"/>
          <w:bCs w:val="false"/>
          <w:i/>
          <w:iCs/>
          <w:caps w:val="false"/>
          <w:color w:val="6B7A8D"/>
          <w:sz w:val="18"/>
          <w:szCs w:val="18"/>
        </w:rPr>
        <w:t xml:space="preserve">Every risk documented with its cause, impact, and realistic mitigation. Acknowledging weaknesses in your FYP documentation is a sign of maturity.</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808"/>
        <w:gridCol w:w="1123"/>
        <w:gridCol w:w="936"/>
        <w:gridCol w:w="4493"/>
      </w:tblGrid>
      <w:tr>
        <w:trPr>
          <w:tblHeader/>
        </w:trPr>
        <w:tc>
          <w:tcPr>
            <w:tcW w:type="dxa" w:w="280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Risk</w:t>
            </w:r>
          </w:p>
        </w:tc>
        <w:tc>
          <w:tcPr>
            <w:tcW w:type="dxa" w:w="1123"/>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Likelihood</w:t>
            </w:r>
          </w:p>
        </w:tc>
        <w:tc>
          <w:tcPr>
            <w:tcW w:type="dxa" w:w="93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Impact</w:t>
            </w:r>
          </w:p>
        </w:tc>
        <w:tc>
          <w:tcPr>
            <w:tcW w:type="dxa" w:w="4493"/>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Mitigation</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hallucination in visual analysis</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449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Label AI findings clearly. Include confidence levels. Instruct model to cite specific visual evidence. Document as inherent characteristic.</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URL scraping fails on JS-heavy sites</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449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Detect JS-heavy sites and fall back to screenshot-only analysis with a clear user message.</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Subjectivity of design evaluation</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449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Ground AI analysis in established design principles. Require the model to cite a principle per finding.</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Scope creep during development</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449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Agree on fixed feature list with supervisor by Week 6. No new features after Week 12.</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Long processing times (40+ seconds)</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449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Implement real-time progress indicator with step descriptions. Use async polling pattern.</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SSRF vulnerability in URL input</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449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Validate all submitted URLs: only HTTP/HTTPS; block private IP ranges; verify domain resolves to public IP.</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Prompt injection through website content</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449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Sanitise extracted text before including in prompts. Instruct model to ignore instructions found in page content.</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Deployment fails at demo time</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449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Deploy to production by Week 16. Test on live deployment weekly from that point.</w:t>
            </w:r>
          </w:p>
        </w:tc>
      </w:tr>
    </w:tbl>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16</w:t>
      </w:r>
    </w:p>
    <w:p>
      <w:pPr>
        <w:pStyle w:val="Heading1"/>
        <w:pBdr>
          <w:bottom w:val="single" w:color="0A1628" w:sz="6"/>
        </w:pBdr>
        <w:spacing w:after="120" w:before="320"/>
      </w:pPr>
      <w:r>
        <w:rPr>
          <w:rFonts w:ascii="Poppins" w:cs="Poppins" w:eastAsia="Poppins" w:hAnsi="Poppins"/>
          <w:b/>
          <w:bCs/>
          <w:color w:val="0A1628"/>
          <w:sz w:val="44"/>
          <w:szCs w:val="44"/>
        </w:rPr>
        <w:t xml:space="preserve">Security &amp; Legal Considerations</w:t>
      </w:r>
    </w:p>
    <w:p>
      <w:pPr>
        <w:spacing w:after="200" w:before="40" w:line="240" w:lineRule="auto"/>
        <w:jc w:val="left"/>
      </w:pPr>
      <w:r>
        <w:rPr>
          <w:rFonts w:ascii="Poppins" w:cs="Poppins" w:eastAsia="Poppins" w:hAnsi="Poppins"/>
          <w:b w:val="false"/>
          <w:bCs w:val="false"/>
          <w:i/>
          <w:iCs/>
          <w:caps w:val="false"/>
          <w:color w:val="6B7A8D"/>
          <w:sz w:val="18"/>
          <w:szCs w:val="18"/>
        </w:rPr>
        <w:t xml:space="preserve">Not legal advice — these are technical considerations that should be addressed in your system design and FYP report.</w:t>
      </w:r>
    </w:p>
    <w:p>
      <w:pPr>
        <w:pStyle w:val="Heading2"/>
        <w:spacing w:after="80" w:before="240"/>
      </w:pPr>
      <w:r>
        <w:rPr>
          <w:rFonts w:ascii="Poppins" w:cs="Poppins" w:eastAsia="Poppins" w:hAnsi="Poppins"/>
          <w:b/>
          <w:bCs/>
          <w:color w:val="0A1628"/>
          <w:sz w:val="26"/>
          <w:szCs w:val="26"/>
        </w:rPr>
        <w:t xml:space="preserve">16.1  Security Requirements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340"/>
        <w:gridCol w:w="3276"/>
        <w:gridCol w:w="3744"/>
      </w:tblGrid>
      <w:tr>
        <w:trPr>
          <w:tblHeader/>
        </w:trPr>
        <w:tc>
          <w:tcPr>
            <w:tcW w:type="dxa" w:w="234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Risk Area</w:t>
            </w:r>
          </w:p>
        </w:tc>
        <w:tc>
          <w:tcPr>
            <w:tcW w:type="dxa" w:w="327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Requirement</w:t>
            </w:r>
          </w:p>
        </w:tc>
        <w:tc>
          <w:tcPr>
            <w:tcW w:type="dxa" w:w="3744"/>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Implementation</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API key exposure</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Never commit API keys to GitHub</w:t>
            </w:r>
          </w:p>
        </w:tc>
        <w:tc>
          <w:tcPr>
            <w:tcW w:type="dxa" w:w="374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.env files + platform secret management</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Authentication</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Password hashing, secure sessions</w:t>
            </w:r>
          </w:p>
        </w:tc>
        <w:tc>
          <w:tcPr>
            <w:tcW w:type="dxa" w:w="374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bcrypt for passwords, JWT with expiry</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URL input validation</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SSRF prevention</w:t>
            </w:r>
          </w:p>
        </w:tc>
        <w:tc>
          <w:tcPr>
            <w:tcW w:type="dxa" w:w="374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Block private IP ranges, validate scheme</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File upload security</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Validate file type and size</w:t>
            </w:r>
          </w:p>
        </w:tc>
        <w:tc>
          <w:tcPr>
            <w:tcW w:type="dxa" w:w="374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Accept only PNG/JPG up to 10 MB, verify MIME type</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Prompt injection</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Sanitise web content before prompting</w:t>
            </w:r>
          </w:p>
        </w:tc>
        <w:tc>
          <w:tcPr>
            <w:tcW w:type="dxa" w:w="374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Strip scripts, encode special characters</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Rate limiting</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Prevent API abuse</w:t>
            </w:r>
          </w:p>
        </w:tc>
        <w:tc>
          <w:tcPr>
            <w:tcW w:type="dxa" w:w="374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Max 5 audits per user per day</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Data exposure</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Users see only their own audits</w:t>
            </w:r>
          </w:p>
        </w:tc>
        <w:tc>
          <w:tcPr>
            <w:tcW w:type="dxa" w:w="3744"/>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Enforce user_id filter on all audit queries</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HTTPS everywhere</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All traffic encrypted</w:t>
            </w:r>
          </w:p>
        </w:tc>
        <w:tc>
          <w:tcPr>
            <w:tcW w:type="dxa" w:w="3744"/>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Vercel and Railway enforce HTTPS automatically</w:t>
            </w:r>
          </w:p>
        </w:tc>
      </w:tr>
    </w:tbl>
    <w:p>
      <w:pPr>
        <w:pStyle w:val="Heading2"/>
        <w:spacing w:after="80" w:before="240"/>
      </w:pPr>
      <w:r>
        <w:rPr>
          <w:rFonts w:ascii="Poppins" w:cs="Poppins" w:eastAsia="Poppins" w:hAnsi="Poppins"/>
          <w:b/>
          <w:bCs/>
          <w:color w:val="0A1628"/>
          <w:sz w:val="26"/>
          <w:szCs w:val="26"/>
        </w:rPr>
        <w:t xml:space="preserve">16.2  Website Crawling</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When your system fetches a website URL, it acts as a web crawler. Robots.txt is a convention — not a legal requirement — but violating it may violate a website's Terms of Service. For your academic project, document that users are responsible for only submitting URLs they have permission to analyse. Screenshot upload avoids this issue entirely.</w:t>
      </w:r>
    </w:p>
    <w:p>
      <w:pPr>
        <w:pStyle w:val="Heading2"/>
        <w:spacing w:after="80" w:before="240"/>
      </w:pPr>
      <w:r>
        <w:rPr>
          <w:rFonts w:ascii="Poppins" w:cs="Poppins" w:eastAsia="Poppins" w:hAnsi="Poppins"/>
          <w:b/>
          <w:bCs/>
          <w:color w:val="0A1628"/>
          <w:sz w:val="26"/>
          <w:szCs w:val="26"/>
        </w:rPr>
        <w:t xml:space="preserve">16.3  Prompt Injection</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If a malicious website owner embeds instructions in their page's hidden text, your system might pass that content to the AI model. Mitigate this by: sanitising all extracted text before including it in prompts; instructing the model in the system prompt to ignore any instructions found in page content; and validating AI output schema to ensure it conforms to expected structure.</w:t>
      </w:r>
    </w:p>
    <w:p>
      <w:pPr>
        <w:pStyle w:val="Heading2"/>
        <w:spacing w:after="80" w:before="240"/>
      </w:pPr>
      <w:r>
        <w:rPr>
          <w:rFonts w:ascii="Poppins" w:cs="Poppins" w:eastAsia="Poppins" w:hAnsi="Poppins"/>
          <w:b/>
          <w:bCs/>
          <w:color w:val="0A1628"/>
          <w:sz w:val="26"/>
          <w:szCs w:val="26"/>
        </w:rPr>
        <w:t xml:space="preserve">16.4  AI-Generated Recommendations Disclaimer</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Your audit report constitutes suggestions, not professional design advice. Include a brief disclaimer in the report output stating that recommendations are AI-generated and should be reviewed by a design professional before implementation.</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17</w:t>
      </w:r>
    </w:p>
    <w:p>
      <w:pPr>
        <w:pStyle w:val="Heading1"/>
        <w:pBdr>
          <w:bottom w:val="single" w:color="0A1628" w:sz="6"/>
        </w:pBdr>
        <w:spacing w:after="120" w:before="320"/>
      </w:pPr>
      <w:r>
        <w:rPr>
          <w:rFonts w:ascii="Poppins" w:cs="Poppins" w:eastAsia="Poppins" w:hAnsi="Poppins"/>
          <w:b/>
          <w:bCs/>
          <w:color w:val="0A1628"/>
          <w:sz w:val="44"/>
          <w:szCs w:val="44"/>
        </w:rPr>
        <w:t xml:space="preserve">Feature Priority Matrix</w:t>
      </w:r>
    </w:p>
    <w:p>
      <w:pPr>
        <w:spacing w:after="200" w:before="40" w:line="240" w:lineRule="auto"/>
        <w:jc w:val="left"/>
      </w:pPr>
      <w:r>
        <w:rPr>
          <w:rFonts w:ascii="Poppins" w:cs="Poppins" w:eastAsia="Poppins" w:hAnsi="Poppins"/>
          <w:b w:val="false"/>
          <w:bCs w:val="false"/>
          <w:i/>
          <w:iCs/>
          <w:caps w:val="false"/>
          <w:color w:val="6B7A8D"/>
          <w:sz w:val="18"/>
          <w:szCs w:val="18"/>
        </w:rPr>
        <w:t xml:space="preserve">Every feature rated by difficulty, importance, and whether it belongs in the MVP.</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182"/>
        <w:gridCol w:w="1310"/>
        <w:gridCol w:w="1310"/>
        <w:gridCol w:w="1310"/>
        <w:gridCol w:w="936"/>
        <w:gridCol w:w="1310"/>
      </w:tblGrid>
      <w:tr>
        <w:trPr>
          <w:tblHeader/>
        </w:trPr>
        <w:tc>
          <w:tcPr>
            <w:tcW w:type="dxa" w:w="3182"/>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Feature</w:t>
            </w:r>
          </w:p>
        </w:tc>
        <w:tc>
          <w:tcPr>
            <w:tcW w:type="dxa" w:w="131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Difficulty</w:t>
            </w:r>
          </w:p>
        </w:tc>
        <w:tc>
          <w:tcPr>
            <w:tcW w:type="dxa" w:w="131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Importance</w:t>
            </w:r>
          </w:p>
        </w:tc>
        <w:tc>
          <w:tcPr>
            <w:tcW w:type="dxa" w:w="131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AI?</w:t>
            </w:r>
          </w:p>
        </w:tc>
        <w:tc>
          <w:tcPr>
            <w:tcW w:type="dxa" w:w="93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Version</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User registration / login</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Critical</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Screenshot upload</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Critical</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Business context form</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URL → HTML extraction</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Deterministic SEO checks</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vision audit (screenshot)</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Hard</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Critical</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Yes (Vision)</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copy analysis</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Yes (Text)</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recommendations generation</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Yes (Text)</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Score calculation engine</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Partial</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Findings dashboard (display)</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Critical</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Audit history list</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PDF export</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Hard</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Progress indicator during analysis</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MVP</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Headless browser (full rendering)</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Very Hard</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Google PageSpeed API integration</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Full WCAG accessibility audit</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Hard</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Mobile viewport emulation</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Very Hard</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Audit comparison (two versions)</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Hard</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w:t>
            </w:r>
          </w:p>
        </w:tc>
      </w:tr>
      <w:tr>
        <w:tc>
          <w:tcPr>
            <w:tcW w:type="dxa" w:w="318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Competitor analysis</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Very Hard</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Yes</w:t>
            </w:r>
          </w:p>
        </w:tc>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V3</w:t>
            </w:r>
          </w:p>
        </w:tc>
      </w:tr>
      <w:tr>
        <w:tc>
          <w:tcPr>
            <w:tcW w:type="dxa" w:w="318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wireframe generation</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Very Hard</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Yes (Diffusion)</w:t>
            </w:r>
          </w:p>
        </w:tc>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V3</w:t>
            </w:r>
          </w:p>
        </w:tc>
      </w:tr>
    </w:tbl>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18</w:t>
      </w:r>
    </w:p>
    <w:p>
      <w:pPr>
        <w:pStyle w:val="Heading1"/>
        <w:pBdr>
          <w:bottom w:val="single" w:color="0A1628" w:sz="6"/>
        </w:pBdr>
        <w:spacing w:after="120" w:before="320"/>
      </w:pPr>
      <w:r>
        <w:rPr>
          <w:rFonts w:ascii="Poppins" w:cs="Poppins" w:eastAsia="Poppins" w:hAnsi="Poppins"/>
          <w:b/>
          <w:bCs/>
          <w:color w:val="0A1628"/>
          <w:sz w:val="44"/>
          <w:szCs w:val="44"/>
        </w:rPr>
        <w:t xml:space="preserve">Development Roadmap</w:t>
      </w:r>
    </w:p>
    <w:p>
      <w:pPr>
        <w:spacing w:after="200" w:before="40" w:line="240" w:lineRule="auto"/>
        <w:jc w:val="left"/>
      </w:pPr>
      <w:r>
        <w:rPr>
          <w:rFonts w:ascii="Poppins" w:cs="Poppins" w:eastAsia="Poppins" w:hAnsi="Poppins"/>
          <w:b w:val="false"/>
          <w:bCs w:val="false"/>
          <w:i/>
          <w:iCs/>
          <w:caps w:val="false"/>
          <w:color w:val="6B7A8D"/>
          <w:sz w:val="18"/>
          <w:szCs w:val="18"/>
        </w:rPr>
        <w:t xml:space="preserve">A realistic 20-week development plan for two students. Phases are sequenced to build testable, demonstrable functionality at each milestone.</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0A1628" w:color="auto" w:val="clear"/>
            <w:tcMar>
              <w:top w:type="dxa" w:w="100"/>
              <w:left w:type="dxa" w:w="200"/>
              <w:bottom w:type="dxa" w:w="100"/>
              <w:right w:type="dxa" w:w="200"/>
            </w:tcMar>
          </w:tcPr>
          <w:p>
            <w:pPr>
              <w:spacing w:after="0" w:before="0" w:line="240" w:lineRule="auto"/>
              <w:jc w:val="left"/>
            </w:pPr>
            <w:r>
              <w:rPr>
                <w:rFonts w:ascii="Poppins" w:cs="Poppins" w:eastAsia="Poppins" w:hAnsi="Poppins"/>
                <w:b w:val="false"/>
                <w:bCs w:val="false"/>
                <w:i w:val="false"/>
                <w:iCs w:val="false"/>
                <w:caps/>
                <w:color w:val="A0AEC0"/>
                <w:sz w:val="16"/>
                <w:szCs w:val="16"/>
              </w:rPr>
              <w:t xml:space="preserve">Phase 01  </w:t>
            </w:r>
            <w:r>
              <w:rPr>
                <w:rFonts w:ascii="Poppins" w:cs="Poppins" w:eastAsia="Poppins" w:hAnsi="Poppins"/>
                <w:b/>
                <w:bCs/>
                <w:i w:val="false"/>
                <w:iCs w:val="false"/>
                <w:caps w:val="false"/>
                <w:color w:val="FFFFFF"/>
                <w:sz w:val="20"/>
                <w:szCs w:val="20"/>
              </w:rPr>
              <w:t xml:space="preserve">Research, Requirements &amp; Architecture</w:t>
            </w:r>
            <w:r>
              <w:rPr>
                <w:rFonts w:ascii="Poppins" w:cs="Poppins" w:eastAsia="Poppins" w:hAnsi="Poppins"/>
                <w:b w:val="false"/>
                <w:bCs w:val="false"/>
                <w:i w:val="false"/>
                <w:iCs w:val="false"/>
                <w:caps w:val="false"/>
                <w:color w:val="A0AEC0"/>
                <w:sz w:val="16"/>
                <w:szCs w:val="16"/>
              </w:rPr>
              <w:t xml:space="preserve">   Weeks 1–3</w:t>
            </w:r>
          </w:p>
        </w:tc>
      </w:tr>
      <w:tr>
        <w:tc>
          <w:tcPr>
            <w:tcW w:type="dxa" w:w="9360"/>
            <w:tcBorders>
              <w:top w:val="none" w:color="auto" w:sz="0"/>
              <w:left w:val="none" w:color="auto" w:sz="0"/>
              <w:bottom w:val="single" w:color="D1D8E0" w:sz="4"/>
              <w:right w:val="none" w:color="auto" w:sz="0"/>
            </w:tcBorders>
            <w:shd w:fill="F8F9FB" w:color="auto" w:val="clear"/>
            <w:tcMar>
              <w:top w:type="dxa" w:w="100"/>
              <w:left w:type="dxa" w:w="200"/>
              <w:bottom w:type="dxa" w:w="100"/>
              <w:right w:type="dxa" w:w="200"/>
            </w:tcMar>
          </w:tcPr>
          <w:p>
            <w:pPr>
              <w:spacing w:after="60" w:before="0" w:line="240" w:lineRule="auto"/>
              <w:jc w:val="left"/>
            </w:pPr>
            <w:r>
              <w:rPr>
                <w:rFonts w:ascii="Poppins" w:cs="Poppins" w:eastAsia="Poppins" w:hAnsi="Poppins"/>
                <w:b w:val="false"/>
                <w:bCs w:val="false"/>
                <w:i w:val="false"/>
                <w:iCs w:val="false"/>
                <w:caps w:val="false"/>
                <w:color w:val="2C3E50"/>
                <w:sz w:val="18"/>
                <w:szCs w:val="18"/>
              </w:rPr>
              <w:t xml:space="preserve">Define the refined scope formally. Study all technologies. Set up development environments. Design the database schema. Define the API contract between frontend and backend. Create wireframes for all key pages.</w:t>
            </w:r>
          </w:p>
          <w:p>
            <w:pPr>
              <w:spacing w:after="0" w:before="0" w:line="240" w:lineRule="auto"/>
              <w:jc w:val="left"/>
            </w:pPr>
            <w:r>
              <w:rPr>
                <w:rFonts w:ascii="Poppins" w:cs="Poppins" w:eastAsia="Poppins" w:hAnsi="Poppins"/>
                <w:b/>
                <w:bCs/>
                <w:i/>
                <w:iCs/>
                <w:caps w:val="false"/>
                <w:color w:val="0A1628"/>
                <w:sz w:val="17"/>
                <w:szCs w:val="17"/>
              </w:rPr>
              <w:t xml:space="preserve">Deliverable: Architecture document + wireframes + DB schema + signed GitHub repos</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0A1628" w:color="auto" w:val="clear"/>
            <w:tcMar>
              <w:top w:type="dxa" w:w="100"/>
              <w:left w:type="dxa" w:w="200"/>
              <w:bottom w:type="dxa" w:w="100"/>
              <w:right w:type="dxa" w:w="200"/>
            </w:tcMar>
          </w:tcPr>
          <w:p>
            <w:pPr>
              <w:spacing w:after="0" w:before="0" w:line="240" w:lineRule="auto"/>
              <w:jc w:val="left"/>
            </w:pPr>
            <w:r>
              <w:rPr>
                <w:rFonts w:ascii="Poppins" w:cs="Poppins" w:eastAsia="Poppins" w:hAnsi="Poppins"/>
                <w:b w:val="false"/>
                <w:bCs w:val="false"/>
                <w:i w:val="false"/>
                <w:iCs w:val="false"/>
                <w:caps/>
                <w:color w:val="A0AEC0"/>
                <w:sz w:val="16"/>
                <w:szCs w:val="16"/>
              </w:rPr>
              <w:t xml:space="preserve">Phase 02  </w:t>
            </w:r>
            <w:r>
              <w:rPr>
                <w:rFonts w:ascii="Poppins" w:cs="Poppins" w:eastAsia="Poppins" w:hAnsi="Poppins"/>
                <w:b/>
                <w:bCs/>
                <w:i w:val="false"/>
                <w:iCs w:val="false"/>
                <w:caps w:val="false"/>
                <w:color w:val="FFFFFF"/>
                <w:sz w:val="20"/>
                <w:szCs w:val="20"/>
              </w:rPr>
              <w:t xml:space="preserve">Foundation — Auth, DB, Basic Frontend</w:t>
            </w:r>
            <w:r>
              <w:rPr>
                <w:rFonts w:ascii="Poppins" w:cs="Poppins" w:eastAsia="Poppins" w:hAnsi="Poppins"/>
                <w:b w:val="false"/>
                <w:bCs w:val="false"/>
                <w:i w:val="false"/>
                <w:iCs w:val="false"/>
                <w:caps w:val="false"/>
                <w:color w:val="A0AEC0"/>
                <w:sz w:val="16"/>
                <w:szCs w:val="16"/>
              </w:rPr>
              <w:t xml:space="preserve">   Weeks 4–6</w:t>
            </w:r>
          </w:p>
        </w:tc>
      </w:tr>
      <w:tr>
        <w:tc>
          <w:tcPr>
            <w:tcW w:type="dxa" w:w="9360"/>
            <w:tcBorders>
              <w:top w:val="none" w:color="auto" w:sz="0"/>
              <w:left w:val="none" w:color="auto" w:sz="0"/>
              <w:bottom w:val="single" w:color="D1D8E0" w:sz="4"/>
              <w:right w:val="none" w:color="auto" w:sz="0"/>
            </w:tcBorders>
            <w:shd w:fill="F8F9FB" w:color="auto" w:val="clear"/>
            <w:tcMar>
              <w:top w:type="dxa" w:w="100"/>
              <w:left w:type="dxa" w:w="200"/>
              <w:bottom w:type="dxa" w:w="100"/>
              <w:right w:type="dxa" w:w="200"/>
            </w:tcMar>
          </w:tcPr>
          <w:p>
            <w:pPr>
              <w:spacing w:after="60" w:before="0" w:line="240" w:lineRule="auto"/>
              <w:jc w:val="left"/>
            </w:pPr>
            <w:r>
              <w:rPr>
                <w:rFonts w:ascii="Poppins" w:cs="Poppins" w:eastAsia="Poppins" w:hAnsi="Poppins"/>
                <w:b w:val="false"/>
                <w:bCs w:val="false"/>
                <w:i w:val="false"/>
                <w:iCs w:val="false"/>
                <w:caps w:val="false"/>
                <w:color w:val="2C3E50"/>
                <w:sz w:val="18"/>
                <w:szCs w:val="18"/>
              </w:rPr>
              <w:t xml:space="preserve">Build authentication (register, login, session), database tables via Prisma migrations, and the basic Next.js page structure with navigation.</w:t>
            </w:r>
          </w:p>
          <w:p>
            <w:pPr>
              <w:spacing w:after="0" w:before="0" w:line="240" w:lineRule="auto"/>
              <w:jc w:val="left"/>
            </w:pPr>
            <w:r>
              <w:rPr>
                <w:rFonts w:ascii="Poppins" w:cs="Poppins" w:eastAsia="Poppins" w:hAnsi="Poppins"/>
                <w:b/>
                <w:bCs/>
                <w:i/>
                <w:iCs/>
                <w:caps w:val="false"/>
                <w:color w:val="0A1628"/>
                <w:sz w:val="17"/>
                <w:szCs w:val="17"/>
              </w:rPr>
              <w:t xml:space="preserve">Deliverable: Working login/register flow, empty dashboard, connected to Supabase</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0A1628" w:color="auto" w:val="clear"/>
            <w:tcMar>
              <w:top w:type="dxa" w:w="100"/>
              <w:left w:type="dxa" w:w="200"/>
              <w:bottom w:type="dxa" w:w="100"/>
              <w:right w:type="dxa" w:w="200"/>
            </w:tcMar>
          </w:tcPr>
          <w:p>
            <w:pPr>
              <w:spacing w:after="0" w:before="0" w:line="240" w:lineRule="auto"/>
              <w:jc w:val="left"/>
            </w:pPr>
            <w:r>
              <w:rPr>
                <w:rFonts w:ascii="Poppins" w:cs="Poppins" w:eastAsia="Poppins" w:hAnsi="Poppins"/>
                <w:b w:val="false"/>
                <w:bCs w:val="false"/>
                <w:i w:val="false"/>
                <w:iCs w:val="false"/>
                <w:caps/>
                <w:color w:val="A0AEC0"/>
                <w:sz w:val="16"/>
                <w:szCs w:val="16"/>
              </w:rPr>
              <w:t xml:space="preserve">Phase 03  </w:t>
            </w:r>
            <w:r>
              <w:rPr>
                <w:rFonts w:ascii="Poppins" w:cs="Poppins" w:eastAsia="Poppins" w:hAnsi="Poppins"/>
                <w:b/>
                <w:bCs/>
                <w:i w:val="false"/>
                <w:iCs w:val="false"/>
                <w:caps w:val="false"/>
                <w:color w:val="FFFFFF"/>
                <w:sz w:val="20"/>
                <w:szCs w:val="20"/>
              </w:rPr>
              <w:t xml:space="preserve">Input — Screenshot Upload &amp; Context Form</w:t>
            </w:r>
            <w:r>
              <w:rPr>
                <w:rFonts w:ascii="Poppins" w:cs="Poppins" w:eastAsia="Poppins" w:hAnsi="Poppins"/>
                <w:b w:val="false"/>
                <w:bCs w:val="false"/>
                <w:i w:val="false"/>
                <w:iCs w:val="false"/>
                <w:caps w:val="false"/>
                <w:color w:val="A0AEC0"/>
                <w:sz w:val="16"/>
                <w:szCs w:val="16"/>
              </w:rPr>
              <w:t xml:space="preserve">   Weeks 7–8</w:t>
            </w:r>
          </w:p>
        </w:tc>
      </w:tr>
      <w:tr>
        <w:tc>
          <w:tcPr>
            <w:tcW w:type="dxa" w:w="9360"/>
            <w:tcBorders>
              <w:top w:val="none" w:color="auto" w:sz="0"/>
              <w:left w:val="none" w:color="auto" w:sz="0"/>
              <w:bottom w:val="single" w:color="D1D8E0" w:sz="4"/>
              <w:right w:val="none" w:color="auto" w:sz="0"/>
            </w:tcBorders>
            <w:shd w:fill="F8F9FB" w:color="auto" w:val="clear"/>
            <w:tcMar>
              <w:top w:type="dxa" w:w="100"/>
              <w:left w:type="dxa" w:w="200"/>
              <w:bottom w:type="dxa" w:w="100"/>
              <w:right w:type="dxa" w:w="200"/>
            </w:tcMar>
          </w:tcPr>
          <w:p>
            <w:pPr>
              <w:spacing w:after="60" w:before="0" w:line="240" w:lineRule="auto"/>
              <w:jc w:val="left"/>
            </w:pPr>
            <w:r>
              <w:rPr>
                <w:rFonts w:ascii="Poppins" w:cs="Poppins" w:eastAsia="Poppins" w:hAnsi="Poppins"/>
                <w:b w:val="false"/>
                <w:bCs w:val="false"/>
                <w:i w:val="false"/>
                <w:iCs w:val="false"/>
                <w:caps w:val="false"/>
                <w:color w:val="2C3E50"/>
                <w:sz w:val="18"/>
                <w:szCs w:val="18"/>
              </w:rPr>
              <w:t xml:space="preserve">Build the screenshot upload UI and backend handler. Store images in Cloudinary. Build the business context form. Store submissions in the AUDIT and WEBSITE_CONTEXT tables.</w:t>
            </w:r>
          </w:p>
          <w:p>
            <w:pPr>
              <w:spacing w:after="0" w:before="0" w:line="240" w:lineRule="auto"/>
              <w:jc w:val="left"/>
            </w:pPr>
            <w:r>
              <w:rPr>
                <w:rFonts w:ascii="Poppins" w:cs="Poppins" w:eastAsia="Poppins" w:hAnsi="Poppins"/>
                <w:b/>
                <w:bCs/>
                <w:i/>
                <w:iCs/>
                <w:caps w:val="false"/>
                <w:color w:val="0A1628"/>
                <w:sz w:val="17"/>
                <w:szCs w:val="17"/>
              </w:rPr>
              <w:t xml:space="preserve">Deliverable: User can upload screenshot and fill context form — data stored in DB</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0A1628" w:color="auto" w:val="clear"/>
            <w:tcMar>
              <w:top w:type="dxa" w:w="100"/>
              <w:left w:type="dxa" w:w="200"/>
              <w:bottom w:type="dxa" w:w="100"/>
              <w:right w:type="dxa" w:w="200"/>
            </w:tcMar>
          </w:tcPr>
          <w:p>
            <w:pPr>
              <w:spacing w:after="0" w:before="0" w:line="240" w:lineRule="auto"/>
              <w:jc w:val="left"/>
            </w:pPr>
            <w:r>
              <w:rPr>
                <w:rFonts w:ascii="Poppins" w:cs="Poppins" w:eastAsia="Poppins" w:hAnsi="Poppins"/>
                <w:b w:val="false"/>
                <w:bCs w:val="false"/>
                <w:i w:val="false"/>
                <w:iCs w:val="false"/>
                <w:caps/>
                <w:color w:val="A0AEC0"/>
                <w:sz w:val="16"/>
                <w:szCs w:val="16"/>
              </w:rPr>
              <w:t xml:space="preserve">Phase 04  </w:t>
            </w:r>
            <w:r>
              <w:rPr>
                <w:rFonts w:ascii="Poppins" w:cs="Poppins" w:eastAsia="Poppins" w:hAnsi="Poppins"/>
                <w:b/>
                <w:bCs/>
                <w:i w:val="false"/>
                <w:iCs w:val="false"/>
                <w:caps w:val="false"/>
                <w:color w:val="FFFFFF"/>
                <w:sz w:val="20"/>
                <w:szCs w:val="20"/>
              </w:rPr>
              <w:t xml:space="preserve">Analysis Engine — Deterministic Rules</w:t>
            </w:r>
            <w:r>
              <w:rPr>
                <w:rFonts w:ascii="Poppins" w:cs="Poppins" w:eastAsia="Poppins" w:hAnsi="Poppins"/>
                <w:b w:val="false"/>
                <w:bCs w:val="false"/>
                <w:i w:val="false"/>
                <w:iCs w:val="false"/>
                <w:caps w:val="false"/>
                <w:color w:val="A0AEC0"/>
                <w:sz w:val="16"/>
                <w:szCs w:val="16"/>
              </w:rPr>
              <w:t xml:space="preserve">   Weeks 9–10</w:t>
            </w:r>
          </w:p>
        </w:tc>
      </w:tr>
      <w:tr>
        <w:tc>
          <w:tcPr>
            <w:tcW w:type="dxa" w:w="9360"/>
            <w:tcBorders>
              <w:top w:val="none" w:color="auto" w:sz="0"/>
              <w:left w:val="none" w:color="auto" w:sz="0"/>
              <w:bottom w:val="single" w:color="D1D8E0" w:sz="4"/>
              <w:right w:val="none" w:color="auto" w:sz="0"/>
            </w:tcBorders>
            <w:shd w:fill="F8F9FB" w:color="auto" w:val="clear"/>
            <w:tcMar>
              <w:top w:type="dxa" w:w="100"/>
              <w:left w:type="dxa" w:w="200"/>
              <w:bottom w:type="dxa" w:w="100"/>
              <w:right w:type="dxa" w:w="200"/>
            </w:tcMar>
          </w:tcPr>
          <w:p>
            <w:pPr>
              <w:spacing w:after="60" w:before="0" w:line="240" w:lineRule="auto"/>
              <w:jc w:val="left"/>
            </w:pPr>
            <w:r>
              <w:rPr>
                <w:rFonts w:ascii="Poppins" w:cs="Poppins" w:eastAsia="Poppins" w:hAnsi="Poppins"/>
                <w:b w:val="false"/>
                <w:bCs w:val="false"/>
                <w:i w:val="false"/>
                <w:iCs w:val="false"/>
                <w:caps w:val="false"/>
                <w:color w:val="2C3E50"/>
                <w:sz w:val="18"/>
                <w:szCs w:val="18"/>
              </w:rPr>
              <w:t xml:space="preserve">Build the Python rule engine: URL fetching with httpx, HTML parsing with BS4, and all deterministic checks (meta, headings, alt text, links, schema).</w:t>
            </w:r>
          </w:p>
          <w:p>
            <w:pPr>
              <w:spacing w:after="0" w:before="0" w:line="240" w:lineRule="auto"/>
              <w:jc w:val="left"/>
            </w:pPr>
            <w:r>
              <w:rPr>
                <w:rFonts w:ascii="Poppins" w:cs="Poppins" w:eastAsia="Poppins" w:hAnsi="Poppins"/>
                <w:b/>
                <w:bCs/>
                <w:i/>
                <w:iCs/>
                <w:caps w:val="false"/>
                <w:color w:val="0A1628"/>
                <w:sz w:val="17"/>
                <w:szCs w:val="17"/>
              </w:rPr>
              <w:t xml:space="preserve">Deliverable: Backend returns structured rule-based findings for any URL</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0A1628" w:color="auto" w:val="clear"/>
            <w:tcMar>
              <w:top w:type="dxa" w:w="100"/>
              <w:left w:type="dxa" w:w="200"/>
              <w:bottom w:type="dxa" w:w="100"/>
              <w:right w:type="dxa" w:w="200"/>
            </w:tcMar>
          </w:tcPr>
          <w:p>
            <w:pPr>
              <w:spacing w:after="0" w:before="0" w:line="240" w:lineRule="auto"/>
              <w:jc w:val="left"/>
            </w:pPr>
            <w:r>
              <w:rPr>
                <w:rFonts w:ascii="Poppins" w:cs="Poppins" w:eastAsia="Poppins" w:hAnsi="Poppins"/>
                <w:b w:val="false"/>
                <w:bCs w:val="false"/>
                <w:i w:val="false"/>
                <w:iCs w:val="false"/>
                <w:caps/>
                <w:color w:val="A0AEC0"/>
                <w:sz w:val="16"/>
                <w:szCs w:val="16"/>
              </w:rPr>
              <w:t xml:space="preserve">Phase 05  </w:t>
            </w:r>
            <w:r>
              <w:rPr>
                <w:rFonts w:ascii="Poppins" w:cs="Poppins" w:eastAsia="Poppins" w:hAnsi="Poppins"/>
                <w:b/>
                <w:bCs/>
                <w:i w:val="false"/>
                <w:iCs w:val="false"/>
                <w:caps w:val="false"/>
                <w:color w:val="FFFFFF"/>
                <w:sz w:val="20"/>
                <w:szCs w:val="20"/>
              </w:rPr>
              <w:t xml:space="preserve">AI Integration — Vision &amp; Copy Analysis</w:t>
            </w:r>
            <w:r>
              <w:rPr>
                <w:rFonts w:ascii="Poppins" w:cs="Poppins" w:eastAsia="Poppins" w:hAnsi="Poppins"/>
                <w:b w:val="false"/>
                <w:bCs w:val="false"/>
                <w:i w:val="false"/>
                <w:iCs w:val="false"/>
                <w:caps w:val="false"/>
                <w:color w:val="A0AEC0"/>
                <w:sz w:val="16"/>
                <w:szCs w:val="16"/>
              </w:rPr>
              <w:t xml:space="preserve">   Weeks 11–13</w:t>
            </w:r>
          </w:p>
        </w:tc>
      </w:tr>
      <w:tr>
        <w:tc>
          <w:tcPr>
            <w:tcW w:type="dxa" w:w="9360"/>
            <w:tcBorders>
              <w:top w:val="none" w:color="auto" w:sz="0"/>
              <w:left w:val="none" w:color="auto" w:sz="0"/>
              <w:bottom w:val="single" w:color="D1D8E0" w:sz="4"/>
              <w:right w:val="none" w:color="auto" w:sz="0"/>
            </w:tcBorders>
            <w:shd w:fill="F8F9FB" w:color="auto" w:val="clear"/>
            <w:tcMar>
              <w:top w:type="dxa" w:w="100"/>
              <w:left w:type="dxa" w:w="200"/>
              <w:bottom w:type="dxa" w:w="100"/>
              <w:right w:type="dxa" w:w="200"/>
            </w:tcMar>
          </w:tcPr>
          <w:p>
            <w:pPr>
              <w:spacing w:after="60" w:before="0" w:line="240" w:lineRule="auto"/>
              <w:jc w:val="left"/>
            </w:pPr>
            <w:r>
              <w:rPr>
                <w:rFonts w:ascii="Poppins" w:cs="Poppins" w:eastAsia="Poppins" w:hAnsi="Poppins"/>
                <w:b w:val="false"/>
                <w:bCs w:val="false"/>
                <w:i w:val="false"/>
                <w:iCs w:val="false"/>
                <w:caps w:val="false"/>
                <w:color w:val="2C3E50"/>
                <w:sz w:val="18"/>
                <w:szCs w:val="18"/>
              </w:rPr>
              <w:t xml:space="preserve">Build the three AI calls: vision audit, copy analysis, and recommendation generation. Implement prompt templates, JSON validation, and error handling. This is the most technically challenging phase.</w:t>
            </w:r>
          </w:p>
          <w:p>
            <w:pPr>
              <w:spacing w:after="0" w:before="0" w:line="240" w:lineRule="auto"/>
              <w:jc w:val="left"/>
            </w:pPr>
            <w:r>
              <w:rPr>
                <w:rFonts w:ascii="Poppins" w:cs="Poppins" w:eastAsia="Poppins" w:hAnsi="Poppins"/>
                <w:b/>
                <w:bCs/>
                <w:i/>
                <w:iCs/>
                <w:caps w:val="false"/>
                <w:color w:val="0A1628"/>
                <w:sz w:val="17"/>
                <w:szCs w:val="17"/>
              </w:rPr>
              <w:t xml:space="preserve">Deliverable: Full audit pipeline returns structured findings from all three sources</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0A1628" w:color="auto" w:val="clear"/>
            <w:tcMar>
              <w:top w:type="dxa" w:w="100"/>
              <w:left w:type="dxa" w:w="200"/>
              <w:bottom w:type="dxa" w:w="100"/>
              <w:right w:type="dxa" w:w="200"/>
            </w:tcMar>
          </w:tcPr>
          <w:p>
            <w:pPr>
              <w:spacing w:after="0" w:before="0" w:line="240" w:lineRule="auto"/>
              <w:jc w:val="left"/>
            </w:pPr>
            <w:r>
              <w:rPr>
                <w:rFonts w:ascii="Poppins" w:cs="Poppins" w:eastAsia="Poppins" w:hAnsi="Poppins"/>
                <w:b w:val="false"/>
                <w:bCs w:val="false"/>
                <w:i w:val="false"/>
                <w:iCs w:val="false"/>
                <w:caps/>
                <w:color w:val="A0AEC0"/>
                <w:sz w:val="16"/>
                <w:szCs w:val="16"/>
              </w:rPr>
              <w:t xml:space="preserve">Phase 06  </w:t>
            </w:r>
            <w:r>
              <w:rPr>
                <w:rFonts w:ascii="Poppins" w:cs="Poppins" w:eastAsia="Poppins" w:hAnsi="Poppins"/>
                <w:b/>
                <w:bCs/>
                <w:i w:val="false"/>
                <w:iCs w:val="false"/>
                <w:caps w:val="false"/>
                <w:color w:val="FFFFFF"/>
                <w:sz w:val="20"/>
                <w:szCs w:val="20"/>
              </w:rPr>
              <w:t xml:space="preserve">Dashboard, Scoring &amp; Report Display</w:t>
            </w:r>
            <w:r>
              <w:rPr>
                <w:rFonts w:ascii="Poppins" w:cs="Poppins" w:eastAsia="Poppins" w:hAnsi="Poppins"/>
                <w:b w:val="false"/>
                <w:bCs w:val="false"/>
                <w:i w:val="false"/>
                <w:iCs w:val="false"/>
                <w:caps w:val="false"/>
                <w:color w:val="A0AEC0"/>
                <w:sz w:val="16"/>
                <w:szCs w:val="16"/>
              </w:rPr>
              <w:t xml:space="preserve">   Weeks 14–15</w:t>
            </w:r>
          </w:p>
        </w:tc>
      </w:tr>
      <w:tr>
        <w:tc>
          <w:tcPr>
            <w:tcW w:type="dxa" w:w="9360"/>
            <w:tcBorders>
              <w:top w:val="none" w:color="auto" w:sz="0"/>
              <w:left w:val="none" w:color="auto" w:sz="0"/>
              <w:bottom w:val="single" w:color="D1D8E0" w:sz="4"/>
              <w:right w:val="none" w:color="auto" w:sz="0"/>
            </w:tcBorders>
            <w:shd w:fill="F8F9FB" w:color="auto" w:val="clear"/>
            <w:tcMar>
              <w:top w:type="dxa" w:w="100"/>
              <w:left w:type="dxa" w:w="200"/>
              <w:bottom w:type="dxa" w:w="100"/>
              <w:right w:type="dxa" w:w="200"/>
            </w:tcMar>
          </w:tcPr>
          <w:p>
            <w:pPr>
              <w:spacing w:after="60" w:before="0" w:line="240" w:lineRule="auto"/>
              <w:jc w:val="left"/>
            </w:pPr>
            <w:r>
              <w:rPr>
                <w:rFonts w:ascii="Poppins" w:cs="Poppins" w:eastAsia="Poppins" w:hAnsi="Poppins"/>
                <w:b w:val="false"/>
                <w:bCs w:val="false"/>
                <w:i w:val="false"/>
                <w:iCs w:val="false"/>
                <w:caps w:val="false"/>
                <w:color w:val="2C3E50"/>
                <w:sz w:val="18"/>
                <w:szCs w:val="18"/>
              </w:rPr>
              <w:t xml:space="preserve">Build the audit results dashboard: categorised findings, severity badges, score cards, copy suggestions, and recommendations section. Implement the scoring formula.</w:t>
            </w:r>
          </w:p>
          <w:p>
            <w:pPr>
              <w:spacing w:after="0" w:before="0" w:line="240" w:lineRule="auto"/>
              <w:jc w:val="left"/>
            </w:pPr>
            <w:r>
              <w:rPr>
                <w:rFonts w:ascii="Poppins" w:cs="Poppins" w:eastAsia="Poppins" w:hAnsi="Poppins"/>
                <w:b/>
                <w:bCs/>
                <w:i/>
                <w:iCs/>
                <w:caps w:val="false"/>
                <w:color w:val="0A1628"/>
                <w:sz w:val="17"/>
                <w:szCs w:val="17"/>
              </w:rPr>
              <w:t xml:space="preserve">Deliverable: Complete, readable audit report displayed in the web application</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0A1628" w:color="auto" w:val="clear"/>
            <w:tcMar>
              <w:top w:type="dxa" w:w="100"/>
              <w:left w:type="dxa" w:w="200"/>
              <w:bottom w:type="dxa" w:w="100"/>
              <w:right w:type="dxa" w:w="200"/>
            </w:tcMar>
          </w:tcPr>
          <w:p>
            <w:pPr>
              <w:spacing w:after="0" w:before="0" w:line="240" w:lineRule="auto"/>
              <w:jc w:val="left"/>
            </w:pPr>
            <w:r>
              <w:rPr>
                <w:rFonts w:ascii="Poppins" w:cs="Poppins" w:eastAsia="Poppins" w:hAnsi="Poppins"/>
                <w:b w:val="false"/>
                <w:bCs w:val="false"/>
                <w:i w:val="false"/>
                <w:iCs w:val="false"/>
                <w:caps/>
                <w:color w:val="A0AEC0"/>
                <w:sz w:val="16"/>
                <w:szCs w:val="16"/>
              </w:rPr>
              <w:t xml:space="preserve">Phase 07  </w:t>
            </w:r>
            <w:r>
              <w:rPr>
                <w:rFonts w:ascii="Poppins" w:cs="Poppins" w:eastAsia="Poppins" w:hAnsi="Poppins"/>
                <w:b/>
                <w:bCs/>
                <w:i w:val="false"/>
                <w:iCs w:val="false"/>
                <w:caps w:val="false"/>
                <w:color w:val="FFFFFF"/>
                <w:sz w:val="20"/>
                <w:szCs w:val="20"/>
              </w:rPr>
              <w:t xml:space="preserve">PDF Export &amp; Polish</w:t>
            </w:r>
            <w:r>
              <w:rPr>
                <w:rFonts w:ascii="Poppins" w:cs="Poppins" w:eastAsia="Poppins" w:hAnsi="Poppins"/>
                <w:b w:val="false"/>
                <w:bCs w:val="false"/>
                <w:i w:val="false"/>
                <w:iCs w:val="false"/>
                <w:caps w:val="false"/>
                <w:color w:val="A0AEC0"/>
                <w:sz w:val="16"/>
                <w:szCs w:val="16"/>
              </w:rPr>
              <w:t xml:space="preserve">   Weeks 16–17</w:t>
            </w:r>
          </w:p>
        </w:tc>
      </w:tr>
      <w:tr>
        <w:tc>
          <w:tcPr>
            <w:tcW w:type="dxa" w:w="9360"/>
            <w:tcBorders>
              <w:top w:val="none" w:color="auto" w:sz="0"/>
              <w:left w:val="none" w:color="auto" w:sz="0"/>
              <w:bottom w:val="single" w:color="D1D8E0" w:sz="4"/>
              <w:right w:val="none" w:color="auto" w:sz="0"/>
            </w:tcBorders>
            <w:shd w:fill="F8F9FB" w:color="auto" w:val="clear"/>
            <w:tcMar>
              <w:top w:type="dxa" w:w="100"/>
              <w:left w:type="dxa" w:w="200"/>
              <w:bottom w:type="dxa" w:w="100"/>
              <w:right w:type="dxa" w:w="200"/>
            </w:tcMar>
          </w:tcPr>
          <w:p>
            <w:pPr>
              <w:spacing w:after="60" w:before="0" w:line="240" w:lineRule="auto"/>
              <w:jc w:val="left"/>
            </w:pPr>
            <w:r>
              <w:rPr>
                <w:rFonts w:ascii="Poppins" w:cs="Poppins" w:eastAsia="Poppins" w:hAnsi="Poppins"/>
                <w:b w:val="false"/>
                <w:bCs w:val="false"/>
                <w:i w:val="false"/>
                <w:iCs w:val="false"/>
                <w:caps w:val="false"/>
                <w:color w:val="2C3E50"/>
                <w:sz w:val="18"/>
                <w:szCs w:val="18"/>
              </w:rPr>
              <w:t xml:space="preserve">Build PDF export using WeasyPrint. Refine all UI components. Add progress indicator. Complete audit history page. End-to-end testing on 5–10 websites.</w:t>
            </w:r>
          </w:p>
          <w:p>
            <w:pPr>
              <w:spacing w:after="0" w:before="0" w:line="240" w:lineRule="auto"/>
              <w:jc w:val="left"/>
            </w:pPr>
            <w:r>
              <w:rPr>
                <w:rFonts w:ascii="Poppins" w:cs="Poppins" w:eastAsia="Poppins" w:hAnsi="Poppins"/>
                <w:b/>
                <w:bCs/>
                <w:i/>
                <w:iCs/>
                <w:caps w:val="false"/>
                <w:color w:val="0A1628"/>
                <w:sz w:val="17"/>
                <w:szCs w:val="17"/>
              </w:rPr>
              <w:t xml:space="preserve">Deliverable: Fully working system demonstrable end-to-end</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0"/>
      </w:tblGrid>
      <w:tr>
        <w:tc>
          <w:tcPr>
            <w:tcW w:type="dxa" w:w="9360"/>
            <w:tcBorders>
              <w:top w:val="none" w:color="auto" w:sz="0"/>
              <w:left w:val="none" w:color="auto" w:sz="0"/>
              <w:bottom w:val="none" w:color="auto" w:sz="0"/>
              <w:right w:val="none" w:color="auto" w:sz="0"/>
            </w:tcBorders>
            <w:shd w:fill="0A1628" w:color="auto" w:val="clear"/>
            <w:tcMar>
              <w:top w:type="dxa" w:w="100"/>
              <w:left w:type="dxa" w:w="200"/>
              <w:bottom w:type="dxa" w:w="100"/>
              <w:right w:type="dxa" w:w="200"/>
            </w:tcMar>
          </w:tcPr>
          <w:p>
            <w:pPr>
              <w:spacing w:after="0" w:before="0" w:line="240" w:lineRule="auto"/>
              <w:jc w:val="left"/>
            </w:pPr>
            <w:r>
              <w:rPr>
                <w:rFonts w:ascii="Poppins" w:cs="Poppins" w:eastAsia="Poppins" w:hAnsi="Poppins"/>
                <w:b w:val="false"/>
                <w:bCs w:val="false"/>
                <w:i w:val="false"/>
                <w:iCs w:val="false"/>
                <w:caps/>
                <w:color w:val="A0AEC0"/>
                <w:sz w:val="16"/>
                <w:szCs w:val="16"/>
              </w:rPr>
              <w:t xml:space="preserve">Phase 08  </w:t>
            </w:r>
            <w:r>
              <w:rPr>
                <w:rFonts w:ascii="Poppins" w:cs="Poppins" w:eastAsia="Poppins" w:hAnsi="Poppins"/>
                <w:b/>
                <w:bCs/>
                <w:i w:val="false"/>
                <w:iCs w:val="false"/>
                <w:caps w:val="false"/>
                <w:color w:val="FFFFFF"/>
                <w:sz w:val="20"/>
                <w:szCs w:val="20"/>
              </w:rPr>
              <w:t xml:space="preserve">Evaluation &amp; Documentation</w:t>
            </w:r>
            <w:r>
              <w:rPr>
                <w:rFonts w:ascii="Poppins" w:cs="Poppins" w:eastAsia="Poppins" w:hAnsi="Poppins"/>
                <w:b w:val="false"/>
                <w:bCs w:val="false"/>
                <w:i w:val="false"/>
                <w:iCs w:val="false"/>
                <w:caps w:val="false"/>
                <w:color w:val="A0AEC0"/>
                <w:sz w:val="16"/>
                <w:szCs w:val="16"/>
              </w:rPr>
              <w:t xml:space="preserve">   Weeks 18–20</w:t>
            </w:r>
          </w:p>
        </w:tc>
      </w:tr>
      <w:tr>
        <w:tc>
          <w:tcPr>
            <w:tcW w:type="dxa" w:w="9360"/>
            <w:tcBorders>
              <w:top w:val="none" w:color="auto" w:sz="0"/>
              <w:left w:val="none" w:color="auto" w:sz="0"/>
              <w:bottom w:val="single" w:color="D1D8E0" w:sz="4"/>
              <w:right w:val="none" w:color="auto" w:sz="0"/>
            </w:tcBorders>
            <w:shd w:fill="F8F9FB" w:color="auto" w:val="clear"/>
            <w:tcMar>
              <w:top w:type="dxa" w:w="100"/>
              <w:left w:type="dxa" w:w="200"/>
              <w:bottom w:type="dxa" w:w="100"/>
              <w:right w:type="dxa" w:w="200"/>
            </w:tcMar>
          </w:tcPr>
          <w:p>
            <w:pPr>
              <w:spacing w:after="60" w:before="0" w:line="240" w:lineRule="auto"/>
              <w:jc w:val="left"/>
            </w:pPr>
            <w:r>
              <w:rPr>
                <w:rFonts w:ascii="Poppins" w:cs="Poppins" w:eastAsia="Poppins" w:hAnsi="Poppins"/>
                <w:b w:val="false"/>
                <w:bCs w:val="false"/>
                <w:i w:val="false"/>
                <w:iCs w:val="false"/>
                <w:caps w:val="false"/>
                <w:color w:val="2C3E50"/>
                <w:sz w:val="18"/>
                <w:szCs w:val="18"/>
              </w:rPr>
              <w:t xml:space="preserve">Conduct formal evaluation on 15–20 websites. Write FYP documentation. Prepare presentation. Final deployment and system stability check.</w:t>
            </w:r>
          </w:p>
          <w:p>
            <w:pPr>
              <w:spacing w:after="0" w:before="0" w:line="240" w:lineRule="auto"/>
              <w:jc w:val="left"/>
            </w:pPr>
            <w:r>
              <w:rPr>
                <w:rFonts w:ascii="Poppins" w:cs="Poppins" w:eastAsia="Poppins" w:hAnsi="Poppins"/>
                <w:b/>
                <w:bCs/>
                <w:i/>
                <w:iCs/>
                <w:caps w:val="false"/>
                <w:color w:val="0A1628"/>
                <w:sz w:val="17"/>
                <w:szCs w:val="17"/>
              </w:rPr>
              <w:t xml:space="preserve">Deliverable: Deployed system + FYP documentation + evaluation results + presentation</w:t>
            </w:r>
          </w:p>
        </w:tc>
      </w:tr>
    </w:tbl>
    <w:p>
      <w:pPr>
        <w:spacing w:after="120" w:before="0" w:line="240" w:lineRule="auto"/>
        <w:jc w:val="left"/>
      </w:pPr>
      <w:r>
        <w:rPr>
          <w:rFonts w:ascii="Poppins" w:cs="Poppins" w:eastAsia="Poppins" w:hAnsi="Poppins"/>
          <w:b w:val="false"/>
          <w:bCs w:val="false"/>
          <w:i w:val="false"/>
          <w:iCs w:val="false"/>
          <w:caps w:val="false"/>
          <w:color w:val="2C3E50"/>
          <w:sz w:val="20"/>
          <w:szCs w:val="20"/>
        </w:rPr>
        <w:t xml:space="preserve"/>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19</w:t>
      </w:r>
    </w:p>
    <w:p>
      <w:pPr>
        <w:pStyle w:val="Heading1"/>
        <w:pBdr>
          <w:bottom w:val="single" w:color="0A1628" w:sz="6"/>
        </w:pBdr>
        <w:spacing w:after="120" w:before="320"/>
      </w:pPr>
      <w:r>
        <w:rPr>
          <w:rFonts w:ascii="Poppins" w:cs="Poppins" w:eastAsia="Poppins" w:hAnsi="Poppins"/>
          <w:b/>
          <w:bCs/>
          <w:color w:val="0A1628"/>
          <w:sz w:val="44"/>
          <w:szCs w:val="44"/>
        </w:rPr>
        <w:t xml:space="preserve">Testing &amp; Evaluation Methodology</w:t>
      </w:r>
    </w:p>
    <w:p>
      <w:pPr>
        <w:spacing w:after="200" w:before="40" w:line="240" w:lineRule="auto"/>
        <w:jc w:val="left"/>
      </w:pPr>
      <w:r>
        <w:rPr>
          <w:rFonts w:ascii="Poppins" w:cs="Poppins" w:eastAsia="Poppins" w:hAnsi="Poppins"/>
          <w:b w:val="false"/>
          <w:bCs w:val="false"/>
          <w:i/>
          <w:iCs/>
          <w:caps w:val="false"/>
          <w:color w:val="6B7A8D"/>
          <w:sz w:val="18"/>
          <w:szCs w:val="18"/>
        </w:rPr>
        <w:t xml:space="preserve">A proper evaluation methodology is what distinguishes an academic FYP from a hobby project.</w:t>
      </w:r>
    </w:p>
    <w:p>
      <w:pPr>
        <w:pStyle w:val="Heading2"/>
        <w:spacing w:after="80" w:before="240"/>
      </w:pPr>
      <w:r>
        <w:rPr>
          <w:rFonts w:ascii="Poppins" w:cs="Poppins" w:eastAsia="Poppins" w:hAnsi="Poppins"/>
          <w:b/>
          <w:bCs/>
          <w:color w:val="0A1628"/>
          <w:sz w:val="26"/>
          <w:szCs w:val="26"/>
        </w:rPr>
        <w:t xml:space="preserve">19.1  Two Categories of Testing</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Testing this project requires two fundamentally different approaches: deterministic testing for rule-based checks (automated, objective, pass/fail), and qualitative evaluation for AI-generated findings (manual, requires human judgment).</w:t>
      </w:r>
    </w:p>
    <w:p>
      <w:pPr>
        <w:pStyle w:val="Heading2"/>
        <w:spacing w:after="80" w:before="240"/>
      </w:pPr>
      <w:r>
        <w:rPr>
          <w:rFonts w:ascii="Poppins" w:cs="Poppins" w:eastAsia="Poppins" w:hAnsi="Poppins"/>
          <w:b/>
          <w:bCs/>
          <w:color w:val="0A1628"/>
          <w:sz w:val="26"/>
          <w:szCs w:val="26"/>
        </w:rPr>
        <w:t xml:space="preserve">19.2  AI Findings Evaluation Procedure</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1. Select 15–20 test websites across categories: eCommerce, SaaS, portfolio, blog, service business, non-profit. Include 2–3 known "bad" and 2–3 "good" websites for contrast.</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2. Manually audit each website before running your system. Document your own findings. This creates the ground truth dataset.</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3. Run your system on all 20 websites. Record all findings produced.</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4. Ask a third-party evaluator to review 5 of the audits without seeing your manual findings.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5. Calculate agreement rate: what percentage of AI findings did the manual audit also identify? What percentage were novel but valid? What percentage were incorrect?</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6. Calculate precision and recall where possible for categories of findings.</w:t>
      </w:r>
    </w:p>
    <w:p>
      <w:pPr>
        <w:pStyle w:val="Heading2"/>
        <w:spacing w:after="80" w:before="240"/>
      </w:pPr>
      <w:r>
        <w:rPr>
          <w:rFonts w:ascii="Poppins" w:cs="Poppins" w:eastAsia="Poppins" w:hAnsi="Poppins"/>
          <w:b/>
          <w:bCs/>
          <w:color w:val="0A1628"/>
          <w:sz w:val="26"/>
          <w:szCs w:val="26"/>
        </w:rPr>
        <w:t xml:space="preserve">19.3  Evaluation Metrics</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808"/>
        <w:gridCol w:w="2621"/>
        <w:gridCol w:w="1310"/>
        <w:gridCol w:w="2621"/>
      </w:tblGrid>
      <w:tr>
        <w:trPr>
          <w:tblHeader/>
        </w:trPr>
        <w:tc>
          <w:tcPr>
            <w:tcW w:type="dxa" w:w="280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Metric</w:t>
            </w:r>
          </w:p>
        </w:tc>
        <w:tc>
          <w:tcPr>
            <w:tcW w:type="dxa" w:w="2621"/>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What It Measures</w:t>
            </w:r>
          </w:p>
        </w:tc>
        <w:tc>
          <w:tcPr>
            <w:tcW w:type="dxa" w:w="131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Target</w:t>
            </w:r>
          </w:p>
        </w:tc>
        <w:tc>
          <w:tcPr>
            <w:tcW w:type="dxa" w:w="2621"/>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How to Calculate</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Rule-Based Precision</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of rule findings that are correct</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&gt;95%</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Automated testing</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Rule-Based Recall</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of real issues caught by rules</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&gt;90%</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Manual verification</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Finding Validity Rate</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of AI findings judged valid by human reviewer</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&gt;70%</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Human evaluation on 20 websites</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AI-Human Agreement</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agreement between AI and manual audit</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&gt;60%</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Inter-rater reliability</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System Processing Time</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Average time per audit</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&lt;45 seconds</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Automated logging</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Score Consistency</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Score variation on same website run twice</w:t>
            </w:r>
          </w:p>
        </w:tc>
        <w:tc>
          <w:tcPr>
            <w:tcW w:type="dxa" w:w="131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&lt;±5 points</w:t>
            </w:r>
          </w:p>
        </w:tc>
        <w:tc>
          <w:tcPr>
            <w:tcW w:type="dxa" w:w="2621"/>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Run same website 3 times, compare</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User Task Completion</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 of test users who complete full audit</w:t>
            </w:r>
          </w:p>
        </w:tc>
        <w:tc>
          <w:tcPr>
            <w:tcW w:type="dxa" w:w="131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&gt;90%</w:t>
            </w:r>
          </w:p>
        </w:tc>
        <w:tc>
          <w:tcPr>
            <w:tcW w:type="dxa" w:w="2621"/>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Usability test with 5 users</w:t>
            </w:r>
          </w:p>
        </w:tc>
      </w:tr>
    </w:tbl>
    <w:p>
      <w:pPr>
        <w:pStyle w:val="Heading2"/>
        <w:spacing w:after="80" w:before="240"/>
      </w:pPr>
      <w:r>
        <w:rPr>
          <w:rFonts w:ascii="Poppins" w:cs="Poppins" w:eastAsia="Poppins" w:hAnsi="Poppins"/>
          <w:b/>
          <w:bCs/>
          <w:color w:val="0A1628"/>
          <w:sz w:val="26"/>
          <w:szCs w:val="26"/>
        </w:rPr>
        <w:t xml:space="preserve">19.4  Usability Testing</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Conduct a simple usability test with 5 non-technical participants. Ask each to complete a full audit (upload screenshot, fill form, view results) without assistance. Record where they get confused and whether the report is readable without explanation. Use findings to improve the UI before final demonstration.</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20</w:t>
      </w:r>
    </w:p>
    <w:p>
      <w:pPr>
        <w:pStyle w:val="Heading1"/>
        <w:pBdr>
          <w:bottom w:val="single" w:color="0A1628" w:sz="6"/>
        </w:pBdr>
        <w:spacing w:after="120" w:before="320"/>
      </w:pPr>
      <w:r>
        <w:rPr>
          <w:rFonts w:ascii="Poppins" w:cs="Poppins" w:eastAsia="Poppins" w:hAnsi="Poppins"/>
          <w:b/>
          <w:bCs/>
          <w:color w:val="0A1628"/>
          <w:sz w:val="44"/>
          <w:szCs w:val="44"/>
        </w:rPr>
        <w:t xml:space="preserve">FYP Documentation Requirements</w:t>
      </w:r>
    </w:p>
    <w:p>
      <w:pPr>
        <w:spacing w:after="200" w:before="40" w:line="240" w:lineRule="auto"/>
        <w:jc w:val="left"/>
      </w:pPr>
      <w:r>
        <w:rPr>
          <w:rFonts w:ascii="Poppins" w:cs="Poppins" w:eastAsia="Poppins" w:hAnsi="Poppins"/>
          <w:b w:val="false"/>
          <w:bCs w:val="false"/>
          <w:i/>
          <w:iCs/>
          <w:caps w:val="false"/>
          <w:color w:val="6B7A8D"/>
          <w:sz w:val="18"/>
          <w:szCs w:val="18"/>
        </w:rPr>
        <w:t xml:space="preserve">Your FYP documentation is evaluated separately from your working system. Below is the complete structure expected.</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936"/>
        <w:gridCol w:w="1872"/>
        <w:gridCol w:w="4493"/>
        <w:gridCol w:w="2059"/>
      </w:tblGrid>
      <w:tr>
        <w:trPr>
          <w:tblHeader/>
        </w:trPr>
        <w:tc>
          <w:tcPr>
            <w:tcW w:type="dxa" w:w="93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Chapter</w:t>
            </w:r>
          </w:p>
        </w:tc>
        <w:tc>
          <w:tcPr>
            <w:tcW w:type="dxa" w:w="1872"/>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Title</w:t>
            </w:r>
          </w:p>
        </w:tc>
        <w:tc>
          <w:tcPr>
            <w:tcW w:type="dxa" w:w="4493"/>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Key Content</w:t>
            </w:r>
          </w:p>
        </w:tc>
        <w:tc>
          <w:tcPr>
            <w:tcW w:type="dxa" w:w="2059"/>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Diagrams</w:t>
            </w:r>
          </w:p>
        </w:tc>
      </w:tr>
      <w:tr>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w:t>
            </w:r>
          </w:p>
        </w:tc>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Introduction</w:t>
            </w:r>
          </w:p>
        </w:tc>
        <w:tc>
          <w:tcPr>
            <w:tcW w:type="dxa" w:w="449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Problem statement, motivation, objectives, project scope, document structure</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None</w:t>
            </w:r>
          </w:p>
        </w:tc>
      </w:tr>
      <w:tr>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w:t>
            </w:r>
          </w:p>
        </w:tc>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Literature Review</w:t>
            </w:r>
          </w:p>
        </w:tc>
        <w:tc>
          <w:tcPr>
            <w:tcW w:type="dxa" w:w="449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Existing tools (Lighthouse, Screaming Frog, PageSpeed, SiteGuru), AI in UX analysis, LLM applications, browser automation research</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Comparison table</w:t>
            </w:r>
          </w:p>
        </w:tc>
      </w:tr>
      <w:tr>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3</w:t>
            </w:r>
          </w:p>
        </w:tc>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Requirements</w:t>
            </w:r>
          </w:p>
        </w:tc>
        <w:tc>
          <w:tcPr>
            <w:tcW w:type="dxa" w:w="449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Functional requirements (FR1–FR20), non-functional requirements, use cases, user stories</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 case diagram</w:t>
            </w:r>
          </w:p>
        </w:tc>
      </w:tr>
      <w:tr>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4</w:t>
            </w:r>
          </w:p>
        </w:tc>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System Design</w:t>
            </w:r>
          </w:p>
        </w:tc>
        <w:tc>
          <w:tcPr>
            <w:tcW w:type="dxa" w:w="449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Architecture, component diagram, data flow, API design, database design, security design, AI pipeline design</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Architecture diagram, DFD, ERD, sequence diagrams</w:t>
            </w:r>
          </w:p>
        </w:tc>
      </w:tr>
      <w:tr>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5</w:t>
            </w:r>
          </w:p>
        </w:tc>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Implementation</w:t>
            </w:r>
          </w:p>
        </w:tc>
        <w:tc>
          <w:tcPr>
            <w:tcW w:type="dxa" w:w="449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Technology stack justification, development methodology, key implementation decisions, AI prompt design, challenges faced</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System screenshots</w:t>
            </w:r>
          </w:p>
        </w:tc>
      </w:tr>
      <w:tr>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6</w:t>
            </w:r>
          </w:p>
        </w:tc>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Testing &amp; Evaluation</w:t>
            </w:r>
          </w:p>
        </w:tc>
        <w:tc>
          <w:tcPr>
            <w:tcW w:type="dxa" w:w="449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Test plan, deterministic test results, AI evaluation methodology and results, usability test findings, limitation analysis</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Result tables, charts</w:t>
            </w:r>
          </w:p>
        </w:tc>
      </w:tr>
      <w:tr>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7</w:t>
            </w:r>
          </w:p>
        </w:tc>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Conclusion</w:t>
            </w:r>
          </w:p>
        </w:tc>
        <w:tc>
          <w:tcPr>
            <w:tcW w:type="dxa" w:w="449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Objectives achieved, limitations, future enhancements, lessons learned</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None</w:t>
            </w:r>
          </w:p>
        </w:tc>
      </w:tr>
      <w:tr>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App A</w:t>
            </w:r>
          </w:p>
        </w:tc>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API Documentation</w:t>
            </w:r>
          </w:p>
        </w:tc>
        <w:tc>
          <w:tcPr>
            <w:tcW w:type="dxa" w:w="449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All API endpoints, request/response schemas, error codes</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None</w:t>
            </w:r>
          </w:p>
        </w:tc>
      </w:tr>
      <w:tr>
        <w:tc>
          <w:tcPr>
            <w:tcW w:type="dxa" w:w="93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App B</w:t>
            </w:r>
          </w:p>
        </w:tc>
        <w:tc>
          <w:tcPr>
            <w:tcW w:type="dxa" w:w="1872"/>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User Manual</w:t>
            </w:r>
          </w:p>
        </w:tc>
        <w:tc>
          <w:tcPr>
            <w:tcW w:type="dxa" w:w="449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Step-by-step guide with screenshots</w:t>
            </w:r>
          </w:p>
        </w:tc>
        <w:tc>
          <w:tcPr>
            <w:tcW w:type="dxa" w:w="2059"/>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UI screenshots</w:t>
            </w:r>
          </w:p>
        </w:tc>
      </w:tr>
      <w:tr>
        <w:tc>
          <w:tcPr>
            <w:tcW w:type="dxa" w:w="93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App C</w:t>
            </w:r>
          </w:p>
        </w:tc>
        <w:tc>
          <w:tcPr>
            <w:tcW w:type="dxa" w:w="1872"/>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Test Cases</w:t>
            </w:r>
          </w:p>
        </w:tc>
        <w:tc>
          <w:tcPr>
            <w:tcW w:type="dxa" w:w="449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Complete test case table: ID, description, input, expected output, actual output, pass/fail</w:t>
            </w:r>
          </w:p>
        </w:tc>
        <w:tc>
          <w:tcPr>
            <w:tcW w:type="dxa" w:w="2059"/>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None</w:t>
            </w:r>
          </w:p>
        </w:tc>
      </w:tr>
    </w:tbl>
    <w:p>
      <w:pPr>
        <w:pStyle w:val="Heading2"/>
        <w:spacing w:after="80" w:before="240"/>
      </w:pPr>
      <w:r>
        <w:rPr>
          <w:rFonts w:ascii="Poppins" w:cs="Poppins" w:eastAsia="Poppins" w:hAnsi="Poppins"/>
          <w:b/>
          <w:bCs/>
          <w:color w:val="0A1628"/>
          <w:sz w:val="26"/>
          <w:szCs w:val="26"/>
        </w:rPr>
        <w:t xml:space="preserve">20.1  Documentation Timing</w:t>
      </w: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c>
          <w:tcPr>
            <w:tcW w:type="pct" w:w="100%"/>
            <w:tcBorders>
              <w:top w:val="none" w:color="auto" w:sz="0"/>
              <w:left w:val="single" w:color="0A1628" w:sz="18"/>
              <w:bottom w:val="none" w:color="auto" w:sz="0"/>
              <w:right w:val="none" w:color="auto" w:sz="0"/>
            </w:tcBorders>
            <w:shd w:fill="EFF6FF" w:color="auto" w:val="clear"/>
            <w:tcMar>
              <w:top w:type="dxa" w:w="120"/>
              <w:left w:type="dxa" w:w="200"/>
              <w:bottom w:type="dxa" w:w="120"/>
              <w:right w:type="dxa" w:w="200"/>
            </w:tcMar>
          </w:tcPr>
          <w:p>
            <w:pPr>
              <w:spacing w:after="40" w:before="0" w:line="240" w:lineRule="auto"/>
              <w:jc w:val="left"/>
            </w:pPr>
            <w:r>
              <w:rPr>
                <w:rFonts w:ascii="Poppins" w:cs="Poppins" w:eastAsia="Poppins" w:hAnsi="Poppins"/>
                <w:b/>
                <w:bCs/>
                <w:i w:val="false"/>
                <w:iCs w:val="false"/>
                <w:caps/>
                <w:color w:val="0A1628"/>
                <w:sz w:val="15"/>
                <w:szCs w:val="15"/>
              </w:rPr>
              <w:t xml:space="preserve">IMPORTANT</w:t>
            </w:r>
          </w:p>
          <w:p>
            <w:pPr>
              <w:spacing w:after="0" w:before="0" w:line="240" w:lineRule="auto"/>
              <w:jc w:val="left"/>
            </w:pPr>
            <w:r>
              <w:rPr>
                <w:rFonts w:ascii="Poppins" w:cs="Poppins" w:eastAsia="Poppins" w:hAnsi="Poppins"/>
                <w:b w:val="false"/>
                <w:bCs w:val="false"/>
                <w:i w:val="false"/>
                <w:iCs w:val="false"/>
                <w:caps w:val="false"/>
                <w:color w:val="2C3E50"/>
                <w:sz w:val="18"/>
                <w:szCs w:val="18"/>
              </w:rPr>
              <w:t xml:space="preserve">Do not leave documentation to the last two weeks. Write each chapter as you complete the corresponding development phase. Write the Literature Review in Week 2. Write the Requirements chapter in Week 3. Write the Design chapter after Phase 1. This prevents the panic documentation sprint that produces poor-quality reports.</w:t>
            </w:r>
          </w:p>
        </w:tc>
      </w:tr>
    </w:tbl>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21</w:t>
      </w:r>
    </w:p>
    <w:p>
      <w:pPr>
        <w:pStyle w:val="Heading1"/>
        <w:pBdr>
          <w:bottom w:val="single" w:color="0A1628" w:sz="6"/>
        </w:pBdr>
        <w:spacing w:after="120" w:before="320"/>
      </w:pPr>
      <w:r>
        <w:rPr>
          <w:rFonts w:ascii="Poppins" w:cs="Poppins" w:eastAsia="Poppins" w:hAnsi="Poppins"/>
          <w:b/>
          <w:bCs/>
          <w:color w:val="0A1628"/>
          <w:sz w:val="44"/>
          <w:szCs w:val="44"/>
        </w:rPr>
        <w:t xml:space="preserve">Complete System Workflow</w:t>
      </w:r>
    </w:p>
    <w:p>
      <w:pPr>
        <w:spacing w:after="200" w:before="40" w:line="240" w:lineRule="auto"/>
        <w:jc w:val="left"/>
      </w:pPr>
      <w:r>
        <w:rPr>
          <w:rFonts w:ascii="Poppins" w:cs="Poppins" w:eastAsia="Poppins" w:hAnsi="Poppins"/>
          <w:b w:val="false"/>
          <w:bCs w:val="false"/>
          <w:i/>
          <w:iCs/>
          <w:caps w:val="false"/>
          <w:color w:val="6B7A8D"/>
          <w:sz w:val="18"/>
          <w:szCs w:val="18"/>
        </w:rPr>
        <w:t xml:space="preserve">The end-to-end workflow from user action to delivered report. Every step has a technical explanation.</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340"/>
        <w:gridCol w:w="7020"/>
      </w:tblGrid>
      <w:tr>
        <w:trPr>
          <w:tblHeader/>
        </w:trPr>
        <w:tc>
          <w:tcPr>
            <w:tcW w:type="dxa" w:w="234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Step</w:t>
            </w:r>
          </w:p>
        </w:tc>
        <w:tc>
          <w:tcPr>
            <w:tcW w:type="dxa" w:w="7020"/>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What Happens Technically</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 User Logs In</w:t>
            </w:r>
          </w:p>
        </w:tc>
        <w:tc>
          <w:tcPr>
            <w:tcW w:type="dxa" w:w="702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NextAuth.js validates credentials → JWT issued → session stored in browser.</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 User Submits Audit</w:t>
            </w:r>
          </w:p>
        </w:tc>
        <w:tc>
          <w:tcPr>
            <w:tcW w:type="dxa" w:w="702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Uploads screenshot (PNG/JPG) + optional URL + fills context form.</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3. Frontend → Backend API Call</w:t>
            </w:r>
          </w:p>
        </w:tc>
        <w:tc>
          <w:tcPr>
            <w:tcW w:type="dxa" w:w="702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POST /api/audits with multipart form data. Backend creates AUDIT record with status: pending.</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4. Screenshot Upload to Cloudinary</w:t>
            </w:r>
          </w:p>
        </w:tc>
        <w:tc>
          <w:tcPr>
            <w:tcW w:type="dxa" w:w="702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Backend sends image to Cloudinary → receives CDN URL → stored in AUDIT.screenshot_url.</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5. URL Extraction (if provided)</w:t>
            </w:r>
          </w:p>
        </w:tc>
        <w:tc>
          <w:tcPr>
            <w:tcW w:type="dxa" w:w="702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httpx fetches URL → BS4 parses HTML → text, headings, meta, links extracted → stored temporarily.</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6. Deterministic Rule Engine</w:t>
            </w:r>
          </w:p>
        </w:tc>
        <w:tc>
          <w:tcPr>
            <w:tcW w:type="dxa" w:w="702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25 Python rule functions execute against extracted HTML → returns array of rule FINDING objects.</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7. AI Vision Call (Claude API)</w:t>
            </w:r>
          </w:p>
        </w:tc>
        <w:tc>
          <w:tcPr>
            <w:tcW w:type="dxa" w:w="702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Screenshot + context → claude-sonnet API → JSON visual findings → validated → stored in FINDING table.</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8. AI Copy Call (Claude API)</w:t>
            </w:r>
          </w:p>
        </w:tc>
        <w:tc>
          <w:tcPr>
            <w:tcW w:type="dxa" w:w="702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Extracted text + context → Claude API → JSON copy issues + rewrites → validated → stored in COPY_SUGGESTION.</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9. AI Recommendations Call (Claude API)</w:t>
            </w:r>
          </w:p>
        </w:tc>
        <w:tc>
          <w:tcPr>
            <w:tcW w:type="dxa" w:w="702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All findings combined → Claude generates prioritised action plan → JSON → stored.</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10. Score Calculation</w:t>
            </w:r>
          </w:p>
        </w:tc>
        <w:tc>
          <w:tcPr>
            <w:tcW w:type="dxa" w:w="702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Formula applied to rule findings + AI finding severity → category scores calculated → stored in SCORE table.</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11. Audit Status Updated</w:t>
            </w:r>
          </w:p>
        </w:tc>
        <w:tc>
          <w:tcPr>
            <w:tcW w:type="dxa" w:w="702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AUDIT.status changed to "complete" → Frontend polling detects → Report displayed.</w:t>
            </w:r>
          </w:p>
        </w:tc>
      </w:tr>
      <w:tr>
        <w:tc>
          <w:tcPr>
            <w:tcW w:type="dxa" w:w="234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12. Dashboard Renders Results</w:t>
            </w:r>
          </w:p>
        </w:tc>
        <w:tc>
          <w:tcPr>
            <w:tcW w:type="dxa" w:w="7020"/>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Findings grouped by category and severity → Score charts → Copy suggestions → Action plan.</w:t>
            </w:r>
          </w:p>
        </w:tc>
      </w:tr>
      <w:tr>
        <w:tc>
          <w:tcPr>
            <w:tcW w:type="dxa" w:w="234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13. PDF Export (Optional)</w:t>
            </w:r>
          </w:p>
        </w:tc>
        <w:tc>
          <w:tcPr>
            <w:tcW w:type="dxa" w:w="7020"/>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Backend generates HTML report → WeasyPrint converts to PDF → returned as download.</w:t>
            </w:r>
          </w:p>
        </w:tc>
      </w:tr>
    </w:tbl>
    <w:p>
      <w:pPr>
        <w:pStyle w:val="Heading2"/>
        <w:spacing w:after="80" w:before="240"/>
      </w:pPr>
      <w:r>
        <w:rPr>
          <w:rFonts w:ascii="Poppins" w:cs="Poppins" w:eastAsia="Poppins" w:hAnsi="Poppins"/>
          <w:b/>
          <w:bCs/>
          <w:color w:val="0A1628"/>
          <w:sz w:val="26"/>
          <w:szCs w:val="26"/>
        </w:rPr>
        <w:t xml:space="preserve">21.1  Failure Handling</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Every step must have a defined failure behaviour. URL extraction fails → continue with screenshot-only. AI Vision Call fails → retry once, then mark findings as "Analysis Unavailable" and save partial results. Score calculation fails → display findings without scores. Never leave the user with a blank screen or cryptic error message.</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22</w:t>
      </w:r>
    </w:p>
    <w:p>
      <w:pPr>
        <w:pStyle w:val="Heading1"/>
        <w:pBdr>
          <w:bottom w:val="single" w:color="0A1628" w:sz="6"/>
        </w:pBdr>
        <w:spacing w:after="120" w:before="320"/>
      </w:pPr>
      <w:r>
        <w:rPr>
          <w:rFonts w:ascii="Poppins" w:cs="Poppins" w:eastAsia="Poppins" w:hAnsi="Poppins"/>
          <w:b/>
          <w:bCs/>
          <w:color w:val="0A1628"/>
          <w:sz w:val="44"/>
          <w:szCs w:val="44"/>
        </w:rPr>
        <w:t xml:space="preserve">Final Technical Recommendation</w:t>
      </w:r>
    </w:p>
    <w:p>
      <w:pPr>
        <w:spacing w:after="200" w:before="40" w:line="240" w:lineRule="auto"/>
        <w:jc w:val="left"/>
      </w:pPr>
      <w:r>
        <w:rPr>
          <w:rFonts w:ascii="Poppins" w:cs="Poppins" w:eastAsia="Poppins" w:hAnsi="Poppins"/>
          <w:b w:val="false"/>
          <w:bCs w:val="false"/>
          <w:i/>
          <w:iCs/>
          <w:caps w:val="false"/>
          <w:color w:val="6B7A8D"/>
          <w:sz w:val="18"/>
          <w:szCs w:val="18"/>
        </w:rPr>
        <w:t xml:space="preserve">This section does not say "great idea, go build it." It says exactly what you should build, what you should not, what will be hard, and how to succeed.</w:t>
      </w:r>
    </w:p>
    <w:p>
      <w:pPr>
        <w:pStyle w:val="Heading2"/>
        <w:spacing w:after="80" w:before="240"/>
      </w:pPr>
      <w:r>
        <w:rPr>
          <w:rFonts w:ascii="Poppins" w:cs="Poppins" w:eastAsia="Poppins" w:hAnsi="Poppins"/>
          <w:b/>
          <w:bCs/>
          <w:color w:val="0A1628"/>
          <w:sz w:val="26"/>
          <w:szCs w:val="26"/>
        </w:rPr>
        <w:t xml:space="preserve">22.1  What You Should Build</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Build a focused, well-executed AI-powered website audit tool that accepts a screenshot and user context, runs three distinct analysis layers (deterministic rules, AI visual analysis, AI copy analysis), and produces a structured professional audit report with documented, reproducible scoring. This is a credible, technically sophisticated, and genuinely useful product that demonstrates real competence in AI integration, web development, and system design.</w:t>
      </w:r>
    </w:p>
    <w:p>
      <w:pPr>
        <w:pStyle w:val="Heading2"/>
        <w:spacing w:after="80" w:before="240"/>
      </w:pPr>
      <w:r>
        <w:rPr>
          <w:rFonts w:ascii="Poppins" w:cs="Poppins" w:eastAsia="Poppins" w:hAnsi="Poppins"/>
          <w:b/>
          <w:bCs/>
          <w:color w:val="0A1628"/>
          <w:sz w:val="26"/>
          <w:szCs w:val="26"/>
        </w:rPr>
        <w:t xml:space="preserve">22.2  What You Should NOT Build in Version 1</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Do not build AI wireframe generation — it requires an entirely different model family and is not achievable.</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Do not build a full headless browser crawler — too complex for a first deployment; add in V2.</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Do not build competitor analysis — out of scope for an FYP.</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Do not build team collaboration features — not academically necessary.</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Do not build an all-in-one prompt that does everything — separate calls per analysis type produces better results.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Do not build your own accessibility checker — axe-core does this better and you can integrate it in V2.</w:t>
      </w:r>
    </w:p>
    <w:p>
      <w:pPr>
        <w:pStyle w:val="Heading2"/>
        <w:spacing w:after="80" w:before="240"/>
      </w:pPr>
      <w:r>
        <w:rPr>
          <w:rFonts w:ascii="Poppins" w:cs="Poppins" w:eastAsia="Poppins" w:hAnsi="Poppins"/>
          <w:b/>
          <w:bCs/>
          <w:color w:val="0A1628"/>
          <w:sz w:val="26"/>
          <w:szCs w:val="26"/>
        </w:rPr>
        <w:t xml:space="preserve">22.3  Major Risks Ranked</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2808"/>
        <w:gridCol w:w="1123"/>
        <w:gridCol w:w="1123"/>
        <w:gridCol w:w="4306"/>
      </w:tblGrid>
      <w:tr>
        <w:trPr>
          <w:tblHeader/>
        </w:trPr>
        <w:tc>
          <w:tcPr>
            <w:tcW w:type="dxa" w:w="280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Risk</w:t>
            </w:r>
          </w:p>
        </w:tc>
        <w:tc>
          <w:tcPr>
            <w:tcW w:type="dxa" w:w="1123"/>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Likelihood</w:t>
            </w:r>
          </w:p>
        </w:tc>
        <w:tc>
          <w:tcPr>
            <w:tcW w:type="dxa" w:w="1123"/>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Impact</w:t>
            </w:r>
          </w:p>
        </w:tc>
        <w:tc>
          <w:tcPr>
            <w:tcW w:type="dxa" w:w="430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Mitigation</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findings quality is inconsistent</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430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Invest heavily in prompt engineering; document variance in FYP</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Scope grows uncontrollably</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430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Lock feature list with supervisor by Week 6; no additions after Week 12</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URL scraping fails on JS-heavy sites</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430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Graceful fallback to screenshot-only; document limitation clearly</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PDF generation is complex</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430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 HTML template approach with WeasyPrint; defer if time is tight</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Authentication bugs delay other work</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430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Use NextAuth.js exactly as documented; do not build custom auth</w:t>
            </w:r>
          </w:p>
        </w:tc>
      </w:tr>
      <w:tr>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API costs exceed budget</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123"/>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Medium</w:t>
            </w:r>
          </w:p>
        </w:tc>
        <w:tc>
          <w:tcPr>
            <w:tcW w:type="dxa" w:w="430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Implement rate limiting from day one; total cost is well under $20</w:t>
            </w:r>
          </w:p>
        </w:tc>
      </w:tr>
      <w:tr>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Deployment fails at demo time</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Low</w:t>
            </w:r>
          </w:p>
        </w:tc>
        <w:tc>
          <w:tcPr>
            <w:tcW w:type="dxa" w:w="1123"/>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High</w:t>
            </w:r>
          </w:p>
        </w:tc>
        <w:tc>
          <w:tcPr>
            <w:tcW w:type="dxa" w:w="430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Deploy to production by Week 16; test on live deployment weekly</w:t>
            </w:r>
          </w:p>
        </w:tc>
      </w:tr>
    </w:tbl>
    <w:p>
      <w:pPr>
        <w:pStyle w:val="Heading2"/>
        <w:spacing w:after="80" w:before="240"/>
      </w:pPr>
      <w:r>
        <w:rPr>
          <w:rFonts w:ascii="Poppins" w:cs="Poppins" w:eastAsia="Poppins" w:hAnsi="Poppins"/>
          <w:b/>
          <w:bCs/>
          <w:color w:val="0A1628"/>
          <w:sz w:val="26"/>
          <w:szCs w:val="26"/>
        </w:rPr>
        <w:t xml:space="preserve">22.4  What Success Looks Like</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At the end of your FYP, you should be able to: (1) open your deployed web application live in a browser; (2) upload a screenshot of any website; (3) fill in context about the business; (4) receive, within 40 seconds, a structured audit report with categorised findings, severity ratings, copy suggestions, a scored dashboard, and an exportable PDF. A supervisor evaluating this should see clear evidence of AI integration, web development competence, system design thinking, and academic rigour in the evaluation methodology.</w:t>
      </w:r>
    </w:p>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c>
          <w:tcPr>
            <w:tcW w:type="pct" w:w="100%"/>
            <w:tcBorders>
              <w:top w:val="none" w:color="auto" w:sz="0"/>
              <w:left w:val="single" w:color="065F46" w:sz="18"/>
              <w:bottom w:val="none" w:color="auto" w:sz="0"/>
              <w:right w:val="none" w:color="auto" w:sz="0"/>
            </w:tcBorders>
            <w:shd w:fill="ECFDF5" w:color="auto" w:val="clear"/>
            <w:tcMar>
              <w:top w:type="dxa" w:w="120"/>
              <w:left w:type="dxa" w:w="200"/>
              <w:bottom w:type="dxa" w:w="120"/>
              <w:right w:type="dxa" w:w="200"/>
            </w:tcMar>
          </w:tcPr>
          <w:p>
            <w:pPr>
              <w:spacing w:after="40" w:before="0" w:line="240" w:lineRule="auto"/>
              <w:jc w:val="left"/>
            </w:pPr>
            <w:r>
              <w:rPr>
                <w:rFonts w:ascii="Poppins" w:cs="Poppins" w:eastAsia="Poppins" w:hAnsi="Poppins"/>
                <w:b/>
                <w:bCs/>
                <w:i w:val="false"/>
                <w:iCs w:val="false"/>
                <w:caps/>
                <w:color w:val="065F46"/>
                <w:sz w:val="15"/>
                <w:szCs w:val="15"/>
              </w:rPr>
              <w:t xml:space="preserve">FINAL VERDICT</w:t>
            </w:r>
          </w:p>
          <w:p>
            <w:pPr>
              <w:spacing w:after="0" w:before="0" w:line="240" w:lineRule="auto"/>
              <w:jc w:val="left"/>
            </w:pPr>
            <w:r>
              <w:rPr>
                <w:rFonts w:ascii="Poppins" w:cs="Poppins" w:eastAsia="Poppins" w:hAnsi="Poppins"/>
                <w:b w:val="false"/>
                <w:bCs w:val="false"/>
                <w:i w:val="false"/>
                <w:iCs w:val="false"/>
                <w:caps w:val="false"/>
                <w:color w:val="2C3E50"/>
                <w:sz w:val="18"/>
                <w:szCs w:val="18"/>
              </w:rPr>
              <w:t xml:space="preserve">This is a technically credible, academically defensible, and practically useful Final Year Project — IF you execute the MVP as defined in this document rather than the full vision document. The core idea is strong. The challenge is discipline: staying in scope, building robustly, testing properly, and documenting rigorously. Two students who do those four things will produce a genuinely impressive FYP.</w:t>
            </w:r>
          </w:p>
        </w:tc>
      </w:tr>
    </w:tbl>
    <w:p>
      <w:pPr>
        <w:spacing w:after="160" w:before="0" w:line="240" w:lineRule="auto"/>
        <w:jc w:val="left"/>
      </w:pPr>
      <w:r>
        <w:rPr>
          <w:rFonts w:ascii="Poppins" w:cs="Poppins" w:eastAsia="Poppins" w:hAnsi="Poppins"/>
          <w:b w:val="false"/>
          <w:bCs w:val="false"/>
          <w:i w:val="false"/>
          <w:iCs w:val="false"/>
          <w:caps w:val="false"/>
          <w:color w:val="2C3E50"/>
          <w:sz w:val="20"/>
          <w:szCs w:val="20"/>
        </w:rPr>
        <w:t xml:space="preserve"/>
      </w:r>
    </w:p>
    <w:p>
      <w:pPr>
        <w:pStyle w:val="Heading2"/>
        <w:spacing w:after="80" w:before="240"/>
      </w:pPr>
      <w:r>
        <w:rPr>
          <w:rFonts w:ascii="Poppins" w:cs="Poppins" w:eastAsia="Poppins" w:hAnsi="Poppins"/>
          <w:b/>
          <w:bCs/>
          <w:color w:val="0A1628"/>
          <w:sz w:val="26"/>
          <w:szCs w:val="26"/>
        </w:rPr>
        <w:t xml:space="preserve">22.5  Team Accountability</w:t>
      </w:r>
    </w:p>
    <w:p>
      <w:pPr>
        <w:spacing w:after="80" w:before="40" w:line="240" w:lineRule="auto"/>
        <w:jc w:val="left"/>
      </w:pPr>
      <w:r>
        <w:rPr>
          <w:rFonts w:ascii="Poppins" w:cs="Poppins" w:eastAsia="Poppins" w:hAnsi="Poppins"/>
          <w:b w:val="false"/>
          <w:bCs w:val="false"/>
          <w:i w:val="false"/>
          <w:iCs w:val="false"/>
          <w:caps w:val="false"/>
          <w:color w:val="2C3E50"/>
          <w:sz w:val="19"/>
          <w:szCs w:val="19"/>
        </w:rPr>
        <w:t xml:space="preserve">Both students must understand the entire system, not just their assigned half. Your supervisor may ask either student to explain any part of the codebase. Masab should be able to explain how the AI pipeline works. Muzzain should be able to explain how the dashboard renders findings. Weekly knowledge-sharing between team members is not optional — it is how you ensure both graduates can defend the full project.</w:t>
      </w:r>
    </w:p>
    <w:p>
      <w:pPr>
        <w:spacing w:after="0" w:before="0"/>
      </w:pPr>
      <w:r>
        <w:br w:type="page"/>
      </w:r>
    </w:p>
    <w:p>
      <w:pPr>
        <w:spacing w:after="40" w:before="160" w:line="240" w:lineRule="auto"/>
        <w:jc w:val="left"/>
      </w:pPr>
      <w:r>
        <w:rPr>
          <w:rFonts w:ascii="Poppins" w:cs="Poppins" w:eastAsia="Poppins" w:hAnsi="Poppins"/>
          <w:b w:val="false"/>
          <w:bCs w:val="false"/>
          <w:i w:val="false"/>
          <w:iCs w:val="false"/>
          <w:caps/>
          <w:color w:val="6B7A8D"/>
          <w:sz w:val="15"/>
          <w:szCs w:val="15"/>
        </w:rPr>
        <w:t xml:space="preserve">Section Appendix</w:t>
      </w:r>
    </w:p>
    <w:p>
      <w:pPr>
        <w:pStyle w:val="Heading1"/>
        <w:pBdr>
          <w:bottom w:val="single" w:color="0A1628" w:sz="6"/>
        </w:pBdr>
        <w:spacing w:after="120" w:before="320"/>
      </w:pPr>
      <w:r>
        <w:rPr>
          <w:rFonts w:ascii="Poppins" w:cs="Poppins" w:eastAsia="Poppins" w:hAnsi="Poppins"/>
          <w:b/>
          <w:bCs/>
          <w:color w:val="0A1628"/>
          <w:sz w:val="44"/>
          <w:szCs w:val="44"/>
        </w:rPr>
        <w:t xml:space="preserve">Limitations &amp; Future Enhancements</w:t>
      </w:r>
    </w:p>
    <w:p>
      <w:pPr>
        <w:spacing w:after="200" w:before="40" w:line="240" w:lineRule="auto"/>
        <w:jc w:val="left"/>
      </w:pPr>
      <w:r>
        <w:rPr>
          <w:rFonts w:ascii="Poppins" w:cs="Poppins" w:eastAsia="Poppins" w:hAnsi="Poppins"/>
          <w:b w:val="false"/>
          <w:bCs w:val="false"/>
          <w:i/>
          <w:iCs/>
          <w:caps w:val="false"/>
          <w:color w:val="6B7A8D"/>
          <w:sz w:val="18"/>
          <w:szCs w:val="18"/>
        </w:rPr>
        <w:t xml:space="preserve">An honest limitation statement is required in your FYP documentation. Adapt this for Chapter 7.</w:t>
      </w:r>
    </w:p>
    <w:p>
      <w:pPr>
        <w:pStyle w:val="Heading2"/>
        <w:spacing w:after="80" w:before="240"/>
      </w:pPr>
      <w:r>
        <w:rPr>
          <w:rFonts w:ascii="Poppins" w:cs="Poppins" w:eastAsia="Poppins" w:hAnsi="Poppins"/>
          <w:b/>
          <w:bCs/>
          <w:color w:val="0A1628"/>
          <w:sz w:val="26"/>
          <w:szCs w:val="26"/>
        </w:rPr>
        <w:t xml:space="preserve">Known Limitations of the MVP</w:t>
      </w:r>
    </w:p>
    <w:tbl>
      <w:tblPr>
        <w:tblW w:type="dxa" w:w="9360"/>
        <w:tblBorders>
          <w:top w:val="none" w:color="auto" w:sz="0"/>
          <w:left w:val="none" w:color="auto" w:sz="0"/>
          <w:bottom w:val="none" w:color="auto" w:sz="0"/>
          <w:right w:val="none" w:color="auto" w:sz="0"/>
          <w:insideH w:val="none" w:color="auto" w:sz="0"/>
          <w:insideV w:val="none" w:color="auto" w:sz="0"/>
        </w:tblBorders>
        <w:tblLayout w:type="fixed"/>
      </w:tblPr>
      <w:tblGrid>
        <w:gridCol w:w="3276"/>
        <w:gridCol w:w="2808"/>
        <w:gridCol w:w="3276"/>
      </w:tblGrid>
      <w:tr>
        <w:trPr>
          <w:tblHeader/>
        </w:trPr>
        <w:tc>
          <w:tcPr>
            <w:tcW w:type="dxa" w:w="327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Limitation</w:t>
            </w:r>
          </w:p>
        </w:tc>
        <w:tc>
          <w:tcPr>
            <w:tcW w:type="dxa" w:w="2808"/>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Technical Reason</w:t>
            </w:r>
          </w:p>
        </w:tc>
        <w:tc>
          <w:tcPr>
            <w:tcW w:type="dxa" w:w="3276"/>
            <w:tcBorders>
              <w:top w:val="none" w:color="auto" w:sz="0"/>
              <w:left w:val="none" w:color="auto" w:sz="0"/>
              <w:bottom w:val="none" w:color="auto" w:sz="0"/>
              <w:right w:val="none" w:color="auto" w:sz="0"/>
            </w:tcBorders>
            <w:shd w:fill="0A1628" w:color="auto" w:val="clear"/>
            <w:tcMar>
              <w:top w:type="dxa" w:w="80"/>
              <w:left w:type="dxa" w:w="120"/>
              <w:bottom w:type="dxa" w:w="80"/>
              <w:right w:type="dxa" w:w="120"/>
            </w:tcMar>
          </w:tcPr>
          <w:p>
            <w:pPr>
              <w:spacing w:after="0" w:before="0" w:line="240" w:lineRule="auto"/>
              <w:jc w:val="left"/>
            </w:pPr>
            <w:r>
              <w:rPr>
                <w:rFonts w:ascii="Poppins" w:cs="Poppins" w:eastAsia="Poppins" w:hAnsi="Poppins"/>
                <w:b/>
                <w:bCs/>
                <w:i w:val="false"/>
                <w:iCs w:val="false"/>
                <w:caps/>
                <w:color w:val="FFFFFF"/>
                <w:sz w:val="15"/>
                <w:szCs w:val="15"/>
              </w:rPr>
              <w:t xml:space="preserve">Planned Resolution</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URL analysis fails on JavaScript-heavy websites</w:t>
            </w:r>
          </w:p>
        </w:tc>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Simple HTTP fetch cannot execute JS</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 Playwright headless browser integration</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AI findings may vary between runs</w:t>
            </w:r>
          </w:p>
        </w:tc>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LLMs are probabilistic, not deterministic</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Document as inherent; improve prompt specificity</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Cannot analyse pages requiring authentication</w:t>
            </w:r>
          </w:p>
        </w:tc>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System cannot log into private websites</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Out of scope — documented limitation</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Visual analysis limited to provided screenshot only</w:t>
            </w:r>
          </w:p>
        </w:tc>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Single image, not full page scroll</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 Multi-screenshot upload or headless scroll capture</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 full WCAG 2.1 accessibility audit</w:t>
            </w:r>
          </w:p>
        </w:tc>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Requires programmatic DOM access</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 axe-core library integration</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No performance measurement (Core Web Vitals)</w:t>
            </w:r>
          </w:p>
        </w:tc>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Requires real browser execution environment</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V2: Google PageSpeed Insights API</w:t>
            </w:r>
          </w:p>
        </w:tc>
      </w:tr>
      <w:tr>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Cloudflare and bot-protected sites block URL fetching</w:t>
            </w:r>
          </w:p>
        </w:tc>
        <w:tc>
          <w:tcPr>
            <w:tcW w:type="dxa" w:w="2808"/>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Bot detection on server-side requests</w:t>
            </w:r>
          </w:p>
        </w:tc>
        <w:tc>
          <w:tcPr>
            <w:tcW w:type="dxa" w:w="3276"/>
            <w:tcBorders>
              <w:top w:val="none" w:color="auto" w:sz="0"/>
              <w:left w:val="none" w:color="auto" w:sz="0"/>
              <w:bottom w:val="single" w:color="F0F2F5" w:sz="2"/>
              <w:right w:val="none" w:color="auto" w:sz="0"/>
            </w:tcBorders>
            <w:shd w:fill="FFFFFF"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Screenshot upload is the fallback — by design</w:t>
            </w:r>
          </w:p>
        </w:tc>
      </w:tr>
      <w:tr>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PDF generation may fail for very large reports</w:t>
            </w:r>
          </w:p>
        </w:tc>
        <w:tc>
          <w:tcPr>
            <w:tcW w:type="dxa" w:w="2808"/>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WeasyPrint memory constraints</w:t>
            </w:r>
          </w:p>
        </w:tc>
        <w:tc>
          <w:tcPr>
            <w:tcW w:type="dxa" w:w="3276"/>
            <w:tcBorders>
              <w:top w:val="none" w:color="auto" w:sz="0"/>
              <w:left w:val="none" w:color="auto" w:sz="0"/>
              <w:bottom w:val="single" w:color="F0F2F5" w:sz="2"/>
              <w:right w:val="none" w:color="auto" w:sz="0"/>
            </w:tcBorders>
            <w:shd w:fill="F8F9FB" w:color="auto" w:val="clear"/>
            <w:tcMar>
              <w:top w:type="dxa" w:w="60"/>
              <w:left w:type="dxa" w:w="120"/>
              <w:bottom w:type="dxa" w:w="60"/>
              <w:right w:type="dxa" w:w="120"/>
            </w:tcMar>
          </w:tcPr>
          <w:p>
            <w:pPr>
              <w:spacing w:after="0" w:before="0" w:line="240" w:lineRule="auto"/>
              <w:jc w:val="left"/>
            </w:pPr>
            <w:r>
              <w:rPr>
                <w:rFonts w:ascii="Poppins" w:cs="Poppins" w:eastAsia="Poppins" w:hAnsi="Poppins"/>
                <w:b w:val="false"/>
                <w:bCs w:val="false"/>
                <w:i w:val="false"/>
                <w:iCs w:val="false"/>
                <w:caps w:val="false"/>
                <w:color w:val="2C3E50"/>
                <w:sz w:val="16"/>
                <w:szCs w:val="16"/>
              </w:rPr>
              <w:t xml:space="preserve">Implement pagination in report template</w:t>
            </w:r>
          </w:p>
        </w:tc>
      </w:tr>
    </w:tbl>
    <w:p>
      <w:pPr>
        <w:pStyle w:val="Heading2"/>
        <w:spacing w:after="80" w:before="240"/>
      </w:pPr>
      <w:r>
        <w:rPr>
          <w:rFonts w:ascii="Poppins" w:cs="Poppins" w:eastAsia="Poppins" w:hAnsi="Poppins"/>
          <w:b/>
          <w:bCs/>
          <w:color w:val="0A1628"/>
          <w:sz w:val="26"/>
          <w:szCs w:val="26"/>
        </w:rPr>
        <w:t xml:space="preserve">Future Enhancements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V2 — Playwright Headless Browser: Full JS rendering for URL analysis, multi-viewport screenshots for mobile analysis, automatic scroll-capture for full-page screenshots.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V2 — Performance Audit: Google PageSpeed Insights API integration for Core Web Vitals (LCP, CLS, FID) without reinventing this solved problem.</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V2 — Full Accessibility Audit: axe-core library integration providing WCAG 2.1 Level AA compliance checking with categorised violations.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V2 — Audit Comparison: Side-by-side comparison of two audits of the same website to measure improvement over time.</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V3 — Competitor Analysis: Audit multiple websites simultaneously and produce a comparative analysis report.</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V3 — Real-time Monitoring: Scheduled re-audits to detect regressions after website updates.</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V3 — Team Workspace: Multi-user accounts with shared audit history for agency use.</w:t>
      </w:r>
    </w:p>
    <w:p>
      <w:pPr>
        <w:pStyle w:val="ListParagraph"/>
        <w:numPr>
          <w:ilvl w:val="0"/>
          <w:numId w:val="1"/>
        </w:numPr>
        <w:spacing w:after="40" w:before="40"/>
        <w:ind w:left="360" w:hanging="280"/>
      </w:pPr>
      <w:r>
        <w:rPr>
          <w:rFonts w:ascii="Poppins" w:cs="Poppins" w:eastAsia="Poppins" w:hAnsi="Poppins"/>
          <w:b w:val="false"/>
          <w:bCs w:val="false"/>
          <w:i w:val="false"/>
          <w:iCs w:val="false"/>
          <w:caps w:val="false"/>
          <w:color w:val="2C3E50"/>
          <w:sz w:val="18"/>
          <w:szCs w:val="18"/>
        </w:rPr>
        <w:t xml:space="preserve">V3 — Custom Report Branding: White-label PDF reports with client branding for agency output.</w:t>
      </w:r>
    </w:p>
    <w:p>
      <w:pPr>
        <w:spacing w:after="160" w:before="0" w:line="240" w:lineRule="auto"/>
        <w:jc w:val="left"/>
      </w:pPr>
      <w:r>
        <w:rPr>
          <w:rFonts w:ascii="Poppins" w:cs="Poppins" w:eastAsia="Poppins" w:hAnsi="Poppins"/>
          <w:b w:val="false"/>
          <w:bCs w:val="false"/>
          <w:i w:val="false"/>
          <w:iCs w:val="false"/>
          <w:caps w:val="false"/>
          <w:color w:val="2C3E50"/>
          <w:sz w:val="20"/>
          <w:szCs w:val="20"/>
        </w:rPr>
        <w:t xml:space="preserve"/>
      </w:r>
    </w:p>
    <w:p>
      <w:pPr>
        <w:pBdr>
          <w:bottom w:val="single" w:color="D1D8E0" w:sz="4"/>
        </w:pBdr>
        <w:spacing w:after="120" w:before="120"/>
      </w:pPr>
      <w:r>
        <w:rPr>
          <w:rFonts w:ascii="Poppins" w:cs="Poppins" w:eastAsia="Poppins" w:hAnsi="Poppins"/>
          <w:b w:val="false"/>
          <w:bCs w:val="false"/>
          <w:i w:val="false"/>
          <w:iCs w:val="false"/>
          <w:caps w:val="false"/>
          <w:color w:val="2C3E50"/>
          <w:sz w:val="20"/>
          <w:szCs w:val="20"/>
        </w:rPr>
        <w:t xml:space="preserve"/>
      </w:r>
    </w:p>
    <w:p>
      <w:pPr>
        <w:spacing w:after="160" w:before="0" w:line="240" w:lineRule="auto"/>
        <w:jc w:val="left"/>
      </w:pPr>
      <w:r>
        <w:rPr>
          <w:rFonts w:ascii="Poppins" w:cs="Poppins" w:eastAsia="Poppins" w:hAnsi="Poppins"/>
          <w:b w:val="false"/>
          <w:bCs w:val="false"/>
          <w:i w:val="false"/>
          <w:iCs w:val="false"/>
          <w:caps w:val="false"/>
          <w:color w:val="2C3E50"/>
          <w:sz w:val="20"/>
          <w:szCs w:val="20"/>
        </w:rPr>
        <w:t xml:space="preserve"/>
      </w:r>
    </w:p>
    <w:p>
      <w:pPr>
        <w:spacing w:after="0" w:before="0" w:line="240" w:lineRule="auto"/>
        <w:jc w:val="center"/>
      </w:pPr>
      <w:r>
        <w:rPr>
          <w:rFonts w:ascii="Poppins" w:cs="Poppins" w:eastAsia="Poppins" w:hAnsi="Poppins"/>
          <w:b w:val="false"/>
          <w:bCs w:val="false"/>
          <w:i/>
          <w:iCs/>
          <w:caps w:val="false"/>
          <w:color w:val="6B7A8D"/>
          <w:sz w:val="15"/>
          <w:szCs w:val="15"/>
        </w:rPr>
        <w:t xml:space="preserve">This document was prepared as a Technical Feasibility and Project Planning guide for the SiteIQ FYP. It reflects current understanding of the proposed system, identified technical constraints, and realistic scope recommendations as of September 2026. All technology recommendations should be verified against official documentation at the time of implementation. | Confidential — Academic Use Only</w:t>
      </w:r>
    </w:p>
    <w:sectPr>
      <w:headerReference w:type="default" r:id="rId9"/>
      <w:footerReference w:type="default" r:id="rId10"/>
      <w:pgSz w:w="11908" w:h="16833"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left"/>
    </w:pPr>
    <w:r>
      <w:rPr>
        <w:rFonts w:ascii="Poppins" w:cs="Poppins" w:eastAsia="Poppins" w:hAnsi="Poppins"/>
        <w:b w:val="false"/>
        <w:bCs w:val="false"/>
        <w:i w:val="false"/>
        <w:iCs w:val="false"/>
        <w:caps w:val="false"/>
        <w:color w:val="2C3E50"/>
        <w:sz w:val="20"/>
        <w:szCs w:val="20"/>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8E0" w:sz="4"/>
      </w:pBdr>
      <w:spacing w:before="80"/>
      <w:jc w:val="right"/>
    </w:pPr>
    <w:r>
      <w:rPr>
        <w:rFonts w:ascii="Poppins" w:cs="Poppins" w:eastAsia="Poppins" w:hAnsi="Poppins"/>
        <w:b w:val="false"/>
        <w:bCs w:val="false"/>
        <w:i w:val="false"/>
        <w:iCs w:val="false"/>
        <w:caps w:val="false"/>
        <w:color w:val="6B7A8D"/>
        <w:sz w:val="14"/>
        <w:szCs w:val="14"/>
      </w:rPr>
      <w:t xml:space="preserve">Muhammad Masab &amp; Muzzain Abbas — Dr. Hassam Ali   |   Page </w:t>
    </w:r>
    <w:r>
      <w:rPr>
        <w:rFonts w:ascii="Poppins" w:cs="Poppins" w:eastAsia="Poppins" w:hAnsi="Poppins"/>
        <w:b/>
        <w:bCs/>
        <w:color w:val="0A162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left"/>
    </w:pPr>
    <w:r>
      <w:rPr>
        <w:rFonts w:ascii="Poppins" w:cs="Poppins" w:eastAsia="Poppins" w:hAnsi="Poppins"/>
        <w:b w:val="false"/>
        <w:bCs w:val="false"/>
        <w:i w:val="false"/>
        <w:iCs w:val="false"/>
        <w:caps w:val="false"/>
        <w:color w:val="2C3E50"/>
        <w:sz w:val="20"/>
        <w:szCs w:val="20"/>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4"/>
      </w:pBdr>
      <w:spacing w:after="120"/>
    </w:pPr>
    <w:r>
      <w:rPr>
        <w:rFonts w:ascii="Poppins" w:cs="Poppins" w:eastAsia="Poppins" w:hAnsi="Poppins"/>
        <w:b/>
        <w:bCs/>
        <w:i w:val="false"/>
        <w:iCs w:val="false"/>
        <w:caps/>
        <w:color w:val="0A1628"/>
        <w:sz w:val="15"/>
        <w:szCs w:val="15"/>
      </w:rPr>
      <w:t xml:space="preserve">WEBSITE AUDIT AI</w:t>
    </w:r>
    <w:r>
      <w:rPr>
        <w:rFonts w:ascii="Poppins" w:cs="Poppins" w:eastAsia="Poppins" w:hAnsi="Poppins"/>
        <w:b w:val="false"/>
        <w:bCs w:val="false"/>
        <w:i w:val="false"/>
        <w:iCs w:val="false"/>
        <w:caps w:val="false"/>
        <w:color w:val="6B7A8D"/>
        <w:sz w:val="15"/>
        <w:szCs w:val="15"/>
      </w:rPr>
      <w:t xml:space="preserve">   |   Technical Feasibility &amp;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SiteIQ — FYP Technical Feasibility &amp; Planning Document</dc:title>
  <dc:creator>Axiom Labs — FYP Planning</dc:creator>
  <dc:description>AI-Powered Website Audit Analyser — Muhammad Masab &amp; Muzzain Abbas</dc:description>
  <cp:lastModifiedBy>Un-named</cp:lastModifiedBy>
  <cp:revision>1</cp:revision>
  <dcterms:created xsi:type="dcterms:W3CDTF">2026-09-19T03:45:44.555Z</dcterms:created>
  <dcterms:modified xsi:type="dcterms:W3CDTF">2026-09-19T03:45:44.564Z</dcterms:modified>
</cp:coreProperties>
</file>

<file path=docProps/custom.xml><?xml version="1.0" encoding="utf-8"?>
<Properties xmlns="http://schemas.openxmlformats.org/officeDocument/2006/custom-properties" xmlns:vt="http://schemas.openxmlformats.org/officeDocument/2006/docPropsVTypes"/>
</file>