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0066CC"/>
          <w:sz w:val="56"/>
        </w:rPr>
        <w:t>AI Browser MCP Server</w:t>
      </w:r>
      <w:r>
        <w:rPr>
          <w:rFonts w:ascii="Microsoft YaHei" w:hAnsi="Microsoft YaHei" w:eastAsia="Microsoft YaHei"/>
          <w:b w:val="0"/>
          <w:i w:val="0"/>
          <w:color w:val="24292F"/>
          <w:sz w:val="56"/>
        </w:rPr>
        <w:br/>
      </w:r>
    </w:p>
    <w:p>
      <w:pPr>
        <w:spacing w:after="40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86069"/>
          <w:sz w:val="28"/>
        </w:rPr>
        <w:t>任意 AI 代理 · 一句话操控 Windows 真实浏览器</w:t>
      </w:r>
      <w:r>
        <w:rPr>
          <w:rFonts w:ascii="Microsoft YaHei" w:hAnsi="Microsoft YaHei" w:eastAsia="Microsoft YaHei"/>
          <w:b w:val="0"/>
          <w:i w:val="0"/>
          <w:color w:val="586069"/>
          <w:sz w:val="28"/>
        </w:rPr>
        <w:br/>
      </w:r>
    </w:p>
    <w:p>
      <w:pPr>
        <w:spacing w:after="480" w:before="0" w:lineRule="auto" w:line="300"/>
        <w:jc w:val="center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MCP 标准协议  |  217 工具全开放  |  FBrowser CEF  |  MIT 开源  |  Windows x64</w:t>
      </w:r>
    </w:p>
    <w:p>
      <w:pPr>
        <w:spacing w:after="60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4292F"/>
          <w:sz w:val="22"/>
        </w:rPr>
        <w:t>GitHub：</w:t>
      </w:r>
      <w:r>
        <w:rPr>
          <w:rFonts w:ascii="Microsoft YaHei" w:hAnsi="Microsoft YaHei" w:eastAsia="Microsoft YaHei"/>
          <w:b w:val="0"/>
          <w:i w:val="0"/>
          <w:color w:val="0066CC"/>
          <w:sz w:val="22"/>
        </w:rPr>
        <w:t>https://github.com/AI-XiaoDao/ai-browser-mcp</w:t>
      </w: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br/>
      </w:r>
      <w:r>
        <w:rPr>
          <w:rFonts w:ascii="Microsoft YaHei" w:hAnsi="Microsoft YaHei" w:eastAsia="Microsoft YaHei"/>
          <w:b/>
          <w:i w:val="0"/>
          <w:color w:val="24292F"/>
          <w:sz w:val="22"/>
        </w:rPr>
        <w:t>下载：</w:t>
      </w:r>
      <w:r>
        <w:rPr>
          <w:rFonts w:ascii="Microsoft YaHei" w:hAnsi="Microsoft YaHei" w:eastAsia="Microsoft YaHei"/>
          <w:b w:val="0"/>
          <w:i w:val="0"/>
          <w:color w:val="0066CC"/>
          <w:sz w:val="22"/>
        </w:rPr>
        <w:t>https://github.com/AI-XiaoDao/ai-browser-mcp/releases/tag/v2.6.0</w:t>
      </w:r>
    </w:p>
    <w:p>
      <w:pPr>
        <w:spacing w:after="0" w:before="0" w:lineRule="auto" w:line="300"/>
        <w:jc w:val="center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作者 QQ：212577526</w:t>
      </w:r>
    </w:p>
    <w:p>
      <w:r>
        <w:br w:type="page"/>
      </w:r>
    </w:p>
    <w:p>
      <w:pPr>
        <w:spacing w:before="36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0066CC"/>
          <w:sz w:val="36"/>
        </w:rPr>
        <w:t>一、产品概述</w:t>
      </w:r>
    </w:p>
    <w:p>
      <w:pPr>
        <w:spacing w:after="120" w:before="0" w:lineRule="auto" w:line="300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AI浏览器 MCP Server 是基于火山视窗 + FBrowser CEF 的 Windows 本地浏览器自动化 MCP 服务。启动 AI浏览器.exe 后，本机 9222 端口对外提供标准 Model Context Protocol (MCP) 接口。不限于 Cursor — Claude Desktop、Cline、OpenCode、自研 Agent 或 HTTP/WebSocket 脚本均可调用 217 个 browser_* 工具。说一句话，Agent 自动串联执行，无需手写 Playwright。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rFonts w:ascii="Microsoft YaHei" w:hAnsi="Microsoft YaHei" w:eastAsia="Microsoft YaHei"/>
                <w:b/>
                <w:i w:val="0"/>
                <w:color w:val="0066CC"/>
                <w:sz w:val="22"/>
              </w:rPr>
              <w:t>🎁 GitHub Release 下载即用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86069"/>
                <w:sz w:val="21"/>
              </w:rPr>
              <w:t>AI-Browser-MCP-x64-v2.6.0.zip（约 157MB）已包含全部 217 个工具（截图、CDP 调试器、指纹、网络拦截、工作流等），解压运行即可。</w:t>
            </w:r>
          </w:p>
        </w:tc>
      </w:tr>
    </w:tbl>
    <w:p>
      <w:pPr>
        <w:spacing w:after="80"/>
      </w:pPr>
    </w:p>
    <w:p>
      <w:pPr>
        <w:spacing w:after="240" w:before="0" w:lineRule="auto" w:line="300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架构：AI 代理 → mcp_bridge.js（可选）→ MCP Server → FBrowser CEF → 真实网页</w:t>
      </w:r>
    </w:p>
    <w:p>
      <w:pPr>
        <w:spacing w:before="28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6B46C1"/>
          <w:sz w:val="28"/>
        </w:rPr>
        <w:t>接入方式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方式</w:t>
            </w:r>
          </w:p>
        </w:tc>
        <w:tc>
          <w:tcPr>
            <w:tcW w:type="dxa" w:w="6803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stdio MCP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Cursor、Claude Desktop、Cline — mcp_bridge.js 桥接</w:t>
            </w:r>
          </w:p>
        </w:tc>
      </w:tr>
      <w:tr>
        <w:tc>
          <w:tcPr>
            <w:tcW w:type="dxa" w:w="1984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HTTP POST</w:t>
            </w:r>
          </w:p>
        </w:tc>
        <w:tc>
          <w:tcPr>
            <w:tcW w:type="dxa" w:w="6803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任意语言 / 自研 Agent — POST http://127.0.0.1:9222/mcp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WebSocket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长连接 JSON-RPC — ws://127.0.0.1:9222</w:t>
            </w:r>
          </w:p>
        </w:tc>
      </w:tr>
    </w:tbl>
    <w:p>
      <w:pPr>
        <w:spacing w:after="160"/>
      </w:pPr>
    </w:p>
    <w:p>
      <w:pPr>
        <w:spacing w:before="36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0066CC"/>
          <w:sz w:val="36"/>
        </w:rPr>
        <w:t>二、核心亮点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0066CC"/>
          <w:sz w:val="22"/>
        </w:rPr>
        <w:t xml:space="preserve">▎自然语言驱动  </w:t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在任意 MCP AI 代理里说需求，Agent 自动选工具链，逐步 sync-wait 等结果。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0066CC"/>
          <w:sz w:val="22"/>
        </w:rPr>
        <w:t xml:space="preserve">▎217 开箱工具  </w:t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导航、填表、DOM、JS、网络、截图、CDP 断点、指纹、Hook、工作流等 24 大类。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0066CC"/>
          <w:sz w:val="22"/>
        </w:rPr>
        <w:t xml:space="preserve">▎真实 CEF 窗口  </w:t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FBrowser 内核，页面行为贴近用户日常浏览，非纯无头模拟。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0066CC"/>
          <w:sz w:val="22"/>
        </w:rPr>
        <w:t xml:space="preserve">▎sync-wait + batch  </w:t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同次调用内等待结果；一次请求串联多工具，省 Token、少轮次。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0066CC"/>
          <w:sz w:val="22"/>
        </w:rPr>
        <w:t xml:space="preserve">▎本机优先  </w:t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默认 127.0.0.1:9222，数据不出机器；关主窗口后托盘常驻。</w:t>
      </w:r>
    </w:p>
    <w:p>
      <w:pPr>
        <w:spacing w:after="120"/>
      </w:pPr>
      <w:r>
        <w:rPr>
          <w:rFonts w:ascii="Microsoft YaHei" w:hAnsi="Microsoft YaHei" w:eastAsia="Microsoft YaHei"/>
          <w:b/>
          <w:i w:val="0"/>
          <w:color w:val="0066CC"/>
          <w:sz w:val="22"/>
        </w:rPr>
        <w:t xml:space="preserve">▎MIT 开源  </w:t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11 个 .wsv 模块（~2 万行）+ generated-cpp + 文档 + 场景脚本，欢迎 PR。</w:t>
      </w:r>
    </w:p>
    <w:p>
      <w:pPr>
        <w:spacing w:before="36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0066CC"/>
          <w:sz w:val="36"/>
        </w:rPr>
        <w:t>三、一句话场景</w:t>
      </w:r>
    </w:p>
    <w:p>
      <w:pPr>
        <w:spacing w:after="200" w:before="0" w:lineRule="auto" w:line="300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不用写脚本、不用记 217 个工具名 — 复制话术到 AI 对话即可。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3118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示例话术</w:t>
            </w:r>
          </w:p>
        </w:tc>
        <w:tc>
          <w:tcPr>
            <w:tcW w:type="dxa" w:w="2551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主要工具</w:t>
            </w:r>
          </w:p>
        </w:tc>
      </w:tr>
      <w:tr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①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数据采集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滚动列表，采标题价格 JSON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dom_query / collect</w:t>
            </w:r>
          </w:p>
        </w:tc>
      </w:tr>
      <w:tr>
        <w:tc>
          <w:tcPr>
            <w:tcW w:type="dxa" w:w="680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②</w:t>
            </w:r>
          </w:p>
        </w:tc>
        <w:tc>
          <w:tcPr>
            <w:tcW w:type="dxa" w:w="1417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逆向分析</w:t>
            </w:r>
          </w:p>
        </w:tc>
        <w:tc>
          <w:tcPr>
            <w:tcW w:type="dxa" w:w="3118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扫描 POST，标疑似加密字段</w:t>
            </w:r>
          </w:p>
        </w:tc>
        <w:tc>
          <w:tcPr>
            <w:tcW w:type="dxa" w:w="2551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inject Hook / network</w:t>
            </w:r>
          </w:p>
        </w:tc>
      </w:tr>
      <w:tr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③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定位算法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断点跟到 sign 函数，给源码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debugger_*</w:t>
            </w:r>
          </w:p>
        </w:tc>
      </w:tr>
      <w:tr>
        <w:tc>
          <w:tcPr>
            <w:tcW w:type="dxa" w:w="680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④</w:t>
            </w:r>
          </w:p>
        </w:tc>
        <w:tc>
          <w:tcPr>
            <w:tcW w:type="dxa" w:w="1417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自动填表</w:t>
            </w:r>
          </w:p>
        </w:tc>
        <w:tc>
          <w:tcPr>
            <w:tcW w:type="dxa" w:w="3118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登录后台，导出订单表</w:t>
            </w:r>
          </w:p>
        </w:tc>
        <w:tc>
          <w:tcPr>
            <w:tcW w:type="dxa" w:w="2551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fill_* / workflow</w:t>
            </w:r>
          </w:p>
        </w:tc>
      </w:tr>
      <w:tr>
        <w:tc>
          <w:tcPr>
            <w:tcW w:type="dxa" w:w="6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⑤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工作流复用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存成 JSON，下次一键跑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workflow_*</w:t>
            </w:r>
          </w:p>
        </w:tc>
      </w:tr>
    </w:tbl>
    <w:p>
      <w:pPr>
        <w:spacing w:after="160"/>
      </w:pPr>
    </w:p>
    <w:p>
      <w:pPr>
        <w:spacing w:before="28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6B46C1"/>
          <w:sz w:val="28"/>
        </w:rPr>
        <w:t>话术示例（复制到 AI 代理）</w:t>
      </w:r>
    </w:p>
    <w:p>
      <w:pPr>
        <w:pStyle w:val="ListBullet"/>
        <w:spacing w:after="80"/>
        <w:ind w:left="283"/>
      </w:pPr>
      <w:r>
        <w:rPr>
          <w:rFonts w:ascii="Microsoft YaHei" w:hAnsi="Microsoft YaHei" w:eastAsia="Microsoft YaHei"/>
          <w:b w:val="0"/>
          <w:i w:val="0"/>
          <w:color w:val="24292F"/>
          <w:sz w:val="21"/>
        </w:rPr>
        <w:t>「帮我把商品列表滚动 5 屏，把标题、价格、链接采成 JSON。」</w:t>
      </w:r>
    </w:p>
    <w:p>
      <w:pPr>
        <w:pStyle w:val="ListBullet"/>
        <w:spacing w:after="80"/>
        <w:ind w:left="283"/>
      </w:pPr>
      <w:r>
        <w:rPr>
          <w:rFonts w:ascii="Microsoft YaHei" w:hAnsi="Microsoft YaHei" w:eastAsia="Microsoft YaHei"/>
          <w:b w:val="0"/>
          <w:i w:val="0"/>
          <w:color w:val="24292F"/>
          <w:sz w:val="21"/>
        </w:rPr>
        <w:t>「打开 https://www.douyin.com ，扫描 XHR/fetch 的 POST，标出疑似加密字段并说明依据。」</w:t>
      </w:r>
    </w:p>
    <w:p>
      <w:pPr>
        <w:pStyle w:val="ListBullet"/>
        <w:spacing w:after="80"/>
        <w:ind w:left="283"/>
      </w:pPr>
      <w:r>
        <w:rPr>
          <w:rFonts w:ascii="Microsoft YaHei" w:hAnsi="Microsoft YaHei" w:eastAsia="Microsoft YaHei"/>
          <w:b w:val="0"/>
          <w:i w:val="0"/>
          <w:color w:val="24292F"/>
          <w:sz w:val="21"/>
        </w:rPr>
        <w:t>「提交表单时下断点，跟到计算 sign 的 JS 函数，把函数名和源码片段给我。」</w:t>
      </w:r>
    </w:p>
    <w:p>
      <w:pPr>
        <w:pStyle w:val="ListBullet"/>
        <w:spacing w:after="80"/>
        <w:ind w:left="283"/>
      </w:pPr>
      <w:r>
        <w:rPr>
          <w:rFonts w:ascii="Microsoft YaHei" w:hAnsi="Microsoft YaHei" w:eastAsia="Microsoft YaHei"/>
          <w:b w:val="0"/>
          <w:i w:val="0"/>
          <w:color w:val="24292F"/>
          <w:sz w:val="21"/>
        </w:rPr>
        <w:t>「用账号登录后台，进入订单页，导出前 20 行表格；把流程存成 workflow JSON。」</w:t>
      </w:r>
    </w:p>
    <w:p>
      <w:pPr>
        <w:spacing w:before="28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6B46C1"/>
          <w:sz w:val="28"/>
        </w:rPr>
        <w:t>以前 vs 现在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3118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传统 Playwright</w:t>
            </w:r>
          </w:p>
        </w:tc>
        <w:tc>
          <w:tcPr>
            <w:tcW w:type="dxa" w:w="3118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AI浏览器 MCP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采商品列表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写选择器 + 滚动循环 + 解析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一句话 → Agent 调 MCP</w:t>
            </w:r>
          </w:p>
        </w:tc>
      </w:tr>
      <w:tr>
        <w:tc>
          <w:tcPr>
            <w:tcW w:type="dxa" w:w="1984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找 POST 加密字段</w:t>
            </w:r>
          </w:p>
        </w:tc>
        <w:tc>
          <w:tcPr>
            <w:tcW w:type="dxa" w:w="3118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手动 DevTools Hook</w:t>
            </w:r>
          </w:p>
        </w:tc>
        <w:tc>
          <w:tcPr>
            <w:tcW w:type="dxa" w:w="3118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一句话 + inject Hook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找 sign 函数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手动断点跟栈</w:t>
            </w:r>
          </w:p>
        </w:tc>
        <w:tc>
          <w:tcPr>
            <w:tcW w:type="dxa" w:w="311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一句话 + debugger_* 编排</w:t>
            </w:r>
          </w:p>
        </w:tc>
      </w:tr>
      <w:tr>
        <w:tc>
          <w:tcPr>
            <w:tcW w:type="dxa" w:w="1984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固定流程</w:t>
            </w:r>
          </w:p>
        </w:tc>
        <w:tc>
          <w:tcPr>
            <w:tcW w:type="dxa" w:w="3118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维护 cron + 脚本</w:t>
            </w:r>
          </w:p>
        </w:tc>
        <w:tc>
          <w:tcPr>
            <w:tcW w:type="dxa" w:w="3118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workflow JSON + workflow_run</w:t>
            </w:r>
          </w:p>
        </w:tc>
      </w:tr>
    </w:tbl>
    <w:p>
      <w:pPr>
        <w:spacing w:after="160"/>
      </w:pPr>
    </w:p>
    <w:p>
      <w:pPr>
        <w:spacing w:before="28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6B46C1"/>
          <w:sz w:val="28"/>
        </w:rPr>
        <w:t>实测演示</w:t>
      </w:r>
    </w:p>
    <w:p>
      <w:pPr>
        <w:spacing w:after="160" w:before="0" w:lineRule="auto" w:line="300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Cursor + Agent 一句话：自动注入 Hook、滚动触发请求、分析 33 条 POST。</w:t>
      </w:r>
    </w:p>
    <w:p>
      <w:r>
        <w:br w:type="page"/>
      </w:r>
    </w:p>
    <w:p>
      <w:pPr>
        <w:spacing w:before="36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0066CC"/>
          <w:sz w:val="36"/>
        </w:rPr>
        <w:t>四、强大扩展能力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扩展</w:t>
            </w:r>
          </w:p>
        </w:tc>
        <w:tc>
          <w:tcPr>
            <w:tcW w:type="dxa" w:w="6520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217 MCP 工具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导航/填表/DOM/JS/网络/截图/CDP/调试器/指纹 … 24 大类</w:t>
            </w:r>
          </w:p>
        </w:tc>
      </w:tr>
      <w:tr>
        <w:tc>
          <w:tcPr>
            <w:tcW w:type="dxa" w:w="2268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工作流 JSON</w:t>
            </w:r>
          </w:p>
        </w:tc>
        <w:tc>
          <w:tcPr>
            <w:tcW w:type="dxa" w:w="6520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workflows/*.json 多步骤编排，workflow_run 一键复跑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事件 Hook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生命周期/网络/资源 persist 注入，逆向与改包</w:t>
            </w:r>
          </w:p>
        </w:tc>
      </w:tr>
      <w:tr>
        <w:tc>
          <w:tcPr>
            <w:tcW w:type="dxa" w:w="2268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场景脚本</w:t>
            </w:r>
          </w:p>
        </w:tc>
        <w:tc>
          <w:tcPr>
            <w:tcW w:type="dxa" w:w="6520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scenarios/ 逆向扫描、Hook 测试、断点恢复范例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技能书 + 测试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skills/ Agent 知识库；run_all_tests.js 全量回归</w:t>
            </w:r>
          </w:p>
        </w:tc>
      </w:tr>
      <w:tr>
        <w:tc>
          <w:tcPr>
            <w:tcW w:type="dxa" w:w="2268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多通道接入</w:t>
            </w:r>
          </w:p>
        </w:tc>
        <w:tc>
          <w:tcPr>
            <w:tcW w:type="dxa" w:w="6520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stdio / HTTP POST / WebSocket 任意 AI 程序</w:t>
            </w:r>
          </w:p>
        </w:tc>
      </w:tr>
    </w:tbl>
    <w:p>
      <w:pPr>
        <w:spacing w:after="160"/>
      </w:pPr>
    </w:p>
    <w:p>
      <w:pPr>
        <w:spacing w:before="28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6B46C1"/>
          <w:sz w:val="28"/>
        </w:rPr>
        <w:t>工具速查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type="dxa" w:w="2551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示例工具</w:t>
            </w:r>
          </w:p>
        </w:tc>
        <w:tc>
          <w:tcPr>
            <w:tcW w:type="dxa" w:w="4819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导航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browser_navigate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打开 URL、后退、刷新</w:t>
            </w:r>
          </w:p>
        </w:tc>
      </w:tr>
      <w:tr>
        <w:tc>
          <w:tcPr>
            <w:tcW w:type="dxa" w:w="1417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填表</w:t>
            </w:r>
          </w:p>
        </w:tc>
        <w:tc>
          <w:tcPr>
            <w:tcW w:type="dxa" w:w="2551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browser_fill_click</w:t>
            </w:r>
          </w:p>
        </w:tc>
        <w:tc>
          <w:tcPr>
            <w:tcW w:type="dxa" w:w="4819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填值、点击、选择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DOM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browser_dom_query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查询元素、属性、文本</w:t>
            </w:r>
          </w:p>
        </w:tc>
      </w:tr>
      <w:tr>
        <w:tc>
          <w:tcPr>
            <w:tcW w:type="dxa" w:w="1417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网络</w:t>
            </w:r>
          </w:p>
        </w:tc>
        <w:tc>
          <w:tcPr>
            <w:tcW w:type="dxa" w:w="2551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browser_network</w:t>
            </w:r>
          </w:p>
        </w:tc>
        <w:tc>
          <w:tcPr>
            <w:tcW w:type="dxa" w:w="4819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请求列表、collect 聚合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Hook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browser_inject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persist 注入抓 POST body</w:t>
            </w:r>
          </w:p>
        </w:tc>
      </w:tr>
      <w:tr>
        <w:tc>
          <w:tcPr>
            <w:tcW w:type="dxa" w:w="1417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调试</w:t>
            </w:r>
          </w:p>
        </w:tc>
        <w:tc>
          <w:tcPr>
            <w:tcW w:type="dxa" w:w="2551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browser_debugger_*</w:t>
            </w:r>
          </w:p>
        </w:tc>
        <w:tc>
          <w:tcPr>
            <w:tcW w:type="dxa" w:w="4819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断点、单步、栈、源码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工作流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workflow_run</w:t>
            </w:r>
          </w:p>
        </w:tc>
        <w:tc>
          <w:tcPr>
            <w:tcW w:type="dxa" w:w="4819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JSON 多步骤一键执行</w:t>
            </w:r>
          </w:p>
        </w:tc>
      </w:tr>
    </w:tbl>
    <w:p>
      <w:pPr>
        <w:spacing w:after="160"/>
      </w:pPr>
    </w:p>
    <w:p>
      <w:pPr>
        <w:spacing w:before="36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0066CC"/>
          <w:sz w:val="36"/>
        </w:rPr>
        <w:t>五、3 步上手</w:t>
      </w:r>
    </w:p>
    <w:p>
      <w:pPr>
        <w:pStyle w:val="ListNumber"/>
        <w:spacing w:after="120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下载 AI-Browser-MCP-x64-v2.6.0.zip（~157MB）→ 解压 → 双击 AI浏览器.exe</w:t>
      </w:r>
    </w:p>
    <w:p>
      <w:pPr>
        <w:pStyle w:val="ListNumber"/>
        <w:spacing w:after="120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浏览器打开 http://127.0.0.1:9222/health ，确认 "status":"ok"</w:t>
      </w:r>
    </w:p>
    <w:p>
      <w:pPr>
        <w:pStyle w:val="ListNumber"/>
        <w:spacing w:after="120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配置 mcp_bridge.js 接入 Cursor / Claude → 对 Agent 说任一句场景话术</w:t>
      </w:r>
    </w:p>
    <w:p>
      <w:pPr>
        <w:spacing w:before="28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6B46C1"/>
          <w:sz w:val="28"/>
        </w:rPr>
        <w:t>Cursor 配置示例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1E" w:val="clear"/>
          </w:tcPr>
          <w:p>
            <w:r>
              <w:rPr>
                <w:rFonts w:ascii="Consolas" w:hAnsi="Consolas" w:eastAsia="Consolas"/>
                <w:color w:val="D4D4D4"/>
                <w:sz w:val="18"/>
              </w:rPr>
              <w:t>{</w:t>
              <w:br/>
              <w:t xml:space="preserve">  "mcpServers": {</w:t>
              <w:br/>
              <w:t xml:space="preserve">    "ai-browser": {</w:t>
              <w:br/>
              <w:t xml:space="preserve">      "command": "node",</w:t>
              <w:br/>
              <w:t xml:space="preserve">      "args": ["路径/mcp_bridge.js"],</w:t>
              <w:br/>
              <w:t xml:space="preserve">      "env": {</w:t>
              <w:br/>
              <w:t xml:space="preserve">        "AI_BROWSER_MCP_HTTP_POST": "http://127.0.0.1:9222/mcp"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160"/>
      </w:pPr>
    </w:p>
    <w:p>
      <w:pPr>
        <w:spacing w:after="240" w:before="0" w:lineRule="auto" w:line="300"/>
      </w:pPr>
      <w:r>
        <w:rPr>
          <w:rFonts w:ascii="Microsoft YaHei" w:hAnsi="Microsoft YaHei" w:eastAsia="Microsoft YaHei"/>
          <w:b w:val="0"/>
          <w:i w:val="0"/>
          <w:color w:val="24292F"/>
          <w:sz w:val="22"/>
        </w:rPr>
        <w:t>Release 解压目录请将 args 改为本机 mcp_bridge.js 路径。自检：node mcp_bridge.js --check</w:t>
      </w:r>
    </w:p>
    <w:p>
      <w:pPr>
        <w:spacing w:before="28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6B46C1"/>
          <w:sz w:val="28"/>
        </w:rPr>
        <w:t>环境要求</w:t>
      </w:r>
    </w:p>
    <w:p>
      <w:pPr>
        <w:pStyle w:val="ListBullet"/>
        <w:spacing w:after="80"/>
        <w:ind w:left="283"/>
      </w:pPr>
      <w:r>
        <w:rPr>
          <w:rFonts w:ascii="Microsoft YaHei" w:hAnsi="Microsoft YaHei" w:eastAsia="Microsoft YaHei"/>
          <w:b w:val="0"/>
          <w:i w:val="0"/>
          <w:color w:val="24292F"/>
          <w:sz w:val="21"/>
        </w:rPr>
        <w:t>Windows 10 / 11（64 位）</w:t>
      </w:r>
    </w:p>
    <w:p>
      <w:pPr>
        <w:pStyle w:val="ListBullet"/>
        <w:spacing w:after="80"/>
        <w:ind w:left="283"/>
      </w:pPr>
      <w:r>
        <w:rPr>
          <w:rFonts w:ascii="Microsoft YaHei" w:hAnsi="Microsoft YaHei" w:eastAsia="Microsoft YaHei"/>
          <w:b w:val="0"/>
          <w:i w:val="0"/>
          <w:color w:val="24292F"/>
          <w:sz w:val="21"/>
        </w:rPr>
        <w:t>Node.js 18+（仅 Cursor 桥接需要）</w:t>
      </w:r>
    </w:p>
    <w:p>
      <w:pPr>
        <w:pStyle w:val="ListBullet"/>
        <w:spacing w:after="80"/>
        <w:ind w:left="283"/>
      </w:pPr>
      <w:r>
        <w:rPr>
          <w:rFonts w:ascii="Microsoft YaHei" w:hAnsi="Microsoft YaHei" w:eastAsia="Microsoft YaHei"/>
          <w:b w:val="0"/>
          <w:i w:val="0"/>
          <w:color w:val="24292F"/>
          <w:sz w:val="21"/>
        </w:rPr>
        <w:t>Release 已含 CEF 运行时，无需单独安装浏览器</w:t>
      </w:r>
    </w:p>
    <w:p>
      <w:pPr>
        <w:spacing w:before="36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0066CC"/>
          <w:sz w:val="36"/>
        </w:rPr>
        <w:t>六、开源与下载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6803"/>
            <w:shd w:fill="0066CC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GitHub 仓库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https://github.com/AI-XiaoDao/ai-browser-mcp</w:t>
            </w:r>
          </w:p>
        </w:tc>
      </w:tr>
      <w:tr>
        <w:tc>
          <w:tcPr>
            <w:tcW w:type="dxa" w:w="1984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Release 运行包</w:t>
            </w:r>
          </w:p>
        </w:tc>
        <w:tc>
          <w:tcPr>
            <w:tcW w:type="dxa" w:w="6803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AI-Browser-MCP-x64-v2.6.0.zip — 217 工具全开放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权威源码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CEFbro/AI浏览器/src/*.wsv（11 模块，MIT）</w:t>
            </w:r>
          </w:p>
        </w:tc>
      </w:tr>
      <w:tr>
        <w:tc>
          <w:tcPr>
            <w:tcW w:type="dxa" w:w="1984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C++ 对照</w:t>
            </w:r>
          </w:p>
        </w:tc>
        <w:tc>
          <w:tcPr>
            <w:tcW w:type="dxa" w:w="6803"/>
            <w:shd w:fill="F0F6FC" w:val="clea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generated-cpp/release-x64/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文档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24292F"/>
                <w:sz w:val="20"/>
              </w:rPr>
              <w:t>docs/ · skills/ · FORUM_POSTS.md · promo.html</w:t>
            </w:r>
          </w:p>
        </w:tc>
      </w:tr>
    </w:tbl>
    <w:p>
      <w:pPr>
        <w:spacing w:after="160"/>
      </w:pPr>
    </w:p>
    <w:p>
      <w:pPr>
        <w:spacing w:before="28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6B46C1"/>
          <w:sz w:val="28"/>
        </w:rPr>
        <w:t>仓库结构（摘要）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E1E1E" w:val="clear"/>
          </w:tcPr>
          <w:p>
            <w:r>
              <w:rPr>
                <w:rFonts w:ascii="Consolas" w:hAnsi="Consolas" w:eastAsia="Consolas"/>
                <w:color w:val="D4D4D4"/>
                <w:sz w:val="18"/>
              </w:rPr>
              <w:t>ai-browser-mcp/</w:t>
              <w:br/>
              <w:t>├── CEFbro/AI浏览器/src/     # .wsv MCP 核心</w:t>
              <w:br/>
              <w:t>├── generated-cpp/             # C++ 对照</w:t>
              <w:br/>
              <w:t>├── docs/ · skills/            # 文档与技能书</w:t>
              <w:br/>
              <w:t>├── mcp_bridge.js              # Cursor 桥接</w:t>
              <w:br/>
              <w:t>├── workflows/ · scenarios/   # 工作流与场景</w:t>
              <w:br/>
              <w:t>└── release/pack-release.ps1  # 发版脚本</w:t>
            </w:r>
          </w:p>
        </w:tc>
      </w:tr>
    </w:tbl>
    <w:p>
      <w:pPr>
        <w:spacing w:after="160"/>
      </w:pPr>
    </w:p>
    <w:p>
      <w:pPr>
        <w:spacing w:before="360" w:after="160"/>
        <w:pBdr>
          <w:left w:val="single" w:sz="24" w:color="0066CC" w:space="4"/>
        </w:pBdr>
      </w:pPr>
      <w:r>
        <w:rPr>
          <w:rFonts w:ascii="Microsoft YaHei" w:hAnsi="Microsoft YaHei" w:eastAsia="Microsoft YaHei"/>
          <w:b/>
          <w:i w:val="0"/>
          <w:color w:val="0066CC"/>
          <w:sz w:val="36"/>
        </w:rPr>
        <w:t>七、常见问题</w:t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0066CC"/>
          <w:sz w:val="21"/>
        </w:rPr>
        <w:t>Q：和 Playwright 有什么区别？</w:t>
        <w:br/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A：217 工具已封装成 MCP，AI 代理直接调用，不用写 Node 浏览器脚本。真实 FBrowser CEF 窗口，本机 9222。</w:t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0066CC"/>
          <w:sz w:val="21"/>
        </w:rPr>
        <w:t>Q：只能 Cursor 吗？</w:t>
        <w:br/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A：否。任意 MCP 客户端或 HTTP POST 127.0.0.1:9222/mcp 均可。</w:t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0066CC"/>
          <w:sz w:val="21"/>
        </w:rPr>
        <w:t>Q：能抓 POST body 吗？</w:t>
        <w:br/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A：默认网络工具不记 POST 正文；须 browser_inject persist Hook。见 douyin_xhr_encrypt_scan.js。</w:t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0066CC"/>
          <w:sz w:val="21"/>
        </w:rPr>
        <w:t>Q：Mac / Linux 支持吗？</w:t>
        <w:br/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A：当前仅 Windows x64。CEF 运行时随 Release 附带。</w:t>
      </w:r>
    </w:p>
    <w:p>
      <w:pPr>
        <w:spacing w:after="200"/>
      </w:pPr>
      <w:r>
        <w:rPr>
          <w:rFonts w:ascii="Microsoft YaHei" w:hAnsi="Microsoft YaHei" w:eastAsia="Microsoft YaHei"/>
          <w:b/>
          <w:i w:val="0"/>
          <w:color w:val="0066CC"/>
          <w:sz w:val="21"/>
        </w:rPr>
        <w:t>Q：逆向和定位有什么区别？</w:t>
        <w:br/>
      </w:r>
      <w:r>
        <w:rPr>
          <w:rFonts w:ascii="Microsoft YaHei" w:hAnsi="Microsoft YaHei" w:eastAsia="Microsoft YaHei"/>
          <w:b w:val="0"/>
          <w:i w:val="0"/>
          <w:color w:val="586069"/>
          <w:sz w:val="21"/>
        </w:rPr>
        <w:t>A：逆向找哪个请求/字段被加密；定位找加密逻辑在哪个 JS 函数（CDP 断点 + 栈 + 源码）。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rFonts w:ascii="Microsoft YaHei" w:hAnsi="Microsoft YaHei" w:eastAsia="Microsoft YaHei"/>
                <w:b/>
                <w:i w:val="0"/>
                <w:color w:val="0066CC"/>
                <w:sz w:val="22"/>
              </w:rPr>
              <w:t>参与与反馈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586069"/>
                <w:sz w:val="21"/>
              </w:rPr>
              <w:t>欢迎 Star ⭐ · GitHub Issue · Pull Request</w:t>
              <w:br/>
              <w:t>宣传材料：FORUM_POSTS.md · promo.html · OPEN_SOURCE.md</w:t>
              <w:br/>
              <w:t>许可证：MIT License</w:t>
            </w:r>
          </w:p>
        </w:tc>
      </w:tr>
    </w:tbl>
    <w:p>
      <w:pPr>
        <w:spacing w:after="8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/>
          <w:i w:val="0"/>
          <w:color w:val="0066CC"/>
          <w:sz w:val="24"/>
        </w:rPr>
        <w:t>作者 QQ：212577526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0066CC"/>
        <w:sz w:val="16"/>
      </w:rPr>
      <w:t>https://github.com/AI-XiaoDao/ai-browser-mcp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/>
        <w:color w:val="586069"/>
        <w:sz w:val="16"/>
      </w:rPr>
      <w:t>AI Browser MCP Server v2.6 · MIT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