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text" w:horzAnchor="page" w:tblpX="1920" w:tblpY="-192"/>
        <w:tblW w:w="9748" w:type="dxa"/>
        <w:tblLook w:val="04A0" w:firstRow="1" w:lastRow="0" w:firstColumn="1" w:lastColumn="0" w:noHBand="0" w:noVBand="1"/>
      </w:tblPr>
      <w:tblGrid>
        <w:gridCol w:w="5070"/>
        <w:gridCol w:w="4678"/>
      </w:tblGrid>
      <w:tr w:rsidR="006952C6" w14:paraId="1D22D320" w14:textId="77777777">
        <w:trPr>
          <w:trHeight w:val="3556"/>
        </w:trPr>
        <w:tc>
          <w:tcPr>
            <w:tcW w:w="50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41A9624B" w14:textId="77777777" w:rsidR="006952C6" w:rsidRDefault="006952C6">
            <w:pPr>
              <w:rPr>
                <w:b/>
                <w:sz w:val="28"/>
                <w:szCs w:val="28"/>
              </w:rPr>
            </w:pPr>
          </w:p>
          <w:p w14:paraId="1A2CBC54" w14:textId="77777777" w:rsidR="006952C6" w:rsidRDefault="006952C6">
            <w:pPr>
              <w:rPr>
                <w:b/>
                <w:sz w:val="28"/>
                <w:szCs w:val="28"/>
              </w:rPr>
            </w:pPr>
          </w:p>
          <w:p w14:paraId="41419744" w14:textId="77777777" w:rsidR="006952C6" w:rsidRDefault="006952C6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46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5451ABBB" w14:textId="77777777" w:rsidR="006952C6" w:rsidRDefault="006952C6">
            <w:pPr>
              <w:jc w:val="center"/>
              <w:rPr>
                <w:sz w:val="28"/>
                <w:szCs w:val="28"/>
              </w:rPr>
            </w:pPr>
          </w:p>
          <w:p w14:paraId="5C35F5C8" w14:textId="77777777" w:rsidR="006952C6" w:rsidRDefault="006952C6">
            <w:pPr>
              <w:rPr>
                <w:sz w:val="28"/>
                <w:szCs w:val="28"/>
              </w:rPr>
            </w:pPr>
          </w:p>
        </w:tc>
      </w:tr>
    </w:tbl>
    <w:p w14:paraId="5C0A2174" w14:textId="77777777" w:rsidR="006952C6" w:rsidRDefault="00B56174">
      <w:pPr>
        <w:shd w:val="clear" w:color="auto" w:fill="FFFFFF"/>
        <w:tabs>
          <w:tab w:val="left" w:pos="5245"/>
          <w:tab w:val="left" w:pos="8222"/>
        </w:tabs>
        <w:ind w:right="1536"/>
        <w:jc w:val="both"/>
        <w:rPr>
          <w:b/>
          <w:bCs/>
          <w:color w:val="000000"/>
          <w:spacing w:val="10"/>
          <w:sz w:val="32"/>
          <w:szCs w:val="32"/>
        </w:rPr>
      </w:pPr>
      <w:r>
        <w:rPr>
          <w:b/>
          <w:bCs/>
          <w:color w:val="000000"/>
          <w:spacing w:val="10"/>
          <w:sz w:val="16"/>
          <w:szCs w:val="16"/>
        </w:rPr>
        <w:tab/>
      </w:r>
      <w:r>
        <w:rPr>
          <w:b/>
          <w:bCs/>
          <w:color w:val="000000"/>
          <w:spacing w:val="10"/>
          <w:sz w:val="16"/>
          <w:szCs w:val="16"/>
        </w:rPr>
        <w:tab/>
      </w:r>
      <w:r>
        <w:rPr>
          <w:b/>
          <w:bCs/>
          <w:color w:val="000000"/>
          <w:spacing w:val="10"/>
          <w:sz w:val="16"/>
          <w:szCs w:val="16"/>
        </w:rPr>
        <w:tab/>
      </w:r>
      <w:r>
        <w:rPr>
          <w:b/>
          <w:bCs/>
          <w:color w:val="000000"/>
          <w:spacing w:val="10"/>
          <w:sz w:val="16"/>
          <w:szCs w:val="16"/>
        </w:rPr>
        <w:tab/>
      </w:r>
      <w:r>
        <w:rPr>
          <w:b/>
          <w:bCs/>
          <w:color w:val="000000"/>
          <w:spacing w:val="10"/>
          <w:sz w:val="16"/>
          <w:szCs w:val="16"/>
        </w:rPr>
        <w:tab/>
      </w:r>
      <w:r>
        <w:rPr>
          <w:b/>
          <w:bCs/>
          <w:color w:val="000000"/>
          <w:spacing w:val="10"/>
          <w:sz w:val="16"/>
          <w:szCs w:val="16"/>
        </w:rPr>
        <w:tab/>
      </w:r>
      <w:r>
        <w:rPr>
          <w:b/>
          <w:bCs/>
          <w:color w:val="000000"/>
          <w:spacing w:val="10"/>
          <w:sz w:val="16"/>
          <w:szCs w:val="16"/>
        </w:rPr>
        <w:tab/>
      </w:r>
      <w:r>
        <w:rPr>
          <w:b/>
          <w:bCs/>
          <w:color w:val="000000"/>
          <w:spacing w:val="10"/>
          <w:sz w:val="16"/>
          <w:szCs w:val="16"/>
        </w:rPr>
        <w:tab/>
      </w:r>
      <w:r>
        <w:rPr>
          <w:b/>
          <w:bCs/>
          <w:color w:val="000000"/>
          <w:spacing w:val="10"/>
          <w:sz w:val="16"/>
          <w:szCs w:val="16"/>
        </w:rPr>
        <w:tab/>
      </w:r>
    </w:p>
    <w:p w14:paraId="0BB24D24" w14:textId="77777777" w:rsidR="006952C6" w:rsidRDefault="006952C6">
      <w:pPr>
        <w:shd w:val="clear" w:color="auto" w:fill="FFFFFF"/>
        <w:ind w:right="1536"/>
        <w:jc w:val="both"/>
        <w:rPr>
          <w:b/>
          <w:bCs/>
          <w:color w:val="000000"/>
          <w:spacing w:val="10"/>
          <w:sz w:val="32"/>
          <w:szCs w:val="32"/>
        </w:rPr>
      </w:pPr>
    </w:p>
    <w:p w14:paraId="52460411" w14:textId="77777777" w:rsidR="006952C6" w:rsidRDefault="006952C6">
      <w:pPr>
        <w:shd w:val="clear" w:color="auto" w:fill="FFFFFF"/>
        <w:ind w:right="1536"/>
        <w:jc w:val="both"/>
        <w:rPr>
          <w:b/>
          <w:bCs/>
          <w:spacing w:val="10"/>
          <w:sz w:val="28"/>
          <w:szCs w:val="28"/>
        </w:rPr>
      </w:pPr>
    </w:p>
    <w:p w14:paraId="6316DD89" w14:textId="77777777" w:rsidR="006952C6" w:rsidRDefault="006952C6">
      <w:pPr>
        <w:ind w:firstLine="720"/>
        <w:jc w:val="center"/>
        <w:rPr>
          <w:b/>
          <w:sz w:val="28"/>
          <w:szCs w:val="28"/>
        </w:rPr>
      </w:pPr>
    </w:p>
    <w:p w14:paraId="7F3DB70B" w14:textId="77777777" w:rsidR="006952C6" w:rsidRDefault="006952C6">
      <w:pPr>
        <w:ind w:firstLine="720"/>
        <w:jc w:val="center"/>
        <w:rPr>
          <w:b/>
          <w:sz w:val="28"/>
          <w:szCs w:val="28"/>
        </w:rPr>
      </w:pPr>
    </w:p>
    <w:p w14:paraId="7DA41EDF" w14:textId="77777777" w:rsidR="006952C6" w:rsidRDefault="006952C6">
      <w:pPr>
        <w:ind w:firstLine="720"/>
        <w:jc w:val="center"/>
        <w:rPr>
          <w:b/>
          <w:sz w:val="28"/>
          <w:szCs w:val="28"/>
        </w:rPr>
      </w:pPr>
    </w:p>
    <w:p w14:paraId="1C415736" w14:textId="77777777" w:rsidR="006952C6" w:rsidRDefault="006952C6">
      <w:pPr>
        <w:rPr>
          <w:b/>
          <w:sz w:val="28"/>
          <w:szCs w:val="28"/>
        </w:rPr>
      </w:pPr>
    </w:p>
    <w:p w14:paraId="11BB7262" w14:textId="77777777" w:rsidR="006952C6" w:rsidRDefault="006952C6">
      <w:pPr>
        <w:ind w:firstLine="720"/>
        <w:jc w:val="center"/>
        <w:rPr>
          <w:b/>
          <w:sz w:val="32"/>
          <w:szCs w:val="32"/>
        </w:rPr>
      </w:pPr>
    </w:p>
    <w:p w14:paraId="5F1FE32E" w14:textId="77777777" w:rsidR="006952C6" w:rsidRDefault="00B56174">
      <w:pPr>
        <w:jc w:val="center"/>
        <w:outlineLvl w:val="0"/>
        <w:rPr>
          <w:b/>
          <w:sz w:val="32"/>
          <w:szCs w:val="32"/>
        </w:rPr>
      </w:pPr>
      <w:r>
        <w:rPr>
          <w:b/>
          <w:sz w:val="32"/>
          <w:szCs w:val="32"/>
        </w:rPr>
        <w:t>Производственная инструкция</w:t>
      </w:r>
      <w:r>
        <w:rPr>
          <w:b/>
          <w:sz w:val="28"/>
          <w:szCs w:val="32"/>
        </w:rPr>
        <w:t xml:space="preserve"> </w:t>
      </w:r>
    </w:p>
    <w:p w14:paraId="655B43C9" w14:textId="77777777" w:rsidR="006952C6" w:rsidRDefault="00B56174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по безопасной эксплуатации и обслуживанию</w:t>
      </w:r>
    </w:p>
    <w:p w14:paraId="79445B52" w14:textId="77777777" w:rsidR="006952C6" w:rsidRDefault="00B56174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турбодетандерного агрегата </w:t>
      </w:r>
      <w:r>
        <w:rPr>
          <w:b/>
          <w:sz w:val="32"/>
          <w:szCs w:val="32"/>
        </w:rPr>
        <w:t xml:space="preserve">АДКГ-12,5-10-УХЛ4 </w:t>
      </w:r>
    </w:p>
    <w:p w14:paraId="44A5F5F4" w14:textId="77777777" w:rsidR="006952C6" w:rsidRDefault="006952C6">
      <w:pPr>
        <w:spacing w:line="360" w:lineRule="auto"/>
        <w:jc w:val="center"/>
        <w:rPr>
          <w:b/>
          <w:sz w:val="32"/>
          <w:szCs w:val="32"/>
        </w:rPr>
      </w:pPr>
    </w:p>
    <w:p w14:paraId="2DD979CB" w14:textId="77777777" w:rsidR="006952C6" w:rsidRDefault="00B56174">
      <w:pPr>
        <w:spacing w:line="360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ПИ-БЭО-63-36/5</w:t>
      </w:r>
    </w:p>
    <w:p w14:paraId="0B2226A8" w14:textId="77777777" w:rsidR="006952C6" w:rsidRDefault="006952C6">
      <w:pPr>
        <w:ind w:firstLine="720"/>
        <w:jc w:val="center"/>
        <w:rPr>
          <w:b/>
          <w:sz w:val="28"/>
          <w:szCs w:val="28"/>
        </w:rPr>
      </w:pPr>
    </w:p>
    <w:p w14:paraId="3831C091" w14:textId="77777777" w:rsidR="006952C6" w:rsidRDefault="006952C6">
      <w:pPr>
        <w:ind w:firstLine="720"/>
        <w:jc w:val="center"/>
        <w:rPr>
          <w:b/>
          <w:sz w:val="28"/>
          <w:szCs w:val="28"/>
        </w:rPr>
      </w:pPr>
    </w:p>
    <w:p w14:paraId="67B543BB" w14:textId="77777777" w:rsidR="006952C6" w:rsidRDefault="006952C6">
      <w:pPr>
        <w:ind w:firstLine="720"/>
        <w:jc w:val="center"/>
        <w:rPr>
          <w:b/>
          <w:sz w:val="28"/>
          <w:szCs w:val="28"/>
        </w:rPr>
      </w:pPr>
    </w:p>
    <w:p w14:paraId="2FF43A98" w14:textId="77777777" w:rsidR="006952C6" w:rsidRDefault="006952C6">
      <w:pPr>
        <w:ind w:firstLine="720"/>
        <w:jc w:val="center"/>
        <w:rPr>
          <w:b/>
          <w:sz w:val="28"/>
          <w:szCs w:val="28"/>
        </w:rPr>
      </w:pPr>
    </w:p>
    <w:p w14:paraId="4778B501" w14:textId="77777777" w:rsidR="006952C6" w:rsidRDefault="006952C6">
      <w:pPr>
        <w:ind w:firstLine="720"/>
        <w:jc w:val="center"/>
        <w:rPr>
          <w:b/>
          <w:sz w:val="28"/>
          <w:szCs w:val="28"/>
        </w:rPr>
      </w:pPr>
    </w:p>
    <w:p w14:paraId="7CC4D4C1" w14:textId="77777777" w:rsidR="006952C6" w:rsidRDefault="006952C6">
      <w:pPr>
        <w:ind w:firstLine="720"/>
        <w:jc w:val="center"/>
        <w:rPr>
          <w:b/>
          <w:sz w:val="28"/>
          <w:szCs w:val="28"/>
        </w:rPr>
      </w:pPr>
    </w:p>
    <w:p w14:paraId="2622F7CF" w14:textId="77777777" w:rsidR="006952C6" w:rsidRDefault="006952C6">
      <w:pPr>
        <w:rPr>
          <w:b/>
          <w:sz w:val="28"/>
          <w:szCs w:val="28"/>
        </w:rPr>
      </w:pPr>
    </w:p>
    <w:p w14:paraId="2689983E" w14:textId="77777777" w:rsidR="006952C6" w:rsidRDefault="006952C6">
      <w:pPr>
        <w:ind w:firstLine="720"/>
        <w:jc w:val="center"/>
        <w:rPr>
          <w:b/>
          <w:sz w:val="32"/>
          <w:szCs w:val="32"/>
        </w:rPr>
      </w:pPr>
    </w:p>
    <w:p w14:paraId="07A2466A" w14:textId="77777777" w:rsidR="006952C6" w:rsidRDefault="006952C6">
      <w:pPr>
        <w:ind w:firstLine="720"/>
        <w:jc w:val="center"/>
        <w:rPr>
          <w:b/>
          <w:sz w:val="32"/>
          <w:szCs w:val="32"/>
        </w:rPr>
      </w:pPr>
    </w:p>
    <w:p w14:paraId="7773F359" w14:textId="77777777" w:rsidR="006952C6" w:rsidRDefault="006952C6">
      <w:pPr>
        <w:ind w:firstLine="720"/>
        <w:jc w:val="center"/>
        <w:rPr>
          <w:b/>
          <w:sz w:val="32"/>
          <w:szCs w:val="32"/>
        </w:rPr>
      </w:pPr>
    </w:p>
    <w:p w14:paraId="364B88EE" w14:textId="77777777" w:rsidR="006952C6" w:rsidRDefault="006952C6">
      <w:pPr>
        <w:ind w:firstLine="720"/>
        <w:jc w:val="center"/>
        <w:rPr>
          <w:b/>
          <w:sz w:val="32"/>
          <w:szCs w:val="32"/>
        </w:rPr>
      </w:pPr>
    </w:p>
    <w:p w14:paraId="0AD0E602" w14:textId="77777777" w:rsidR="006952C6" w:rsidRDefault="006952C6">
      <w:pPr>
        <w:ind w:firstLine="720"/>
        <w:jc w:val="center"/>
        <w:rPr>
          <w:b/>
          <w:sz w:val="32"/>
          <w:szCs w:val="32"/>
        </w:rPr>
      </w:pPr>
    </w:p>
    <w:p w14:paraId="0B14A283" w14:textId="77777777" w:rsidR="006952C6" w:rsidRDefault="006952C6">
      <w:pPr>
        <w:ind w:firstLine="720"/>
        <w:jc w:val="center"/>
        <w:rPr>
          <w:b/>
          <w:sz w:val="32"/>
          <w:szCs w:val="32"/>
        </w:rPr>
      </w:pPr>
    </w:p>
    <w:p w14:paraId="31AB2F84" w14:textId="77777777" w:rsidR="006952C6" w:rsidRDefault="006952C6">
      <w:pPr>
        <w:ind w:firstLine="720"/>
        <w:jc w:val="center"/>
        <w:rPr>
          <w:b/>
          <w:sz w:val="32"/>
          <w:szCs w:val="32"/>
        </w:rPr>
      </w:pPr>
    </w:p>
    <w:p w14:paraId="0F4AB013" w14:textId="77777777" w:rsidR="006952C6" w:rsidRDefault="006952C6">
      <w:pPr>
        <w:ind w:firstLine="720"/>
        <w:jc w:val="center"/>
        <w:rPr>
          <w:b/>
          <w:sz w:val="28"/>
          <w:szCs w:val="28"/>
        </w:rPr>
      </w:pPr>
    </w:p>
    <w:p w14:paraId="3F518991" w14:textId="77777777" w:rsidR="006952C6" w:rsidRDefault="00B56174">
      <w:pPr>
        <w:ind w:firstLine="72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п. </w:t>
      </w:r>
      <w:proofErr w:type="spellStart"/>
      <w:r>
        <w:rPr>
          <w:sz w:val="28"/>
          <w:szCs w:val="28"/>
        </w:rPr>
        <w:t>Новозаполярный</w:t>
      </w:r>
      <w:proofErr w:type="spellEnd"/>
    </w:p>
    <w:p w14:paraId="36175026" w14:textId="77777777" w:rsidR="006952C6" w:rsidRDefault="00B56174">
      <w:pPr>
        <w:ind w:firstLine="720"/>
        <w:jc w:val="center"/>
        <w:rPr>
          <w:sz w:val="28"/>
          <w:szCs w:val="28"/>
        </w:rPr>
      </w:pPr>
      <w:r>
        <w:rPr>
          <w:sz w:val="28"/>
          <w:szCs w:val="28"/>
        </w:rPr>
        <w:t>2021г.</w:t>
      </w:r>
    </w:p>
    <w:p w14:paraId="376A9ECB" w14:textId="77777777" w:rsidR="006952C6" w:rsidRDefault="00B56174">
      <w:pPr>
        <w:ind w:firstLine="72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br w:type="page" w:clear="all"/>
      </w:r>
      <w:r>
        <w:rPr>
          <w:b/>
          <w:sz w:val="28"/>
          <w:szCs w:val="28"/>
        </w:rPr>
        <w:lastRenderedPageBreak/>
        <w:t>1. Общие положения</w:t>
      </w:r>
    </w:p>
    <w:p w14:paraId="105A952F" w14:textId="77777777" w:rsidR="006952C6" w:rsidRDefault="006952C6">
      <w:pPr>
        <w:jc w:val="center"/>
        <w:outlineLvl w:val="0"/>
        <w:rPr>
          <w:b/>
          <w:sz w:val="28"/>
          <w:szCs w:val="28"/>
        </w:rPr>
      </w:pPr>
    </w:p>
    <w:p w14:paraId="7E19F1D4" w14:textId="77777777" w:rsidR="006952C6" w:rsidRDefault="00B56174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1.1 Инструкция по безопасной эксплуатации и обслуживанию турбодетандерного агрегата АДКГ-12,5-10-УХЛ4 (далее 20ТДА-1)</w:t>
      </w:r>
      <w:r>
        <w:rPr>
          <w:sz w:val="28"/>
          <w:szCs w:val="28"/>
        </w:rPr>
        <w:t xml:space="preserve"> предназначена для регламентации действий при остановках, подготовительных работах при выводе на техническое обслуживание, ремонте, опрессовке и запуске в работу после ремонта, вывода из резерва и при регулировании технологического режима и контроле работы</w:t>
      </w:r>
      <w:r>
        <w:rPr>
          <w:sz w:val="28"/>
          <w:szCs w:val="28"/>
        </w:rPr>
        <w:t xml:space="preserve"> оборудование в составе технологической нитки установки комплексной подготовки газа. </w:t>
      </w:r>
    </w:p>
    <w:p w14:paraId="445F5657" w14:textId="77777777" w:rsidR="006952C6" w:rsidRDefault="00B56174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Настоящая инструкция составлена на основании: </w:t>
      </w:r>
    </w:p>
    <w:p w14:paraId="1880190E" w14:textId="77777777" w:rsidR="006952C6" w:rsidRDefault="00B56174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- Федеральные нормы и правила в области промышленной безопасности "Правила безопасности в нефтяной и газовой промышленности</w:t>
      </w:r>
      <w:r>
        <w:rPr>
          <w:sz w:val="28"/>
          <w:szCs w:val="28"/>
        </w:rPr>
        <w:t>";</w:t>
      </w:r>
    </w:p>
    <w:p w14:paraId="054DF293" w14:textId="77777777" w:rsidR="006952C6" w:rsidRDefault="00B56174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- «Руководства по эксплуатации турбодетандерного агрегата АДКГ-12,5-10-УХЛ4» производства ОАО «</w:t>
      </w:r>
      <w:proofErr w:type="spellStart"/>
      <w:r>
        <w:rPr>
          <w:sz w:val="28"/>
          <w:szCs w:val="28"/>
        </w:rPr>
        <w:t>Турбохолод</w:t>
      </w:r>
      <w:proofErr w:type="spellEnd"/>
      <w:r>
        <w:rPr>
          <w:sz w:val="28"/>
          <w:szCs w:val="28"/>
        </w:rPr>
        <w:t>», г. Москва.</w:t>
      </w:r>
    </w:p>
    <w:p w14:paraId="1A5FA5A1" w14:textId="77777777" w:rsidR="006952C6" w:rsidRDefault="00B56174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1.2 К эксплуатации и обслуживанию агрегата могут быть </w:t>
      </w:r>
      <w:r>
        <w:rPr>
          <w:rStyle w:val="FontStyle24"/>
          <w:sz w:val="28"/>
          <w:szCs w:val="28"/>
        </w:rPr>
        <w:t>допущены лица, не моложе восемнадцатилетнего возраста, удовлетворяющего квалифик</w:t>
      </w:r>
      <w:r>
        <w:rPr>
          <w:rStyle w:val="FontStyle24"/>
          <w:sz w:val="28"/>
          <w:szCs w:val="28"/>
        </w:rPr>
        <w:t>ационным требованиям, не имеющего медицинских противопоказаний к указанной работе и допущенного в установленном порядке к самостоятельной работе.</w:t>
      </w:r>
      <w:r>
        <w:rPr>
          <w:b/>
        </w:rPr>
        <w:t xml:space="preserve"> </w:t>
      </w:r>
    </w:p>
    <w:p w14:paraId="6261DC1D" w14:textId="77777777" w:rsidR="006952C6" w:rsidRDefault="00B56174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1.3. Обслуживающий персонал, непосредственно осуществляющий управление </w:t>
      </w:r>
      <w:proofErr w:type="gramStart"/>
      <w:r>
        <w:rPr>
          <w:sz w:val="28"/>
          <w:szCs w:val="28"/>
        </w:rPr>
        <w:t>агрегатом</w:t>
      </w:r>
      <w:proofErr w:type="gramEnd"/>
      <w:r>
        <w:rPr>
          <w:sz w:val="28"/>
          <w:szCs w:val="28"/>
        </w:rPr>
        <w:t xml:space="preserve"> должны знать:</w:t>
      </w:r>
    </w:p>
    <w:p w14:paraId="5F464170" w14:textId="77777777" w:rsidR="006952C6" w:rsidRDefault="00B56174">
      <w:pPr>
        <w:ind w:firstLine="709"/>
        <w:jc w:val="both"/>
        <w:rPr>
          <w:sz w:val="28"/>
          <w:szCs w:val="28"/>
        </w:rPr>
      </w:pPr>
      <w:r>
        <w:rPr>
          <w:rFonts w:ascii="Symbol" w:eastAsia="Symbol" w:hAnsi="Symbol" w:cs="Symbol"/>
          <w:sz w:val="28"/>
          <w:szCs w:val="28"/>
        </w:rPr>
        <w:t>-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устройство и принцип действия агрегата;</w:t>
      </w:r>
    </w:p>
    <w:p w14:paraId="25495E06" w14:textId="77777777" w:rsidR="006952C6" w:rsidRDefault="00B56174">
      <w:pPr>
        <w:ind w:firstLine="709"/>
        <w:jc w:val="both"/>
        <w:rPr>
          <w:sz w:val="28"/>
          <w:szCs w:val="28"/>
        </w:rPr>
      </w:pPr>
      <w:r>
        <w:rPr>
          <w:rFonts w:ascii="Symbol" w:eastAsia="Symbol" w:hAnsi="Symbol" w:cs="Symbol"/>
          <w:sz w:val="28"/>
          <w:szCs w:val="28"/>
        </w:rPr>
        <w:t>-</w:t>
      </w:r>
      <w:r>
        <w:rPr>
          <w:sz w:val="28"/>
          <w:szCs w:val="28"/>
        </w:rPr>
        <w:t xml:space="preserve"> схемы трубопроводной обвязки;</w:t>
      </w:r>
    </w:p>
    <w:p w14:paraId="0AA8DB15" w14:textId="77777777" w:rsidR="006952C6" w:rsidRDefault="00B56174">
      <w:pPr>
        <w:ind w:firstLine="709"/>
        <w:jc w:val="both"/>
        <w:rPr>
          <w:sz w:val="28"/>
          <w:szCs w:val="28"/>
        </w:rPr>
      </w:pPr>
      <w:r>
        <w:rPr>
          <w:rFonts w:ascii="Symbol" w:eastAsia="Symbol" w:hAnsi="Symbol" w:cs="Symbol"/>
          <w:sz w:val="28"/>
          <w:szCs w:val="28"/>
        </w:rPr>
        <w:t>-</w:t>
      </w:r>
      <w:r>
        <w:rPr>
          <w:sz w:val="28"/>
          <w:szCs w:val="28"/>
        </w:rPr>
        <w:t xml:space="preserve"> схемы устройства и принципы действия системы </w:t>
      </w:r>
      <w:proofErr w:type="spellStart"/>
      <w:r>
        <w:rPr>
          <w:sz w:val="28"/>
          <w:szCs w:val="28"/>
        </w:rPr>
        <w:t>КИПиСA</w:t>
      </w:r>
      <w:proofErr w:type="spellEnd"/>
      <w:r>
        <w:rPr>
          <w:sz w:val="28"/>
          <w:szCs w:val="28"/>
        </w:rPr>
        <w:t>;</w:t>
      </w:r>
    </w:p>
    <w:p w14:paraId="0AE97260" w14:textId="77777777" w:rsidR="006952C6" w:rsidRDefault="00B56174">
      <w:pPr>
        <w:ind w:firstLine="709"/>
        <w:jc w:val="both"/>
        <w:rPr>
          <w:sz w:val="28"/>
          <w:szCs w:val="28"/>
        </w:rPr>
      </w:pPr>
      <w:r>
        <w:rPr>
          <w:rFonts w:ascii="Symbol" w:eastAsia="Symbol" w:hAnsi="Symbol" w:cs="Symbol"/>
          <w:sz w:val="28"/>
          <w:szCs w:val="28"/>
        </w:rPr>
        <w:t>-</w:t>
      </w:r>
      <w:r>
        <w:rPr>
          <w:sz w:val="28"/>
          <w:szCs w:val="28"/>
        </w:rPr>
        <w:t xml:space="preserve"> схемы устройства и принципы действия системы активного магнитного </w:t>
      </w:r>
    </w:p>
    <w:p w14:paraId="38D573C3" w14:textId="77777777" w:rsidR="006952C6" w:rsidRDefault="00B56174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подвеса (АМП); </w:t>
      </w:r>
    </w:p>
    <w:p w14:paraId="6FC6E417" w14:textId="77777777" w:rsidR="006952C6" w:rsidRDefault="00B56174">
      <w:pPr>
        <w:ind w:firstLine="709"/>
        <w:jc w:val="both"/>
        <w:rPr>
          <w:sz w:val="28"/>
          <w:szCs w:val="28"/>
        </w:rPr>
      </w:pPr>
      <w:r>
        <w:rPr>
          <w:rFonts w:ascii="Symbol" w:eastAsia="Symbol" w:hAnsi="Symbol" w:cs="Symbol"/>
          <w:sz w:val="28"/>
          <w:szCs w:val="28"/>
        </w:rPr>
        <w:t>-</w:t>
      </w:r>
      <w:r>
        <w:rPr>
          <w:sz w:val="28"/>
          <w:szCs w:val="28"/>
        </w:rPr>
        <w:t xml:space="preserve"> порядок действия в аварийных ситуациях; </w:t>
      </w:r>
    </w:p>
    <w:p w14:paraId="3C2947E8" w14:textId="77777777" w:rsidR="006952C6" w:rsidRDefault="00B56174">
      <w:pPr>
        <w:ind w:firstLine="709"/>
        <w:jc w:val="both"/>
        <w:rPr>
          <w:sz w:val="28"/>
          <w:szCs w:val="28"/>
        </w:rPr>
      </w:pPr>
      <w:r>
        <w:rPr>
          <w:rFonts w:ascii="Symbol" w:eastAsia="Symbol" w:hAnsi="Symbol" w:cs="Symbol"/>
          <w:sz w:val="28"/>
          <w:szCs w:val="28"/>
        </w:rPr>
        <w:t>-</w:t>
      </w:r>
      <w:r>
        <w:rPr>
          <w:sz w:val="28"/>
          <w:szCs w:val="28"/>
        </w:rPr>
        <w:t xml:space="preserve"> «Руководство по эксплуатации АДКГ12.00.00.000 РЭ» и настоящую инструкцию по безопасной эксплуатации и обслуживанию турбодетандерного агрегата АДКГ-12,5-10-УХЛ4.</w:t>
      </w:r>
    </w:p>
    <w:p w14:paraId="16B86B5F" w14:textId="77777777" w:rsidR="006952C6" w:rsidRDefault="006952C6">
      <w:pPr>
        <w:jc w:val="both"/>
        <w:rPr>
          <w:sz w:val="28"/>
          <w:szCs w:val="28"/>
        </w:rPr>
      </w:pPr>
    </w:p>
    <w:p w14:paraId="3BFBD80E" w14:textId="77777777" w:rsidR="006952C6" w:rsidRDefault="00B56174">
      <w:pPr>
        <w:ind w:firstLine="709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2. Состав и технические характеристики агрегата.</w:t>
      </w:r>
    </w:p>
    <w:p w14:paraId="479C61EF" w14:textId="77777777" w:rsidR="006952C6" w:rsidRDefault="006952C6">
      <w:pPr>
        <w:jc w:val="both"/>
        <w:rPr>
          <w:sz w:val="28"/>
          <w:szCs w:val="28"/>
        </w:rPr>
      </w:pPr>
    </w:p>
    <w:p w14:paraId="5565E74A" w14:textId="77777777" w:rsidR="006952C6" w:rsidRDefault="00B56174">
      <w:pPr>
        <w:numPr>
          <w:ilvl w:val="0"/>
          <w:numId w:val="22"/>
        </w:numPr>
        <w:ind w:left="0" w:firstLine="426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Турбодетандерный агрегат 20ТДА-1 предназначен для охлаждения природного газа. </w:t>
      </w:r>
    </w:p>
    <w:p w14:paraId="4166D714" w14:textId="77777777" w:rsidR="006952C6" w:rsidRDefault="00B56174">
      <w:pPr>
        <w:ind w:firstLine="709"/>
        <w:jc w:val="both"/>
        <w:rPr>
          <w:rStyle w:val="FontStyle24"/>
          <w:sz w:val="28"/>
          <w:szCs w:val="28"/>
        </w:rPr>
      </w:pPr>
      <w:r>
        <w:rPr>
          <w:sz w:val="28"/>
          <w:szCs w:val="28"/>
        </w:rPr>
        <w:t xml:space="preserve">В состав агрегата 20ТДА-1 </w:t>
      </w:r>
      <w:r>
        <w:rPr>
          <w:rStyle w:val="FontStyle24"/>
          <w:sz w:val="28"/>
          <w:szCs w:val="28"/>
        </w:rPr>
        <w:t>входят следующие основные узлы: рама, корпус турбодетандера с трубопроводами, сменная проточная часть (СПЧ), шкаф КИП, шкаф управления АМП (активным ма</w:t>
      </w:r>
      <w:r>
        <w:rPr>
          <w:rStyle w:val="FontStyle24"/>
          <w:sz w:val="28"/>
          <w:szCs w:val="28"/>
        </w:rPr>
        <w:t xml:space="preserve">гнитным подвесом). Всё электрооборудование агрегата выполнено во взрывобезопасном исполнении кроме шкафа управления АМП, устанавливаемого за пределами взрывоопасной зоны. </w:t>
      </w:r>
    </w:p>
    <w:p w14:paraId="2155E1E6" w14:textId="77777777" w:rsidR="006952C6" w:rsidRDefault="00B56174">
      <w:pPr>
        <w:numPr>
          <w:ilvl w:val="0"/>
          <w:numId w:val="22"/>
        </w:numPr>
        <w:spacing w:after="240"/>
        <w:ind w:left="0" w:firstLine="426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Технологические параметры турбодетандерного агрегата 20ТДА-1 представлены в таблице </w:t>
      </w:r>
      <w:r>
        <w:rPr>
          <w:sz w:val="28"/>
          <w:szCs w:val="28"/>
        </w:rPr>
        <w:t xml:space="preserve">1.  </w:t>
      </w:r>
    </w:p>
    <w:p w14:paraId="76C800E7" w14:textId="77777777" w:rsidR="006952C6" w:rsidRDefault="006952C6">
      <w:pPr>
        <w:spacing w:after="240"/>
        <w:jc w:val="both"/>
        <w:rPr>
          <w:sz w:val="28"/>
          <w:szCs w:val="28"/>
        </w:rPr>
      </w:pPr>
    </w:p>
    <w:p w14:paraId="71D7A1A4" w14:textId="77777777" w:rsidR="006952C6" w:rsidRDefault="006952C6">
      <w:pPr>
        <w:spacing w:after="240"/>
        <w:jc w:val="both"/>
        <w:rPr>
          <w:sz w:val="28"/>
          <w:szCs w:val="28"/>
        </w:rPr>
      </w:pPr>
    </w:p>
    <w:p w14:paraId="7860F701" w14:textId="77777777" w:rsidR="006952C6" w:rsidRDefault="00B56174">
      <w:pPr>
        <w:jc w:val="both"/>
        <w:rPr>
          <w:sz w:val="28"/>
          <w:szCs w:val="28"/>
        </w:rPr>
      </w:pPr>
      <w:r>
        <w:rPr>
          <w:sz w:val="28"/>
          <w:szCs w:val="28"/>
        </w:rPr>
        <w:t>Таблица 1 - Технологические параметры турбодетандерного агрегата 20ТДА-1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17"/>
        <w:gridCol w:w="5528"/>
        <w:gridCol w:w="2127"/>
        <w:gridCol w:w="1275"/>
      </w:tblGrid>
      <w:tr w:rsidR="006952C6" w14:paraId="4DFD10EB" w14:textId="77777777">
        <w:tc>
          <w:tcPr>
            <w:tcW w:w="817" w:type="dxa"/>
          </w:tcPr>
          <w:p w14:paraId="3AF0C6E4" w14:textId="77777777" w:rsidR="006952C6" w:rsidRDefault="00B56174">
            <w:pPr>
              <w:widowControl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№ </w:t>
            </w:r>
          </w:p>
          <w:p w14:paraId="420AF776" w14:textId="77777777" w:rsidR="006952C6" w:rsidRDefault="00B56174">
            <w:pPr>
              <w:widowControl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п/п</w:t>
            </w:r>
          </w:p>
        </w:tc>
        <w:tc>
          <w:tcPr>
            <w:tcW w:w="5528" w:type="dxa"/>
          </w:tcPr>
          <w:p w14:paraId="39C45384" w14:textId="77777777" w:rsidR="006952C6" w:rsidRDefault="00B56174">
            <w:pPr>
              <w:widowControl w:val="0"/>
              <w:ind w:firstLine="68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Наименование параметра</w:t>
            </w:r>
          </w:p>
        </w:tc>
        <w:tc>
          <w:tcPr>
            <w:tcW w:w="3402" w:type="dxa"/>
            <w:gridSpan w:val="2"/>
          </w:tcPr>
          <w:p w14:paraId="3BC4CD23" w14:textId="77777777" w:rsidR="006952C6" w:rsidRDefault="00B56174">
            <w:pPr>
              <w:widowControl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Диапазон</w:t>
            </w:r>
          </w:p>
          <w:p w14:paraId="07FE9DEC" w14:textId="77777777" w:rsidR="006952C6" w:rsidRDefault="00B56174">
            <w:pPr>
              <w:widowControl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значений</w:t>
            </w:r>
          </w:p>
        </w:tc>
      </w:tr>
      <w:tr w:rsidR="006952C6" w14:paraId="5D5A2887" w14:textId="77777777">
        <w:tc>
          <w:tcPr>
            <w:tcW w:w="817" w:type="dxa"/>
          </w:tcPr>
          <w:p w14:paraId="007EEB54" w14:textId="77777777" w:rsidR="006952C6" w:rsidRDefault="00B56174">
            <w:pPr>
              <w:widowControl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528" w:type="dxa"/>
          </w:tcPr>
          <w:p w14:paraId="2016B4D5" w14:textId="77777777" w:rsidR="006952C6" w:rsidRDefault="00B56174">
            <w:pPr>
              <w:widowControl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Объемный расход газа в компрессоре, </w:t>
            </w:r>
            <w:proofErr w:type="gramStart"/>
            <w:r>
              <w:rPr>
                <w:sz w:val="28"/>
                <w:szCs w:val="28"/>
              </w:rPr>
              <w:t>тыс.нм</w:t>
            </w:r>
            <w:proofErr w:type="gramEnd"/>
            <w:r>
              <w:rPr>
                <w:sz w:val="28"/>
                <w:szCs w:val="28"/>
                <w:vertAlign w:val="superscript"/>
              </w:rPr>
              <w:t>3</w:t>
            </w:r>
            <w:r>
              <w:rPr>
                <w:sz w:val="28"/>
                <w:szCs w:val="28"/>
              </w:rPr>
              <w:t>/час</w:t>
            </w:r>
          </w:p>
        </w:tc>
        <w:tc>
          <w:tcPr>
            <w:tcW w:w="3402" w:type="dxa"/>
            <w:gridSpan w:val="2"/>
            <w:vAlign w:val="center"/>
          </w:tcPr>
          <w:p w14:paraId="22241584" w14:textId="77777777" w:rsidR="006952C6" w:rsidRDefault="00B56174">
            <w:pPr>
              <w:widowControl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до 395</w:t>
            </w:r>
          </w:p>
        </w:tc>
      </w:tr>
      <w:tr w:rsidR="006952C6" w14:paraId="246A6FA7" w14:textId="77777777">
        <w:tc>
          <w:tcPr>
            <w:tcW w:w="817" w:type="dxa"/>
          </w:tcPr>
          <w:p w14:paraId="66D1B4BF" w14:textId="77777777" w:rsidR="006952C6" w:rsidRDefault="00B56174">
            <w:pPr>
              <w:widowControl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5528" w:type="dxa"/>
          </w:tcPr>
          <w:p w14:paraId="160FE28C" w14:textId="77777777" w:rsidR="006952C6" w:rsidRDefault="00B56174">
            <w:pPr>
              <w:widowControl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Давле</w:t>
            </w:r>
            <w:r>
              <w:rPr>
                <w:sz w:val="28"/>
                <w:szCs w:val="28"/>
              </w:rPr>
              <w:t>ние на входе в компрессор абсолютное, МПА</w:t>
            </w:r>
          </w:p>
        </w:tc>
        <w:tc>
          <w:tcPr>
            <w:tcW w:w="3402" w:type="dxa"/>
            <w:gridSpan w:val="2"/>
            <w:vAlign w:val="center"/>
          </w:tcPr>
          <w:p w14:paraId="7A72E28F" w14:textId="77777777" w:rsidR="006952C6" w:rsidRDefault="00B56174">
            <w:pPr>
              <w:widowControl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4,11…6,29</w:t>
            </w:r>
          </w:p>
        </w:tc>
      </w:tr>
      <w:tr w:rsidR="006952C6" w14:paraId="01020DE1" w14:textId="77777777">
        <w:tc>
          <w:tcPr>
            <w:tcW w:w="817" w:type="dxa"/>
          </w:tcPr>
          <w:p w14:paraId="224A1C22" w14:textId="77777777" w:rsidR="006952C6" w:rsidRDefault="00B56174">
            <w:pPr>
              <w:widowControl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5528" w:type="dxa"/>
          </w:tcPr>
          <w:p w14:paraId="1025FC40" w14:textId="77777777" w:rsidR="006952C6" w:rsidRDefault="00B56174">
            <w:pPr>
              <w:widowControl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Давление газа на выходе из компрессора, абсолютное, МПА</w:t>
            </w:r>
          </w:p>
        </w:tc>
        <w:tc>
          <w:tcPr>
            <w:tcW w:w="3402" w:type="dxa"/>
            <w:gridSpan w:val="2"/>
            <w:vAlign w:val="center"/>
          </w:tcPr>
          <w:p w14:paraId="1C4AEA0F" w14:textId="77777777" w:rsidR="006952C6" w:rsidRDefault="00B56174">
            <w:pPr>
              <w:widowControl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4,5…7,5</w:t>
            </w:r>
          </w:p>
        </w:tc>
      </w:tr>
      <w:tr w:rsidR="006952C6" w14:paraId="29889147" w14:textId="77777777">
        <w:tc>
          <w:tcPr>
            <w:tcW w:w="817" w:type="dxa"/>
          </w:tcPr>
          <w:p w14:paraId="46DB2EB4" w14:textId="77777777" w:rsidR="006952C6" w:rsidRDefault="00B56174">
            <w:pPr>
              <w:widowControl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5528" w:type="dxa"/>
          </w:tcPr>
          <w:p w14:paraId="619B918C" w14:textId="77777777" w:rsidR="006952C6" w:rsidRDefault="00B56174">
            <w:pPr>
              <w:widowControl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Температура газа на входе в компрессор, </w:t>
            </w:r>
            <w:r>
              <w:rPr>
                <w:sz w:val="28"/>
                <w:szCs w:val="28"/>
                <w:vertAlign w:val="superscript"/>
              </w:rPr>
              <w:t>0</w:t>
            </w:r>
            <w:r>
              <w:rPr>
                <w:sz w:val="28"/>
                <w:szCs w:val="28"/>
              </w:rPr>
              <w:t>С</w:t>
            </w:r>
          </w:p>
        </w:tc>
        <w:tc>
          <w:tcPr>
            <w:tcW w:w="3402" w:type="dxa"/>
            <w:gridSpan w:val="2"/>
            <w:vAlign w:val="center"/>
          </w:tcPr>
          <w:p w14:paraId="282B8B37" w14:textId="77777777" w:rsidR="006952C6" w:rsidRDefault="00B56174">
            <w:pPr>
              <w:widowControl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-15…18</w:t>
            </w:r>
          </w:p>
        </w:tc>
      </w:tr>
      <w:tr w:rsidR="006952C6" w14:paraId="064A8CB6" w14:textId="77777777">
        <w:tc>
          <w:tcPr>
            <w:tcW w:w="817" w:type="dxa"/>
          </w:tcPr>
          <w:p w14:paraId="773A1187" w14:textId="77777777" w:rsidR="006952C6" w:rsidRDefault="00B56174">
            <w:pPr>
              <w:widowControl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5528" w:type="dxa"/>
          </w:tcPr>
          <w:p w14:paraId="09BF65DA" w14:textId="77777777" w:rsidR="006952C6" w:rsidRDefault="00B56174">
            <w:pPr>
              <w:widowControl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Температура газа на выходе из компрессора, </w:t>
            </w:r>
            <w:r>
              <w:rPr>
                <w:sz w:val="28"/>
                <w:szCs w:val="28"/>
                <w:vertAlign w:val="superscript"/>
              </w:rPr>
              <w:t>0</w:t>
            </w:r>
            <w:r>
              <w:rPr>
                <w:sz w:val="28"/>
                <w:szCs w:val="28"/>
              </w:rPr>
              <w:t>С</w:t>
            </w:r>
          </w:p>
        </w:tc>
        <w:tc>
          <w:tcPr>
            <w:tcW w:w="3402" w:type="dxa"/>
            <w:gridSpan w:val="2"/>
            <w:vAlign w:val="center"/>
          </w:tcPr>
          <w:p w14:paraId="0EB30EC6" w14:textId="77777777" w:rsidR="006952C6" w:rsidRDefault="00B56174">
            <w:pPr>
              <w:widowControl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0…+44.3</w:t>
            </w:r>
          </w:p>
        </w:tc>
      </w:tr>
      <w:tr w:rsidR="006952C6" w14:paraId="66C0A45C" w14:textId="77777777">
        <w:tc>
          <w:tcPr>
            <w:tcW w:w="817" w:type="dxa"/>
          </w:tcPr>
          <w:p w14:paraId="7504E03B" w14:textId="77777777" w:rsidR="006952C6" w:rsidRDefault="00B56174">
            <w:pPr>
              <w:widowControl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5528" w:type="dxa"/>
          </w:tcPr>
          <w:p w14:paraId="571B2786" w14:textId="77777777" w:rsidR="006952C6" w:rsidRDefault="00B56174">
            <w:pPr>
              <w:widowControl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Объемный расход газа в турбине, </w:t>
            </w:r>
            <w:proofErr w:type="gramStart"/>
            <w:r>
              <w:rPr>
                <w:sz w:val="28"/>
                <w:szCs w:val="28"/>
              </w:rPr>
              <w:t>тыс.нм</w:t>
            </w:r>
            <w:proofErr w:type="gramEnd"/>
            <w:r>
              <w:rPr>
                <w:sz w:val="28"/>
                <w:szCs w:val="28"/>
                <w:vertAlign w:val="superscript"/>
              </w:rPr>
              <w:t>3</w:t>
            </w:r>
            <w:r>
              <w:rPr>
                <w:sz w:val="28"/>
                <w:szCs w:val="28"/>
              </w:rPr>
              <w:t>/час</w:t>
            </w:r>
          </w:p>
        </w:tc>
        <w:tc>
          <w:tcPr>
            <w:tcW w:w="3402" w:type="dxa"/>
            <w:gridSpan w:val="2"/>
            <w:vAlign w:val="center"/>
          </w:tcPr>
          <w:p w14:paraId="47C835B1" w14:textId="77777777" w:rsidR="006952C6" w:rsidRDefault="00B56174">
            <w:pPr>
              <w:widowControl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до 390</w:t>
            </w:r>
          </w:p>
        </w:tc>
      </w:tr>
      <w:tr w:rsidR="006952C6" w14:paraId="37F185F5" w14:textId="77777777">
        <w:tc>
          <w:tcPr>
            <w:tcW w:w="817" w:type="dxa"/>
          </w:tcPr>
          <w:p w14:paraId="076E4E31" w14:textId="77777777" w:rsidR="006952C6" w:rsidRDefault="00B56174">
            <w:pPr>
              <w:widowControl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5528" w:type="dxa"/>
          </w:tcPr>
          <w:p w14:paraId="2DBA6F70" w14:textId="77777777" w:rsidR="006952C6" w:rsidRDefault="00B56174">
            <w:pPr>
              <w:widowControl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Давление газа на входе в турбину, абсолютное, МПА</w:t>
            </w:r>
          </w:p>
        </w:tc>
        <w:tc>
          <w:tcPr>
            <w:tcW w:w="3402" w:type="dxa"/>
            <w:gridSpan w:val="2"/>
            <w:vAlign w:val="center"/>
          </w:tcPr>
          <w:p w14:paraId="6451FA05" w14:textId="77777777" w:rsidR="006952C6" w:rsidRDefault="00B56174">
            <w:pPr>
              <w:widowControl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8,2…11,7</w:t>
            </w:r>
          </w:p>
        </w:tc>
      </w:tr>
      <w:tr w:rsidR="006952C6" w14:paraId="0E451560" w14:textId="77777777">
        <w:tc>
          <w:tcPr>
            <w:tcW w:w="817" w:type="dxa"/>
          </w:tcPr>
          <w:p w14:paraId="47ACD04F" w14:textId="77777777" w:rsidR="006952C6" w:rsidRDefault="00B56174">
            <w:pPr>
              <w:widowControl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5528" w:type="dxa"/>
          </w:tcPr>
          <w:p w14:paraId="4BC04B67" w14:textId="77777777" w:rsidR="006952C6" w:rsidRDefault="00B56174">
            <w:pPr>
              <w:widowControl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Давление на выходе из турбины, абсолютное, МПА</w:t>
            </w:r>
          </w:p>
        </w:tc>
        <w:tc>
          <w:tcPr>
            <w:tcW w:w="3402" w:type="dxa"/>
            <w:gridSpan w:val="2"/>
            <w:vAlign w:val="center"/>
          </w:tcPr>
          <w:p w14:paraId="2B198D0E" w14:textId="77777777" w:rsidR="006952C6" w:rsidRDefault="00B56174">
            <w:pPr>
              <w:widowControl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4,2…6,29</w:t>
            </w:r>
          </w:p>
        </w:tc>
      </w:tr>
      <w:tr w:rsidR="006952C6" w14:paraId="7C7C4C1D" w14:textId="77777777">
        <w:tc>
          <w:tcPr>
            <w:tcW w:w="817" w:type="dxa"/>
          </w:tcPr>
          <w:p w14:paraId="0B51BBB3" w14:textId="77777777" w:rsidR="006952C6" w:rsidRDefault="00B56174">
            <w:pPr>
              <w:widowControl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</w:t>
            </w:r>
          </w:p>
        </w:tc>
        <w:tc>
          <w:tcPr>
            <w:tcW w:w="5528" w:type="dxa"/>
          </w:tcPr>
          <w:p w14:paraId="599A81DD" w14:textId="77777777" w:rsidR="006952C6" w:rsidRDefault="00B56174">
            <w:pPr>
              <w:widowControl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Температура газа на входе в турбину, </w:t>
            </w:r>
            <w:r>
              <w:rPr>
                <w:sz w:val="28"/>
                <w:szCs w:val="28"/>
                <w:vertAlign w:val="superscript"/>
              </w:rPr>
              <w:t>0</w:t>
            </w:r>
            <w:r>
              <w:rPr>
                <w:sz w:val="28"/>
                <w:szCs w:val="28"/>
              </w:rPr>
              <w:t>С</w:t>
            </w:r>
          </w:p>
        </w:tc>
        <w:tc>
          <w:tcPr>
            <w:tcW w:w="3402" w:type="dxa"/>
            <w:gridSpan w:val="2"/>
            <w:vAlign w:val="center"/>
          </w:tcPr>
          <w:p w14:paraId="1774F233" w14:textId="77777777" w:rsidR="006952C6" w:rsidRDefault="00B56174">
            <w:pPr>
              <w:widowControl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-20…+5</w:t>
            </w:r>
          </w:p>
        </w:tc>
      </w:tr>
      <w:tr w:rsidR="006952C6" w14:paraId="060C9539" w14:textId="77777777">
        <w:tc>
          <w:tcPr>
            <w:tcW w:w="817" w:type="dxa"/>
          </w:tcPr>
          <w:p w14:paraId="47810093" w14:textId="77777777" w:rsidR="006952C6" w:rsidRDefault="00B56174">
            <w:pPr>
              <w:widowControl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5528" w:type="dxa"/>
          </w:tcPr>
          <w:p w14:paraId="3AFFF3F9" w14:textId="77777777" w:rsidR="006952C6" w:rsidRDefault="00B56174">
            <w:pPr>
              <w:widowControl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Температура газа на выходе из турбины, </w:t>
            </w:r>
            <w:r>
              <w:rPr>
                <w:sz w:val="28"/>
                <w:szCs w:val="28"/>
                <w:vertAlign w:val="superscript"/>
              </w:rPr>
              <w:t>0</w:t>
            </w:r>
            <w:r>
              <w:rPr>
                <w:sz w:val="28"/>
                <w:szCs w:val="28"/>
              </w:rPr>
              <w:t>С</w:t>
            </w:r>
          </w:p>
        </w:tc>
        <w:tc>
          <w:tcPr>
            <w:tcW w:w="3402" w:type="dxa"/>
            <w:gridSpan w:val="2"/>
            <w:vAlign w:val="center"/>
          </w:tcPr>
          <w:p w14:paraId="083F78DE" w14:textId="77777777" w:rsidR="006952C6" w:rsidRDefault="00B56174">
            <w:pPr>
              <w:widowControl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-45…-30,0</w:t>
            </w:r>
          </w:p>
        </w:tc>
      </w:tr>
      <w:tr w:rsidR="006952C6" w14:paraId="01BEA859" w14:textId="77777777">
        <w:tc>
          <w:tcPr>
            <w:tcW w:w="817" w:type="dxa"/>
            <w:vMerge w:val="restart"/>
          </w:tcPr>
          <w:p w14:paraId="2BC56481" w14:textId="77777777" w:rsidR="006952C6" w:rsidRDefault="00B56174">
            <w:pPr>
              <w:widowControl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</w:t>
            </w:r>
          </w:p>
        </w:tc>
        <w:tc>
          <w:tcPr>
            <w:tcW w:w="5528" w:type="dxa"/>
            <w:vMerge w:val="restart"/>
          </w:tcPr>
          <w:p w14:paraId="4EAD7690" w14:textId="77777777" w:rsidR="006952C6" w:rsidRDefault="00B56174">
            <w:pPr>
              <w:widowControl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Адиабатический КПД при номинальном режиме:</w:t>
            </w:r>
          </w:p>
        </w:tc>
        <w:tc>
          <w:tcPr>
            <w:tcW w:w="2127" w:type="dxa"/>
          </w:tcPr>
          <w:p w14:paraId="6FAA5A03" w14:textId="77777777" w:rsidR="006952C6" w:rsidRDefault="00B56174">
            <w:pPr>
              <w:widowControl w:val="0"/>
              <w:jc w:val="center"/>
            </w:pPr>
            <w:r>
              <w:t>турбокомпрессора</w:t>
            </w:r>
          </w:p>
        </w:tc>
        <w:tc>
          <w:tcPr>
            <w:tcW w:w="1275" w:type="dxa"/>
          </w:tcPr>
          <w:p w14:paraId="754C0DE9" w14:textId="77777777" w:rsidR="006952C6" w:rsidRDefault="00B56174">
            <w:pPr>
              <w:widowControl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0,80</w:t>
            </w:r>
          </w:p>
        </w:tc>
      </w:tr>
      <w:tr w:rsidR="006952C6" w14:paraId="20EAA1E7" w14:textId="77777777">
        <w:tc>
          <w:tcPr>
            <w:tcW w:w="817" w:type="dxa"/>
            <w:vMerge/>
          </w:tcPr>
          <w:p w14:paraId="0A4D05D3" w14:textId="77777777" w:rsidR="006952C6" w:rsidRDefault="006952C6">
            <w:pPr>
              <w:widowControl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528" w:type="dxa"/>
            <w:vMerge/>
          </w:tcPr>
          <w:p w14:paraId="47E51891" w14:textId="77777777" w:rsidR="006952C6" w:rsidRDefault="006952C6">
            <w:pPr>
              <w:widowControl w:val="0"/>
              <w:rPr>
                <w:sz w:val="28"/>
                <w:szCs w:val="28"/>
              </w:rPr>
            </w:pPr>
          </w:p>
        </w:tc>
        <w:tc>
          <w:tcPr>
            <w:tcW w:w="2127" w:type="dxa"/>
          </w:tcPr>
          <w:p w14:paraId="3AEC43E4" w14:textId="77777777" w:rsidR="006952C6" w:rsidRDefault="00B56174">
            <w:pPr>
              <w:widowControl w:val="0"/>
              <w:jc w:val="center"/>
            </w:pPr>
            <w:r>
              <w:t>турбодетандера</w:t>
            </w:r>
          </w:p>
        </w:tc>
        <w:tc>
          <w:tcPr>
            <w:tcW w:w="1275" w:type="dxa"/>
          </w:tcPr>
          <w:p w14:paraId="14F5487D" w14:textId="77777777" w:rsidR="006952C6" w:rsidRDefault="00B56174">
            <w:pPr>
              <w:widowControl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0,83</w:t>
            </w:r>
          </w:p>
        </w:tc>
      </w:tr>
      <w:tr w:rsidR="006952C6" w14:paraId="615AC467" w14:textId="77777777">
        <w:tc>
          <w:tcPr>
            <w:tcW w:w="817" w:type="dxa"/>
            <w:vMerge w:val="restart"/>
          </w:tcPr>
          <w:p w14:paraId="6451E120" w14:textId="77777777" w:rsidR="006952C6" w:rsidRDefault="00B56174">
            <w:pPr>
              <w:widowControl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</w:t>
            </w:r>
          </w:p>
        </w:tc>
        <w:tc>
          <w:tcPr>
            <w:tcW w:w="5528" w:type="dxa"/>
            <w:vMerge w:val="restart"/>
          </w:tcPr>
          <w:p w14:paraId="34366A08" w14:textId="77777777" w:rsidR="006952C6" w:rsidRDefault="00B56174">
            <w:pPr>
              <w:widowControl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Частота вращения ротора АДКГ, об/мин</w:t>
            </w:r>
          </w:p>
        </w:tc>
        <w:tc>
          <w:tcPr>
            <w:tcW w:w="2127" w:type="dxa"/>
          </w:tcPr>
          <w:p w14:paraId="268E93D8" w14:textId="77777777" w:rsidR="006952C6" w:rsidRDefault="00B56174">
            <w:pPr>
              <w:widowControl w:val="0"/>
              <w:jc w:val="center"/>
            </w:pPr>
            <w:r>
              <w:t>номинальная</w:t>
            </w:r>
          </w:p>
        </w:tc>
        <w:tc>
          <w:tcPr>
            <w:tcW w:w="1275" w:type="dxa"/>
          </w:tcPr>
          <w:p w14:paraId="46CA7E44" w14:textId="77777777" w:rsidR="006952C6" w:rsidRDefault="00B56174">
            <w:pPr>
              <w:widowControl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15 500</w:t>
            </w:r>
          </w:p>
        </w:tc>
      </w:tr>
      <w:tr w:rsidR="006952C6" w14:paraId="569F2CBC" w14:textId="77777777">
        <w:tc>
          <w:tcPr>
            <w:tcW w:w="817" w:type="dxa"/>
            <w:vMerge/>
          </w:tcPr>
          <w:p w14:paraId="722D8B1E" w14:textId="77777777" w:rsidR="006952C6" w:rsidRDefault="006952C6">
            <w:pPr>
              <w:widowControl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528" w:type="dxa"/>
            <w:vMerge/>
          </w:tcPr>
          <w:p w14:paraId="583EE6B9" w14:textId="77777777" w:rsidR="006952C6" w:rsidRDefault="006952C6">
            <w:pPr>
              <w:widowControl w:val="0"/>
              <w:rPr>
                <w:sz w:val="28"/>
                <w:szCs w:val="28"/>
              </w:rPr>
            </w:pPr>
          </w:p>
        </w:tc>
        <w:tc>
          <w:tcPr>
            <w:tcW w:w="2127" w:type="dxa"/>
          </w:tcPr>
          <w:p w14:paraId="0026258C" w14:textId="77777777" w:rsidR="006952C6" w:rsidRDefault="00B56174">
            <w:pPr>
              <w:widowControl w:val="0"/>
              <w:jc w:val="center"/>
            </w:pPr>
            <w:r>
              <w:t>максимальная</w:t>
            </w:r>
          </w:p>
        </w:tc>
        <w:tc>
          <w:tcPr>
            <w:tcW w:w="1275" w:type="dxa"/>
          </w:tcPr>
          <w:p w14:paraId="527B1345" w14:textId="77777777" w:rsidR="006952C6" w:rsidRDefault="00B56174">
            <w:pPr>
              <w:widowControl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16 500</w:t>
            </w:r>
          </w:p>
        </w:tc>
      </w:tr>
    </w:tbl>
    <w:p w14:paraId="33841B63" w14:textId="77777777" w:rsidR="006952C6" w:rsidRDefault="00B56174">
      <w:pPr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Максимально допустимое количество примесей в газе на входе в компрессор и детандер агрегата (при стандартных условиях): </w:t>
      </w:r>
    </w:p>
    <w:p w14:paraId="6E1B7ECD" w14:textId="77777777" w:rsidR="006952C6" w:rsidRDefault="00B56174">
      <w:pPr>
        <w:ind w:firstLine="709"/>
        <w:rPr>
          <w:sz w:val="28"/>
          <w:szCs w:val="28"/>
        </w:rPr>
      </w:pPr>
      <w:r>
        <w:rPr>
          <w:rFonts w:ascii="Symbol" w:eastAsia="Symbol" w:hAnsi="Symbol" w:cs="Symbol"/>
          <w:sz w:val="28"/>
          <w:szCs w:val="28"/>
        </w:rPr>
        <w:t>-</w:t>
      </w:r>
      <w:r>
        <w:rPr>
          <w:sz w:val="28"/>
          <w:szCs w:val="28"/>
        </w:rPr>
        <w:t xml:space="preserve"> жидкости 15 мг/м</w:t>
      </w:r>
      <w:r>
        <w:rPr>
          <w:sz w:val="28"/>
          <w:szCs w:val="28"/>
          <w:vertAlign w:val="superscript"/>
        </w:rPr>
        <w:t>3</w:t>
      </w:r>
      <w:r>
        <w:rPr>
          <w:sz w:val="28"/>
          <w:szCs w:val="28"/>
        </w:rPr>
        <w:t>;</w:t>
      </w:r>
    </w:p>
    <w:p w14:paraId="2FDC7682" w14:textId="77777777" w:rsidR="006952C6" w:rsidRDefault="00B56174">
      <w:pPr>
        <w:ind w:firstLine="709"/>
        <w:rPr>
          <w:sz w:val="28"/>
          <w:szCs w:val="28"/>
        </w:rPr>
      </w:pPr>
      <w:r>
        <w:rPr>
          <w:rFonts w:ascii="Symbol" w:eastAsia="Symbol" w:hAnsi="Symbol" w:cs="Symbol"/>
          <w:sz w:val="28"/>
          <w:szCs w:val="28"/>
        </w:rPr>
        <w:t>-</w:t>
      </w:r>
      <w:r>
        <w:rPr>
          <w:sz w:val="28"/>
          <w:szCs w:val="28"/>
        </w:rPr>
        <w:t xml:space="preserve"> механических примесей 5,0 мг/м</w:t>
      </w:r>
      <w:r>
        <w:rPr>
          <w:sz w:val="28"/>
          <w:szCs w:val="28"/>
          <w:vertAlign w:val="superscript"/>
        </w:rPr>
        <w:t>3</w:t>
      </w:r>
      <w:r>
        <w:rPr>
          <w:sz w:val="28"/>
          <w:szCs w:val="28"/>
        </w:rPr>
        <w:t>.</w:t>
      </w:r>
    </w:p>
    <w:p w14:paraId="37BB32C4" w14:textId="77777777" w:rsidR="006952C6" w:rsidRDefault="006952C6">
      <w:pPr>
        <w:ind w:firstLine="680"/>
        <w:jc w:val="center"/>
        <w:rPr>
          <w:b/>
          <w:sz w:val="28"/>
          <w:szCs w:val="28"/>
        </w:rPr>
      </w:pPr>
    </w:p>
    <w:p w14:paraId="2397655E" w14:textId="77777777" w:rsidR="006952C6" w:rsidRDefault="00B56174">
      <w:pPr>
        <w:ind w:firstLine="709"/>
        <w:jc w:val="center"/>
        <w:rPr>
          <w:b/>
          <w:sz w:val="28"/>
          <w:szCs w:val="26"/>
        </w:rPr>
      </w:pPr>
      <w:r>
        <w:rPr>
          <w:b/>
          <w:sz w:val="28"/>
          <w:szCs w:val="26"/>
        </w:rPr>
        <w:t>3. Порядок пров</w:t>
      </w:r>
      <w:r>
        <w:rPr>
          <w:b/>
          <w:sz w:val="28"/>
          <w:szCs w:val="26"/>
        </w:rPr>
        <w:t>ерки исправности обслуживаемых агрегатов и относящегося к ним оборудования в рабочем состоянии.</w:t>
      </w:r>
    </w:p>
    <w:p w14:paraId="02188AAA" w14:textId="77777777" w:rsidR="006952C6" w:rsidRDefault="006952C6">
      <w:pPr>
        <w:ind w:left="567" w:right="283" w:hanging="567"/>
        <w:rPr>
          <w:b/>
          <w:sz w:val="28"/>
          <w:szCs w:val="26"/>
        </w:rPr>
      </w:pPr>
    </w:p>
    <w:p w14:paraId="028C4220" w14:textId="224F7C04" w:rsidR="006952C6" w:rsidRDefault="00B56174">
      <w:pPr>
        <w:pStyle w:val="Style7"/>
        <w:widowControl/>
        <w:numPr>
          <w:ilvl w:val="0"/>
          <w:numId w:val="25"/>
        </w:numPr>
        <w:tabs>
          <w:tab w:val="left" w:pos="709"/>
        </w:tabs>
        <w:ind w:left="0" w:firstLine="709"/>
        <w:jc w:val="both"/>
        <w:rPr>
          <w:rStyle w:val="FontStyle24"/>
          <w:rFonts w:eastAsia="Calibri"/>
          <w:sz w:val="28"/>
          <w:szCs w:val="26"/>
          <w:lang w:eastAsia="en-US"/>
        </w:rPr>
      </w:pPr>
      <w:r>
        <w:rPr>
          <w:rStyle w:val="FontStyle24"/>
          <w:rFonts w:eastAsia="Calibri"/>
          <w:sz w:val="28"/>
          <w:szCs w:val="26"/>
          <w:lang w:eastAsia="en-US"/>
        </w:rPr>
        <w:t>Для поддержания турбодетандерного агрегата 20ТДА-1</w:t>
      </w:r>
      <w:r>
        <w:rPr>
          <w:sz w:val="28"/>
          <w:szCs w:val="28"/>
        </w:rPr>
        <w:t xml:space="preserve"> </w:t>
      </w:r>
      <w:r>
        <w:rPr>
          <w:rStyle w:val="FontStyle24"/>
          <w:rFonts w:eastAsia="Calibri"/>
          <w:sz w:val="28"/>
          <w:szCs w:val="26"/>
          <w:lang w:eastAsia="en-US"/>
        </w:rPr>
        <w:t>в исправном состо</w:t>
      </w:r>
      <w:r>
        <w:rPr>
          <w:rStyle w:val="FontStyle24"/>
          <w:rFonts w:eastAsia="Calibri"/>
          <w:sz w:val="28"/>
          <w:szCs w:val="26"/>
          <w:lang w:eastAsia="en-US"/>
        </w:rPr>
        <w:t>янии своевременно проводятся в соответствии с утвержденным графиком «Периодичности проведения планово-предупредительных ремонтов промыслового оборудовани</w:t>
      </w:r>
      <w:r>
        <w:rPr>
          <w:rStyle w:val="FontStyle24"/>
          <w:rFonts w:eastAsia="Calibri"/>
          <w:sz w:val="28"/>
          <w:szCs w:val="26"/>
          <w:lang w:eastAsia="en-US"/>
        </w:rPr>
        <w:t>я</w:t>
      </w:r>
      <w:r>
        <w:rPr>
          <w:rStyle w:val="FontStyle24"/>
          <w:rFonts w:eastAsia="Calibri"/>
          <w:sz w:val="28"/>
          <w:szCs w:val="26"/>
          <w:lang w:eastAsia="en-US"/>
        </w:rPr>
        <w:t>, его текущий профилактический ремонт (Т) и техническое обслуживание (ТО).</w:t>
      </w:r>
    </w:p>
    <w:p w14:paraId="59D1791A" w14:textId="77777777" w:rsidR="006952C6" w:rsidRDefault="00B56174">
      <w:pPr>
        <w:pStyle w:val="Style7"/>
        <w:widowControl/>
        <w:numPr>
          <w:ilvl w:val="0"/>
          <w:numId w:val="25"/>
        </w:numPr>
        <w:tabs>
          <w:tab w:val="left" w:pos="709"/>
        </w:tabs>
        <w:ind w:left="0" w:firstLine="709"/>
        <w:jc w:val="both"/>
        <w:rPr>
          <w:rStyle w:val="FontStyle24"/>
          <w:sz w:val="28"/>
          <w:szCs w:val="26"/>
          <w:lang w:eastAsia="en-US"/>
        </w:rPr>
      </w:pPr>
      <w:r>
        <w:rPr>
          <w:rStyle w:val="FontStyle24"/>
          <w:rFonts w:eastAsia="Calibri"/>
          <w:sz w:val="28"/>
          <w:szCs w:val="26"/>
          <w:lang w:eastAsia="en-US"/>
        </w:rPr>
        <w:t>При эксплуатации турбодетандерных агрегатов 20ТДА-1 необходимо проводить:</w:t>
      </w:r>
    </w:p>
    <w:p w14:paraId="541FC31D" w14:textId="77777777" w:rsidR="006952C6" w:rsidRDefault="00B56174">
      <w:pPr>
        <w:tabs>
          <w:tab w:val="num" w:pos="1440"/>
        </w:tabs>
        <w:ind w:firstLine="709"/>
        <w:jc w:val="both"/>
        <w:rPr>
          <w:sz w:val="28"/>
          <w:szCs w:val="28"/>
        </w:rPr>
      </w:pPr>
      <w:r>
        <w:rPr>
          <w:rFonts w:ascii="Symbol" w:eastAsia="Symbol" w:hAnsi="Symbol" w:cs="Symbol"/>
          <w:sz w:val="28"/>
          <w:szCs w:val="28"/>
        </w:rPr>
        <w:t>-</w:t>
      </w:r>
      <w:r>
        <w:rPr>
          <w:sz w:val="28"/>
          <w:szCs w:val="28"/>
        </w:rPr>
        <w:t xml:space="preserve"> ежесменный (ежесуточный) периодический осмотр;</w:t>
      </w:r>
    </w:p>
    <w:p w14:paraId="618D1E94" w14:textId="77777777" w:rsidR="006952C6" w:rsidRDefault="00B56174">
      <w:pPr>
        <w:tabs>
          <w:tab w:val="num" w:pos="1440"/>
        </w:tabs>
        <w:ind w:firstLine="709"/>
        <w:jc w:val="both"/>
        <w:rPr>
          <w:sz w:val="28"/>
          <w:szCs w:val="28"/>
        </w:rPr>
      </w:pPr>
      <w:r>
        <w:rPr>
          <w:rFonts w:ascii="Symbol" w:eastAsia="Symbol" w:hAnsi="Symbol" w:cs="Symbol"/>
          <w:sz w:val="28"/>
          <w:szCs w:val="28"/>
        </w:rPr>
        <w:t>-</w:t>
      </w:r>
      <w:r>
        <w:rPr>
          <w:sz w:val="28"/>
          <w:szCs w:val="28"/>
        </w:rPr>
        <w:t xml:space="preserve"> техническое обслуживание;</w:t>
      </w:r>
    </w:p>
    <w:p w14:paraId="7DDAF4F2" w14:textId="77777777" w:rsidR="006952C6" w:rsidRDefault="00B56174">
      <w:pPr>
        <w:tabs>
          <w:tab w:val="num" w:pos="1440"/>
        </w:tabs>
        <w:ind w:firstLine="709"/>
        <w:jc w:val="both"/>
        <w:rPr>
          <w:sz w:val="28"/>
          <w:szCs w:val="28"/>
        </w:rPr>
      </w:pPr>
      <w:r>
        <w:rPr>
          <w:rFonts w:ascii="Symbol" w:eastAsia="Symbol" w:hAnsi="Symbol" w:cs="Symbol"/>
          <w:sz w:val="28"/>
          <w:szCs w:val="28"/>
        </w:rPr>
        <w:t>-</w:t>
      </w:r>
      <w:r>
        <w:rPr>
          <w:sz w:val="28"/>
          <w:szCs w:val="28"/>
        </w:rPr>
        <w:t xml:space="preserve"> текущий и капитальный (средний) ремонты (см. таблицу 2).</w:t>
      </w:r>
    </w:p>
    <w:p w14:paraId="53F3D84E" w14:textId="77777777" w:rsidR="006952C6" w:rsidRDefault="00B56174">
      <w:pPr>
        <w:tabs>
          <w:tab w:val="num" w:pos="2094"/>
        </w:tabs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Ежесменный (ежесуточный) периодический осмотр</w:t>
      </w:r>
      <w:r>
        <w:rPr>
          <w:sz w:val="28"/>
          <w:szCs w:val="28"/>
        </w:rPr>
        <w:t xml:space="preserve"> включает в себя:</w:t>
      </w:r>
    </w:p>
    <w:p w14:paraId="4CBE13DC" w14:textId="77777777" w:rsidR="006952C6" w:rsidRDefault="00B56174">
      <w:pPr>
        <w:tabs>
          <w:tab w:val="num" w:pos="1440"/>
        </w:tabs>
        <w:ind w:firstLine="709"/>
        <w:jc w:val="both"/>
        <w:rPr>
          <w:sz w:val="28"/>
          <w:szCs w:val="28"/>
        </w:rPr>
      </w:pPr>
      <w:r>
        <w:rPr>
          <w:rFonts w:ascii="Symbol" w:eastAsia="Symbol" w:hAnsi="Symbol" w:cs="Symbol"/>
          <w:sz w:val="28"/>
          <w:szCs w:val="28"/>
        </w:rPr>
        <w:lastRenderedPageBreak/>
        <w:t>-</w:t>
      </w:r>
      <w:r>
        <w:rPr>
          <w:sz w:val="28"/>
          <w:szCs w:val="28"/>
        </w:rPr>
        <w:t xml:space="preserve"> визуальную проверку отсутствия вибраций на корпусе;</w:t>
      </w:r>
    </w:p>
    <w:p w14:paraId="330CAB80" w14:textId="77777777" w:rsidR="006952C6" w:rsidRDefault="00B56174">
      <w:pPr>
        <w:tabs>
          <w:tab w:val="num" w:pos="1440"/>
        </w:tabs>
        <w:ind w:firstLine="709"/>
        <w:jc w:val="both"/>
        <w:rPr>
          <w:sz w:val="28"/>
          <w:szCs w:val="28"/>
        </w:rPr>
      </w:pPr>
      <w:r>
        <w:rPr>
          <w:rFonts w:ascii="Symbol" w:eastAsia="Symbol" w:hAnsi="Symbol" w:cs="Symbol"/>
          <w:sz w:val="28"/>
          <w:szCs w:val="28"/>
        </w:rPr>
        <w:t>-</w:t>
      </w:r>
      <w:r>
        <w:rPr>
          <w:sz w:val="28"/>
          <w:szCs w:val="28"/>
        </w:rPr>
        <w:t xml:space="preserve"> продувку полостей (при необходимости) сетчатых фильтров на входе в компрессор и детандер;</w:t>
      </w:r>
    </w:p>
    <w:p w14:paraId="081C1968" w14:textId="77777777" w:rsidR="006952C6" w:rsidRDefault="00B56174">
      <w:pPr>
        <w:tabs>
          <w:tab w:val="num" w:pos="1276"/>
        </w:tabs>
        <w:ind w:firstLine="709"/>
        <w:jc w:val="both"/>
        <w:rPr>
          <w:sz w:val="28"/>
          <w:szCs w:val="28"/>
        </w:rPr>
      </w:pPr>
      <w:r>
        <w:rPr>
          <w:rFonts w:ascii="Symbol" w:eastAsia="Symbol" w:hAnsi="Symbol" w:cs="Symbol"/>
          <w:sz w:val="28"/>
          <w:szCs w:val="28"/>
        </w:rPr>
        <w:t>-</w:t>
      </w:r>
      <w:r>
        <w:rPr>
          <w:sz w:val="28"/>
          <w:szCs w:val="28"/>
        </w:rPr>
        <w:t>проверку показаний первичных приборов;</w:t>
      </w:r>
    </w:p>
    <w:p w14:paraId="39075E55" w14:textId="77777777" w:rsidR="006952C6" w:rsidRDefault="00B56174">
      <w:pPr>
        <w:tabs>
          <w:tab w:val="num" w:pos="1440"/>
        </w:tabs>
        <w:ind w:firstLine="709"/>
        <w:jc w:val="both"/>
        <w:rPr>
          <w:sz w:val="28"/>
          <w:szCs w:val="28"/>
        </w:rPr>
      </w:pPr>
      <w:r>
        <w:rPr>
          <w:rFonts w:ascii="Symbol" w:eastAsia="Symbol" w:hAnsi="Symbol" w:cs="Symbol"/>
          <w:sz w:val="28"/>
          <w:szCs w:val="28"/>
        </w:rPr>
        <w:t>-</w:t>
      </w:r>
      <w:r>
        <w:rPr>
          <w:sz w:val="28"/>
          <w:szCs w:val="28"/>
        </w:rPr>
        <w:t>контроль технических параметров работы агрегата (</w:t>
      </w:r>
      <w:proofErr w:type="spellStart"/>
      <w:r>
        <w:rPr>
          <w:sz w:val="28"/>
          <w:szCs w:val="28"/>
        </w:rPr>
        <w:t>КИ</w:t>
      </w:r>
      <w:r>
        <w:rPr>
          <w:sz w:val="28"/>
          <w:szCs w:val="28"/>
        </w:rPr>
        <w:t>ПиСА</w:t>
      </w:r>
      <w:proofErr w:type="spellEnd"/>
      <w:r>
        <w:rPr>
          <w:sz w:val="28"/>
          <w:szCs w:val="28"/>
        </w:rPr>
        <w:t>, АСУ ТП);</w:t>
      </w:r>
    </w:p>
    <w:p w14:paraId="6ABABB84" w14:textId="77777777" w:rsidR="006952C6" w:rsidRDefault="00B56174">
      <w:pPr>
        <w:tabs>
          <w:tab w:val="num" w:pos="1440"/>
        </w:tabs>
        <w:ind w:firstLine="709"/>
        <w:jc w:val="both"/>
        <w:rPr>
          <w:sz w:val="28"/>
          <w:szCs w:val="28"/>
        </w:rPr>
      </w:pPr>
      <w:r>
        <w:rPr>
          <w:rFonts w:ascii="Symbol" w:eastAsia="Symbol" w:hAnsi="Symbol" w:cs="Symbol"/>
          <w:sz w:val="28"/>
          <w:szCs w:val="28"/>
        </w:rPr>
        <w:t>-</w:t>
      </w:r>
      <w:r>
        <w:rPr>
          <w:sz w:val="28"/>
          <w:szCs w:val="28"/>
        </w:rPr>
        <w:t>осмотр состояния газовой обвязки и кабельных проводов.</w:t>
      </w:r>
    </w:p>
    <w:p w14:paraId="18B8B296" w14:textId="77777777" w:rsidR="006952C6" w:rsidRDefault="00B56174">
      <w:pPr>
        <w:spacing w:before="24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Таблица 2 </w:t>
      </w:r>
    </w:p>
    <w:tbl>
      <w:tblPr>
        <w:tblW w:w="972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94"/>
        <w:gridCol w:w="7026"/>
      </w:tblGrid>
      <w:tr w:rsidR="006952C6" w14:paraId="4B85C6F8" w14:textId="77777777">
        <w:trPr>
          <w:trHeight w:val="144"/>
        </w:trPr>
        <w:tc>
          <w:tcPr>
            <w:tcW w:w="2694" w:type="dxa"/>
            <w:vMerge w:val="restart"/>
            <w:tcBorders>
              <w:top w:val="single" w:sz="4" w:space="0" w:color="000000"/>
              <w:left w:val="single" w:sz="4" w:space="0" w:color="000000"/>
              <w:bottom w:val="none" w:sz="255" w:space="0" w:color="FFFFFF"/>
              <w:right w:val="single" w:sz="4" w:space="0" w:color="000000"/>
            </w:tcBorders>
          </w:tcPr>
          <w:p w14:paraId="00A7F319" w14:textId="77777777" w:rsidR="006952C6" w:rsidRDefault="006952C6">
            <w:pPr>
              <w:rPr>
                <w:sz w:val="28"/>
                <w:szCs w:val="28"/>
              </w:rPr>
            </w:pPr>
          </w:p>
          <w:p w14:paraId="4625A7F3" w14:textId="77777777" w:rsidR="006952C6" w:rsidRDefault="00B5617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Техническое</w:t>
            </w:r>
          </w:p>
          <w:p w14:paraId="2DA8F304" w14:textId="77777777" w:rsidR="006952C6" w:rsidRDefault="00B56174">
            <w:pPr>
              <w:widowControl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обслуживание</w:t>
            </w:r>
          </w:p>
          <w:p w14:paraId="457FA84F" w14:textId="77777777" w:rsidR="006952C6" w:rsidRDefault="00B5617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(1 раз в год):</w:t>
            </w:r>
          </w:p>
          <w:p w14:paraId="4D68BFF5" w14:textId="77777777" w:rsidR="006952C6" w:rsidRDefault="00B56174">
            <w:pPr>
              <w:rPr>
                <w:sz w:val="28"/>
                <w:szCs w:val="28"/>
              </w:rPr>
            </w:pPr>
            <w:r>
              <w:rPr>
                <w:rFonts w:ascii="Symbol" w:eastAsia="Symbol" w:hAnsi="Symbol" w:cs="Symbol"/>
                <w:sz w:val="28"/>
                <w:szCs w:val="28"/>
              </w:rPr>
              <w:t>-</w:t>
            </w:r>
            <w:r>
              <w:rPr>
                <w:sz w:val="28"/>
                <w:szCs w:val="28"/>
              </w:rPr>
              <w:t xml:space="preserve"> при сезонной эксплуатации в межсезонный период; </w:t>
            </w:r>
          </w:p>
          <w:p w14:paraId="4698EB00" w14:textId="77777777" w:rsidR="006952C6" w:rsidRDefault="00B56174">
            <w:pPr>
              <w:rPr>
                <w:sz w:val="28"/>
                <w:szCs w:val="28"/>
              </w:rPr>
            </w:pPr>
            <w:r>
              <w:rPr>
                <w:rFonts w:ascii="Symbol" w:eastAsia="Symbol" w:hAnsi="Symbol" w:cs="Symbol"/>
                <w:sz w:val="28"/>
                <w:szCs w:val="28"/>
              </w:rPr>
              <w:t>-</w:t>
            </w:r>
            <w:r>
              <w:rPr>
                <w:sz w:val="28"/>
                <w:szCs w:val="28"/>
              </w:rPr>
              <w:t xml:space="preserve"> при круглогодичной эксплуатации – по графику при выводе очередного агрегата в ре</w:t>
            </w:r>
            <w:r>
              <w:rPr>
                <w:sz w:val="28"/>
                <w:szCs w:val="28"/>
              </w:rPr>
              <w:t>зерв;</w:t>
            </w:r>
          </w:p>
          <w:p w14:paraId="737C4666" w14:textId="77777777" w:rsidR="006952C6" w:rsidRDefault="00B56174">
            <w:pPr>
              <w:rPr>
                <w:sz w:val="28"/>
                <w:szCs w:val="28"/>
              </w:rPr>
            </w:pPr>
            <w:r>
              <w:rPr>
                <w:rFonts w:ascii="Symbol" w:eastAsia="Symbol" w:hAnsi="Symbol" w:cs="Symbol"/>
                <w:sz w:val="28"/>
                <w:szCs w:val="28"/>
              </w:rPr>
              <w:t>-</w:t>
            </w:r>
            <w:r>
              <w:rPr>
                <w:sz w:val="28"/>
                <w:szCs w:val="28"/>
              </w:rPr>
              <w:t xml:space="preserve"> при отклонении на 10% и более технологических показателей ТДА на неизменном режиме (частота вращения, степень сжатия компрессора, степень расширения детандера)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A5AA60" w14:textId="77777777" w:rsidR="006952C6" w:rsidRDefault="00B56174">
            <w:pPr>
              <w:ind w:firstLine="236"/>
              <w:jc w:val="both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Состав работ технического обслуживания.</w:t>
            </w:r>
          </w:p>
        </w:tc>
      </w:tr>
      <w:tr w:rsidR="006952C6" w14:paraId="6F8DE287" w14:textId="77777777">
        <w:trPr>
          <w:trHeight w:val="144"/>
        </w:trPr>
        <w:tc>
          <w:tcPr>
            <w:tcW w:w="2694" w:type="dxa"/>
            <w:vMerge/>
            <w:tcBorders>
              <w:top w:val="single" w:sz="4" w:space="0" w:color="000000"/>
              <w:left w:val="single" w:sz="4" w:space="0" w:color="000000"/>
              <w:bottom w:val="none" w:sz="255" w:space="0" w:color="FFFFFF"/>
              <w:right w:val="single" w:sz="4" w:space="0" w:color="000000"/>
            </w:tcBorders>
            <w:vAlign w:val="center"/>
          </w:tcPr>
          <w:p w14:paraId="662EE45F" w14:textId="77777777" w:rsidR="006952C6" w:rsidRDefault="006952C6">
            <w:pPr>
              <w:rPr>
                <w:sz w:val="28"/>
                <w:szCs w:val="28"/>
              </w:rPr>
            </w:pP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FBF25F" w14:textId="77777777" w:rsidR="006952C6" w:rsidRDefault="00B56174">
            <w:pPr>
              <w:widowControl w:val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Демонтаж СПЧ и фильтрующих элементов из корпуса ТДА.</w:t>
            </w:r>
          </w:p>
        </w:tc>
      </w:tr>
      <w:tr w:rsidR="006952C6" w14:paraId="55C2DCA8" w14:textId="77777777">
        <w:trPr>
          <w:trHeight w:val="144"/>
        </w:trPr>
        <w:tc>
          <w:tcPr>
            <w:tcW w:w="2694" w:type="dxa"/>
            <w:vMerge/>
            <w:tcBorders>
              <w:top w:val="single" w:sz="4" w:space="0" w:color="000000"/>
              <w:left w:val="single" w:sz="4" w:space="0" w:color="000000"/>
              <w:bottom w:val="none" w:sz="255" w:space="0" w:color="FFFFFF"/>
              <w:right w:val="single" w:sz="4" w:space="0" w:color="000000"/>
            </w:tcBorders>
            <w:vAlign w:val="center"/>
          </w:tcPr>
          <w:p w14:paraId="313841D7" w14:textId="77777777" w:rsidR="006952C6" w:rsidRDefault="006952C6">
            <w:pPr>
              <w:rPr>
                <w:sz w:val="28"/>
                <w:szCs w:val="28"/>
              </w:rPr>
            </w:pP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42A50E" w14:textId="77777777" w:rsidR="006952C6" w:rsidRDefault="00B56174">
            <w:pPr>
              <w:widowControl w:val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Закрытие корпуса ТДА заглушками после демонтажа СПЧ и фильтрующих элементов</w:t>
            </w:r>
          </w:p>
        </w:tc>
      </w:tr>
      <w:tr w:rsidR="006952C6" w14:paraId="7D79738F" w14:textId="77777777">
        <w:trPr>
          <w:trHeight w:val="144"/>
        </w:trPr>
        <w:tc>
          <w:tcPr>
            <w:tcW w:w="2694" w:type="dxa"/>
            <w:vMerge/>
            <w:tcBorders>
              <w:top w:val="single" w:sz="4" w:space="0" w:color="000000"/>
              <w:left w:val="single" w:sz="4" w:space="0" w:color="000000"/>
              <w:bottom w:val="none" w:sz="255" w:space="0" w:color="FFFFFF"/>
              <w:right w:val="single" w:sz="4" w:space="0" w:color="000000"/>
            </w:tcBorders>
            <w:vAlign w:val="center"/>
          </w:tcPr>
          <w:p w14:paraId="2F97F951" w14:textId="77777777" w:rsidR="006952C6" w:rsidRDefault="006952C6">
            <w:pPr>
              <w:rPr>
                <w:sz w:val="28"/>
                <w:szCs w:val="28"/>
              </w:rPr>
            </w:pP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445B8F" w14:textId="77777777" w:rsidR="006952C6" w:rsidRDefault="00B56174">
            <w:pPr>
              <w:widowControl w:val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Осмотр СПЧ (без разборки), фильтрующих элементов, фильтра инерционного и внутренних полостей корпуса ТДА на отсутствие посторонних предметов, загрязнений, эрозионного износа и повреждений - при наличии устранить. </w:t>
            </w:r>
          </w:p>
        </w:tc>
      </w:tr>
      <w:tr w:rsidR="006952C6" w14:paraId="7699552B" w14:textId="77777777">
        <w:trPr>
          <w:trHeight w:val="144"/>
        </w:trPr>
        <w:tc>
          <w:tcPr>
            <w:tcW w:w="2694" w:type="dxa"/>
            <w:vMerge/>
            <w:tcBorders>
              <w:top w:val="single" w:sz="4" w:space="0" w:color="000000"/>
              <w:left w:val="single" w:sz="4" w:space="0" w:color="000000"/>
              <w:bottom w:val="none" w:sz="255" w:space="0" w:color="FFFFFF"/>
              <w:right w:val="single" w:sz="4" w:space="0" w:color="000000"/>
            </w:tcBorders>
            <w:vAlign w:val="center"/>
          </w:tcPr>
          <w:p w14:paraId="37532378" w14:textId="77777777" w:rsidR="006952C6" w:rsidRDefault="006952C6">
            <w:pPr>
              <w:rPr>
                <w:sz w:val="28"/>
                <w:szCs w:val="28"/>
              </w:rPr>
            </w:pP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848970" w14:textId="77777777" w:rsidR="006952C6" w:rsidRDefault="00B56174">
            <w:pPr>
              <w:widowControl w:val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Измерение сопротивления изоляции </w:t>
            </w:r>
            <w:proofErr w:type="spellStart"/>
            <w:r>
              <w:rPr>
                <w:sz w:val="28"/>
                <w:szCs w:val="28"/>
              </w:rPr>
              <w:t>гермора</w:t>
            </w:r>
            <w:r>
              <w:rPr>
                <w:sz w:val="28"/>
                <w:szCs w:val="28"/>
              </w:rPr>
              <w:t>зъемов</w:t>
            </w:r>
            <w:proofErr w:type="spellEnd"/>
            <w:r>
              <w:rPr>
                <w:sz w:val="28"/>
                <w:szCs w:val="28"/>
              </w:rPr>
              <w:t xml:space="preserve"> и элементов магнитных подшипников.</w:t>
            </w:r>
          </w:p>
        </w:tc>
      </w:tr>
      <w:tr w:rsidR="006952C6" w14:paraId="004CD782" w14:textId="77777777">
        <w:trPr>
          <w:trHeight w:val="144"/>
        </w:trPr>
        <w:tc>
          <w:tcPr>
            <w:tcW w:w="2694" w:type="dxa"/>
            <w:vMerge/>
            <w:tcBorders>
              <w:top w:val="single" w:sz="4" w:space="0" w:color="000000"/>
              <w:left w:val="single" w:sz="4" w:space="0" w:color="000000"/>
              <w:bottom w:val="none" w:sz="255" w:space="0" w:color="FFFFFF"/>
              <w:right w:val="single" w:sz="4" w:space="0" w:color="000000"/>
            </w:tcBorders>
            <w:vAlign w:val="center"/>
          </w:tcPr>
          <w:p w14:paraId="73653766" w14:textId="77777777" w:rsidR="006952C6" w:rsidRDefault="006952C6">
            <w:pPr>
              <w:rPr>
                <w:sz w:val="28"/>
                <w:szCs w:val="28"/>
              </w:rPr>
            </w:pP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0B29BC" w14:textId="77777777" w:rsidR="006952C6" w:rsidRDefault="00B56174">
            <w:pPr>
              <w:widowControl w:val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Тестирование шкафа управления АМП и АКБ (в соответствии с руководством по эксплуатации на АМП).</w:t>
            </w:r>
          </w:p>
        </w:tc>
      </w:tr>
      <w:tr w:rsidR="006952C6" w14:paraId="0120248D" w14:textId="77777777">
        <w:trPr>
          <w:trHeight w:val="144"/>
        </w:trPr>
        <w:tc>
          <w:tcPr>
            <w:tcW w:w="2694" w:type="dxa"/>
            <w:vMerge/>
            <w:tcBorders>
              <w:top w:val="single" w:sz="4" w:space="0" w:color="000000"/>
              <w:left w:val="single" w:sz="4" w:space="0" w:color="000000"/>
              <w:bottom w:val="none" w:sz="255" w:space="0" w:color="FFFFFF"/>
              <w:right w:val="single" w:sz="4" w:space="0" w:color="000000"/>
            </w:tcBorders>
            <w:vAlign w:val="center"/>
          </w:tcPr>
          <w:p w14:paraId="1EF45146" w14:textId="77777777" w:rsidR="006952C6" w:rsidRDefault="006952C6">
            <w:pPr>
              <w:rPr>
                <w:sz w:val="28"/>
                <w:szCs w:val="28"/>
              </w:rPr>
            </w:pP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DEA301" w14:textId="77777777" w:rsidR="006952C6" w:rsidRDefault="00B56174">
            <w:pPr>
              <w:widowControl w:val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Осмотр предохранительной пасты в корпусах </w:t>
            </w:r>
            <w:proofErr w:type="spellStart"/>
            <w:r>
              <w:rPr>
                <w:sz w:val="28"/>
                <w:szCs w:val="28"/>
              </w:rPr>
              <w:t>герморазъемов</w:t>
            </w:r>
            <w:proofErr w:type="spellEnd"/>
            <w:r>
              <w:rPr>
                <w:sz w:val="28"/>
                <w:szCs w:val="28"/>
              </w:rPr>
              <w:t>.</w:t>
            </w:r>
          </w:p>
        </w:tc>
      </w:tr>
      <w:tr w:rsidR="006952C6" w14:paraId="4190F897" w14:textId="77777777">
        <w:trPr>
          <w:trHeight w:val="144"/>
        </w:trPr>
        <w:tc>
          <w:tcPr>
            <w:tcW w:w="2694" w:type="dxa"/>
            <w:vMerge/>
            <w:tcBorders>
              <w:top w:val="single" w:sz="4" w:space="0" w:color="000000"/>
              <w:left w:val="single" w:sz="4" w:space="0" w:color="000000"/>
              <w:bottom w:val="none" w:sz="255" w:space="0" w:color="FFFFFF"/>
              <w:right w:val="single" w:sz="4" w:space="0" w:color="000000"/>
            </w:tcBorders>
            <w:vAlign w:val="center"/>
          </w:tcPr>
          <w:p w14:paraId="4926D7C4" w14:textId="77777777" w:rsidR="006952C6" w:rsidRDefault="006952C6">
            <w:pPr>
              <w:rPr>
                <w:sz w:val="28"/>
                <w:szCs w:val="28"/>
              </w:rPr>
            </w:pP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3049ED" w14:textId="77777777" w:rsidR="006952C6" w:rsidRDefault="00B56174">
            <w:pPr>
              <w:widowControl w:val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Замена резиновых уплотнительных колец СПЧ и корпуса ТДА.</w:t>
            </w:r>
          </w:p>
        </w:tc>
      </w:tr>
      <w:tr w:rsidR="006952C6" w14:paraId="5443B509" w14:textId="77777777">
        <w:trPr>
          <w:trHeight w:val="144"/>
        </w:trPr>
        <w:tc>
          <w:tcPr>
            <w:tcW w:w="2694" w:type="dxa"/>
            <w:vMerge/>
            <w:tcBorders>
              <w:top w:val="single" w:sz="4" w:space="0" w:color="000000"/>
              <w:left w:val="single" w:sz="4" w:space="0" w:color="000000"/>
              <w:bottom w:val="none" w:sz="255" w:space="0" w:color="FFFFFF"/>
              <w:right w:val="single" w:sz="4" w:space="0" w:color="000000"/>
            </w:tcBorders>
            <w:vAlign w:val="center"/>
          </w:tcPr>
          <w:p w14:paraId="719D9D7B" w14:textId="77777777" w:rsidR="006952C6" w:rsidRDefault="006952C6">
            <w:pPr>
              <w:rPr>
                <w:sz w:val="28"/>
                <w:szCs w:val="28"/>
              </w:rPr>
            </w:pP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AF75B7" w14:textId="77777777" w:rsidR="006952C6" w:rsidRDefault="00B56174">
            <w:pPr>
              <w:widowControl w:val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Осмотр и при необходимости замена одноразовых </w:t>
            </w:r>
            <w:proofErr w:type="spellStart"/>
            <w:r>
              <w:rPr>
                <w:sz w:val="28"/>
                <w:szCs w:val="28"/>
              </w:rPr>
              <w:t>контровочных</w:t>
            </w:r>
            <w:proofErr w:type="spellEnd"/>
            <w:r>
              <w:rPr>
                <w:sz w:val="28"/>
                <w:szCs w:val="28"/>
              </w:rPr>
              <w:t xml:space="preserve"> элементов (шайбы-замки, гравера) и вышедших из строя крепежных изделий. </w:t>
            </w:r>
          </w:p>
        </w:tc>
      </w:tr>
      <w:tr w:rsidR="006952C6" w14:paraId="6B11BEB9" w14:textId="77777777">
        <w:trPr>
          <w:trHeight w:val="144"/>
        </w:trPr>
        <w:tc>
          <w:tcPr>
            <w:tcW w:w="2694" w:type="dxa"/>
            <w:vMerge/>
            <w:tcBorders>
              <w:top w:val="single" w:sz="4" w:space="0" w:color="000000"/>
              <w:left w:val="single" w:sz="4" w:space="0" w:color="000000"/>
              <w:bottom w:val="none" w:sz="255" w:space="0" w:color="FFFFFF"/>
              <w:right w:val="single" w:sz="4" w:space="0" w:color="000000"/>
            </w:tcBorders>
            <w:vAlign w:val="center"/>
          </w:tcPr>
          <w:p w14:paraId="44850604" w14:textId="77777777" w:rsidR="006952C6" w:rsidRDefault="006952C6">
            <w:pPr>
              <w:rPr>
                <w:sz w:val="28"/>
                <w:szCs w:val="28"/>
              </w:rPr>
            </w:pP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44A8EF" w14:textId="77777777" w:rsidR="006952C6" w:rsidRDefault="00B56174">
            <w:pPr>
              <w:widowControl w:val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Проверка герметичности всех стыков на уплотнительных крышках ко</w:t>
            </w:r>
            <w:r>
              <w:rPr>
                <w:sz w:val="28"/>
                <w:szCs w:val="28"/>
              </w:rPr>
              <w:t>рпуса и соединений корпуса и шкафа КИП.</w:t>
            </w:r>
          </w:p>
        </w:tc>
      </w:tr>
      <w:tr w:rsidR="006952C6" w14:paraId="0E39D971" w14:textId="77777777">
        <w:trPr>
          <w:trHeight w:val="144"/>
        </w:trPr>
        <w:tc>
          <w:tcPr>
            <w:tcW w:w="2694" w:type="dxa"/>
            <w:vMerge/>
            <w:tcBorders>
              <w:top w:val="single" w:sz="4" w:space="0" w:color="000000"/>
              <w:left w:val="single" w:sz="4" w:space="0" w:color="000000"/>
              <w:bottom w:val="none" w:sz="255" w:space="0" w:color="FFFFFF"/>
              <w:right w:val="single" w:sz="4" w:space="0" w:color="000000"/>
            </w:tcBorders>
            <w:vAlign w:val="center"/>
          </w:tcPr>
          <w:p w14:paraId="22CEC09C" w14:textId="77777777" w:rsidR="006952C6" w:rsidRDefault="006952C6">
            <w:pPr>
              <w:rPr>
                <w:sz w:val="28"/>
                <w:szCs w:val="28"/>
              </w:rPr>
            </w:pP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BFEED2" w14:textId="77777777" w:rsidR="006952C6" w:rsidRDefault="00B5617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Проверка работоспособности крана разгрузки осевых сил.</w:t>
            </w:r>
          </w:p>
        </w:tc>
      </w:tr>
      <w:tr w:rsidR="006952C6" w14:paraId="40C885AE" w14:textId="77777777">
        <w:trPr>
          <w:trHeight w:val="144"/>
        </w:trPr>
        <w:tc>
          <w:tcPr>
            <w:tcW w:w="269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576DEF" w14:textId="77777777" w:rsidR="006952C6" w:rsidRDefault="006952C6">
            <w:pPr>
              <w:rPr>
                <w:sz w:val="28"/>
                <w:szCs w:val="28"/>
              </w:rPr>
            </w:pPr>
          </w:p>
          <w:p w14:paraId="21215845" w14:textId="77777777" w:rsidR="006952C6" w:rsidRDefault="00B5617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Текущий ремонт</w:t>
            </w:r>
          </w:p>
          <w:p w14:paraId="17441EDE" w14:textId="77777777" w:rsidR="006952C6" w:rsidRDefault="00B5617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(выполняется с целью устранения замечаний и дефектов, выявленных в результате проведения ежесменного технического </w:t>
            </w:r>
            <w:r>
              <w:rPr>
                <w:sz w:val="28"/>
                <w:szCs w:val="28"/>
              </w:rPr>
              <w:lastRenderedPageBreak/>
              <w:t>об</w:t>
            </w:r>
            <w:r>
              <w:rPr>
                <w:sz w:val="28"/>
                <w:szCs w:val="28"/>
              </w:rPr>
              <w:t xml:space="preserve">служивания и технического обслуживания) 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60EF49" w14:textId="77777777" w:rsidR="006952C6" w:rsidRDefault="00B56174">
            <w:pPr>
              <w:widowControl w:val="0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lastRenderedPageBreak/>
              <w:t>Состав работ текущего ремонта.</w:t>
            </w:r>
          </w:p>
        </w:tc>
      </w:tr>
      <w:tr w:rsidR="006952C6" w14:paraId="45A92E53" w14:textId="77777777">
        <w:trPr>
          <w:trHeight w:val="144"/>
        </w:trPr>
        <w:tc>
          <w:tcPr>
            <w:tcW w:w="269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BD4CF5" w14:textId="77777777" w:rsidR="006952C6" w:rsidRDefault="006952C6">
            <w:pPr>
              <w:rPr>
                <w:sz w:val="28"/>
                <w:szCs w:val="28"/>
              </w:rPr>
            </w:pP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3E50A8" w14:textId="77777777" w:rsidR="006952C6" w:rsidRDefault="00B56174">
            <w:pPr>
              <w:widowControl w:val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Проверка крепления к фундаментной плите (раме), контроль сцепления плиты (рамы) с фундаментом, при необходимости подтяжка стяжных болтов.</w:t>
            </w:r>
          </w:p>
        </w:tc>
      </w:tr>
      <w:tr w:rsidR="006952C6" w14:paraId="2273F56C" w14:textId="77777777">
        <w:trPr>
          <w:trHeight w:val="144"/>
        </w:trPr>
        <w:tc>
          <w:tcPr>
            <w:tcW w:w="269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62F235" w14:textId="77777777" w:rsidR="006952C6" w:rsidRDefault="006952C6">
            <w:pPr>
              <w:rPr>
                <w:sz w:val="28"/>
                <w:szCs w:val="28"/>
              </w:rPr>
            </w:pP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F29CBE" w14:textId="77777777" w:rsidR="006952C6" w:rsidRDefault="00B56174">
            <w:pPr>
              <w:widowControl w:val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Очистка, промывка разобранных узлов и деталей.</w:t>
            </w:r>
          </w:p>
        </w:tc>
      </w:tr>
      <w:tr w:rsidR="006952C6" w14:paraId="6E25645E" w14:textId="77777777">
        <w:trPr>
          <w:trHeight w:val="443"/>
        </w:trPr>
        <w:tc>
          <w:tcPr>
            <w:tcW w:w="269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640" w14:textId="77777777" w:rsidR="006952C6" w:rsidRDefault="006952C6">
            <w:pPr>
              <w:rPr>
                <w:sz w:val="28"/>
                <w:szCs w:val="28"/>
              </w:rPr>
            </w:pP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4BB32C" w14:textId="77777777" w:rsidR="006952C6" w:rsidRDefault="00B56174">
            <w:pPr>
              <w:widowControl w:val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Частичная разборка СПЧ.</w:t>
            </w:r>
          </w:p>
        </w:tc>
      </w:tr>
      <w:tr w:rsidR="006952C6" w14:paraId="38D7C83D" w14:textId="77777777">
        <w:trPr>
          <w:trHeight w:val="144"/>
        </w:trPr>
        <w:tc>
          <w:tcPr>
            <w:tcW w:w="269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884BA2" w14:textId="77777777" w:rsidR="006952C6" w:rsidRDefault="006952C6">
            <w:pPr>
              <w:rPr>
                <w:sz w:val="28"/>
                <w:szCs w:val="28"/>
              </w:rPr>
            </w:pP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CA4578" w14:textId="77777777" w:rsidR="006952C6" w:rsidRDefault="00B56174">
            <w:pPr>
              <w:widowControl w:val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Проверка плавного вращения ротора и биений по диску упорному.</w:t>
            </w:r>
          </w:p>
        </w:tc>
      </w:tr>
      <w:tr w:rsidR="006952C6" w14:paraId="0EC6320E" w14:textId="77777777">
        <w:trPr>
          <w:trHeight w:val="144"/>
        </w:trPr>
        <w:tc>
          <w:tcPr>
            <w:tcW w:w="269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29961D" w14:textId="77777777" w:rsidR="006952C6" w:rsidRDefault="006952C6">
            <w:pPr>
              <w:rPr>
                <w:sz w:val="28"/>
                <w:szCs w:val="28"/>
              </w:rPr>
            </w:pP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0BB16" w14:textId="77777777" w:rsidR="006952C6" w:rsidRDefault="00B56174">
            <w:pPr>
              <w:widowControl w:val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Замена (при необходимости) отдельных деталей узлов СПЧ и АМП. </w:t>
            </w:r>
          </w:p>
        </w:tc>
      </w:tr>
      <w:tr w:rsidR="006952C6" w14:paraId="0E233AD8" w14:textId="77777777">
        <w:trPr>
          <w:trHeight w:val="144"/>
        </w:trPr>
        <w:tc>
          <w:tcPr>
            <w:tcW w:w="269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7B0E9D" w14:textId="77777777" w:rsidR="006952C6" w:rsidRDefault="006952C6">
            <w:pPr>
              <w:rPr>
                <w:sz w:val="28"/>
                <w:szCs w:val="28"/>
              </w:rPr>
            </w:pP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EC7A78" w14:textId="77777777" w:rsidR="006952C6" w:rsidRDefault="00B56174">
            <w:pPr>
              <w:widowControl w:val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Балансировка ротора.</w:t>
            </w:r>
          </w:p>
        </w:tc>
      </w:tr>
      <w:tr w:rsidR="006952C6" w14:paraId="1E5DDD49" w14:textId="77777777">
        <w:trPr>
          <w:trHeight w:val="144"/>
        </w:trPr>
        <w:tc>
          <w:tcPr>
            <w:tcW w:w="269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951D7F" w14:textId="77777777" w:rsidR="006952C6" w:rsidRDefault="006952C6">
            <w:pPr>
              <w:rPr>
                <w:sz w:val="28"/>
                <w:szCs w:val="28"/>
              </w:rPr>
            </w:pP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9997B6" w14:textId="77777777" w:rsidR="006952C6" w:rsidRDefault="00B56174">
            <w:pPr>
              <w:widowControl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Очистка газовых фильтров при необходимости.</w:t>
            </w:r>
          </w:p>
        </w:tc>
      </w:tr>
      <w:tr w:rsidR="006952C6" w14:paraId="13F57A18" w14:textId="77777777">
        <w:trPr>
          <w:trHeight w:val="144"/>
        </w:trPr>
        <w:tc>
          <w:tcPr>
            <w:tcW w:w="269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FF0DE4" w14:textId="77777777" w:rsidR="006952C6" w:rsidRDefault="006952C6">
            <w:pPr>
              <w:rPr>
                <w:sz w:val="28"/>
                <w:szCs w:val="28"/>
              </w:rPr>
            </w:pP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C4AB8A" w14:textId="77777777" w:rsidR="006952C6" w:rsidRDefault="00B56174">
            <w:pPr>
              <w:widowControl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Калибровка, ремонт или замена первичных датчиков КИП.</w:t>
            </w:r>
          </w:p>
        </w:tc>
      </w:tr>
      <w:tr w:rsidR="006952C6" w14:paraId="39D0991E" w14:textId="77777777">
        <w:trPr>
          <w:trHeight w:val="144"/>
        </w:trPr>
        <w:tc>
          <w:tcPr>
            <w:tcW w:w="269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599D99" w14:textId="77777777" w:rsidR="006952C6" w:rsidRDefault="006952C6">
            <w:pPr>
              <w:rPr>
                <w:sz w:val="28"/>
                <w:szCs w:val="28"/>
              </w:rPr>
            </w:pP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FFC25F" w14:textId="77777777" w:rsidR="006952C6" w:rsidRDefault="00B56174">
            <w:pPr>
              <w:widowControl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Восстановление предохранительной пасты в корпусах </w:t>
            </w:r>
            <w:proofErr w:type="spellStart"/>
            <w:r>
              <w:rPr>
                <w:sz w:val="28"/>
                <w:szCs w:val="28"/>
              </w:rPr>
              <w:t>герморазъемов</w:t>
            </w:r>
            <w:proofErr w:type="spellEnd"/>
            <w:r>
              <w:rPr>
                <w:sz w:val="28"/>
                <w:szCs w:val="28"/>
              </w:rPr>
              <w:t>.</w:t>
            </w:r>
          </w:p>
        </w:tc>
      </w:tr>
      <w:tr w:rsidR="006952C6" w14:paraId="1C150516" w14:textId="77777777">
        <w:trPr>
          <w:trHeight w:val="144"/>
        </w:trPr>
        <w:tc>
          <w:tcPr>
            <w:tcW w:w="269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8EEF3D" w14:textId="77777777" w:rsidR="006952C6" w:rsidRDefault="006952C6">
            <w:pPr>
              <w:rPr>
                <w:sz w:val="28"/>
                <w:szCs w:val="28"/>
              </w:rPr>
            </w:pP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7CBAC0" w14:textId="77777777" w:rsidR="006952C6" w:rsidRDefault="00B56174">
            <w:pPr>
              <w:widowControl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Перенастройка, ремонт или замена крана разгрузки осевых сил.</w:t>
            </w:r>
          </w:p>
        </w:tc>
      </w:tr>
      <w:tr w:rsidR="006952C6" w14:paraId="3DB8132E" w14:textId="77777777">
        <w:trPr>
          <w:trHeight w:val="144"/>
        </w:trPr>
        <w:tc>
          <w:tcPr>
            <w:tcW w:w="269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70CC58" w14:textId="77777777" w:rsidR="006952C6" w:rsidRDefault="006952C6">
            <w:pPr>
              <w:rPr>
                <w:sz w:val="28"/>
                <w:szCs w:val="28"/>
              </w:rPr>
            </w:pP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5C4462" w14:textId="77777777" w:rsidR="006952C6" w:rsidRDefault="00B56174">
            <w:pPr>
              <w:widowControl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Замена элементов газовой обвязки ТДА: краны, штуцера, ниппели и т.д. </w:t>
            </w:r>
          </w:p>
        </w:tc>
      </w:tr>
      <w:tr w:rsidR="006952C6" w14:paraId="26C90473" w14:textId="77777777">
        <w:trPr>
          <w:trHeight w:val="144"/>
        </w:trPr>
        <w:tc>
          <w:tcPr>
            <w:tcW w:w="269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C4B2A9" w14:textId="77777777" w:rsidR="006952C6" w:rsidRDefault="006952C6">
            <w:pPr>
              <w:rPr>
                <w:sz w:val="28"/>
                <w:szCs w:val="28"/>
              </w:rPr>
            </w:pP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06ED43" w14:textId="77777777" w:rsidR="006952C6" w:rsidRDefault="00B56174">
            <w:pPr>
              <w:widowControl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Замена вышедших из строя системных плат и модулей.</w:t>
            </w:r>
          </w:p>
        </w:tc>
      </w:tr>
      <w:tr w:rsidR="006952C6" w14:paraId="16EBF0B9" w14:textId="77777777">
        <w:trPr>
          <w:trHeight w:val="278"/>
        </w:trPr>
        <w:tc>
          <w:tcPr>
            <w:tcW w:w="269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BC72D8" w14:textId="77777777" w:rsidR="006952C6" w:rsidRDefault="006952C6">
            <w:pPr>
              <w:ind w:firstLine="680"/>
              <w:jc w:val="center"/>
              <w:rPr>
                <w:sz w:val="28"/>
                <w:szCs w:val="28"/>
              </w:rPr>
            </w:pPr>
          </w:p>
          <w:p w14:paraId="408E6B63" w14:textId="77777777" w:rsidR="006952C6" w:rsidRDefault="00B56174">
            <w:pPr>
              <w:widowControl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Капитальный ремонт (выполняется при достижении агрегатом предельных технических и газодинамических параметров и невозможности их пр</w:t>
            </w:r>
            <w:r>
              <w:rPr>
                <w:sz w:val="28"/>
                <w:szCs w:val="28"/>
              </w:rPr>
              <w:t>иведения к приведенным в ТУ на агрегат)</w:t>
            </w:r>
          </w:p>
          <w:p w14:paraId="32BA812B" w14:textId="77777777" w:rsidR="006952C6" w:rsidRDefault="006952C6">
            <w:pPr>
              <w:ind w:firstLine="680"/>
              <w:jc w:val="center"/>
              <w:rPr>
                <w:sz w:val="28"/>
                <w:szCs w:val="28"/>
              </w:rPr>
            </w:pPr>
          </w:p>
          <w:p w14:paraId="37FA1E0C" w14:textId="77777777" w:rsidR="006952C6" w:rsidRDefault="006952C6">
            <w:pPr>
              <w:widowControl w:val="0"/>
              <w:rPr>
                <w:sz w:val="28"/>
                <w:szCs w:val="28"/>
              </w:rPr>
            </w:pP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5F7A85" w14:textId="77777777" w:rsidR="006952C6" w:rsidRDefault="00B56174">
            <w:pPr>
              <w:widowControl w:val="0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Состав работ капитального ремонта.</w:t>
            </w:r>
          </w:p>
        </w:tc>
      </w:tr>
      <w:tr w:rsidR="006952C6" w14:paraId="0C57BE41" w14:textId="77777777">
        <w:trPr>
          <w:trHeight w:val="278"/>
        </w:trPr>
        <w:tc>
          <w:tcPr>
            <w:tcW w:w="269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7EA9B8" w14:textId="77777777" w:rsidR="006952C6" w:rsidRDefault="006952C6">
            <w:pPr>
              <w:rPr>
                <w:sz w:val="28"/>
                <w:szCs w:val="28"/>
              </w:rPr>
            </w:pP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41E0BE" w14:textId="77777777" w:rsidR="006952C6" w:rsidRDefault="00B56174">
            <w:pPr>
              <w:widowControl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Весь комплекс работ технического обслуживания и технического ремонта. </w:t>
            </w:r>
          </w:p>
        </w:tc>
      </w:tr>
      <w:tr w:rsidR="006952C6" w14:paraId="551700BC" w14:textId="77777777">
        <w:trPr>
          <w:trHeight w:val="278"/>
        </w:trPr>
        <w:tc>
          <w:tcPr>
            <w:tcW w:w="269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2A864D" w14:textId="77777777" w:rsidR="006952C6" w:rsidRDefault="006952C6">
            <w:pPr>
              <w:rPr>
                <w:sz w:val="28"/>
                <w:szCs w:val="28"/>
              </w:rPr>
            </w:pP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6F04C7" w14:textId="77777777" w:rsidR="006952C6" w:rsidRDefault="00B56174">
            <w:pPr>
              <w:widowControl w:val="0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СПЧ:</w:t>
            </w:r>
          </w:p>
        </w:tc>
      </w:tr>
      <w:tr w:rsidR="006952C6" w14:paraId="3EDA2775" w14:textId="77777777">
        <w:trPr>
          <w:trHeight w:val="278"/>
        </w:trPr>
        <w:tc>
          <w:tcPr>
            <w:tcW w:w="269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842035" w14:textId="77777777" w:rsidR="006952C6" w:rsidRDefault="006952C6">
            <w:pPr>
              <w:rPr>
                <w:sz w:val="28"/>
                <w:szCs w:val="28"/>
              </w:rPr>
            </w:pP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D49161" w14:textId="77777777" w:rsidR="006952C6" w:rsidRDefault="00B56174">
            <w:pPr>
              <w:widowControl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Разборка; </w:t>
            </w:r>
          </w:p>
        </w:tc>
      </w:tr>
      <w:tr w:rsidR="006952C6" w14:paraId="227CEB42" w14:textId="77777777">
        <w:trPr>
          <w:trHeight w:val="278"/>
        </w:trPr>
        <w:tc>
          <w:tcPr>
            <w:tcW w:w="269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287896" w14:textId="77777777" w:rsidR="006952C6" w:rsidRDefault="006952C6">
            <w:pPr>
              <w:rPr>
                <w:sz w:val="28"/>
                <w:szCs w:val="28"/>
              </w:rPr>
            </w:pP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A6FE76" w14:textId="77777777" w:rsidR="006952C6" w:rsidRDefault="00B56174">
            <w:pPr>
              <w:widowControl w:val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Дефектовка узлов и деталей;</w:t>
            </w:r>
          </w:p>
        </w:tc>
      </w:tr>
      <w:tr w:rsidR="006952C6" w14:paraId="47DD0A64" w14:textId="77777777">
        <w:trPr>
          <w:trHeight w:val="278"/>
        </w:trPr>
        <w:tc>
          <w:tcPr>
            <w:tcW w:w="269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59F627" w14:textId="77777777" w:rsidR="006952C6" w:rsidRDefault="006952C6">
            <w:pPr>
              <w:rPr>
                <w:sz w:val="28"/>
                <w:szCs w:val="28"/>
              </w:rPr>
            </w:pP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451254" w14:textId="77777777" w:rsidR="006952C6" w:rsidRDefault="00B56174">
            <w:pPr>
              <w:widowControl w:val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 результатам дефектовки</w:t>
            </w:r>
            <w:r>
              <w:rPr>
                <w:sz w:val="28"/>
                <w:szCs w:val="28"/>
              </w:rPr>
              <w:t xml:space="preserve"> замена износившихся или вышедших из строя элементов: лопатки турбины, колесо компрессора, лабиринтные уплотнения, </w:t>
            </w:r>
            <w:proofErr w:type="spellStart"/>
            <w:r>
              <w:rPr>
                <w:sz w:val="28"/>
                <w:szCs w:val="28"/>
              </w:rPr>
              <w:t>герморазъемы</w:t>
            </w:r>
            <w:proofErr w:type="spellEnd"/>
            <w:r>
              <w:rPr>
                <w:sz w:val="28"/>
                <w:szCs w:val="28"/>
              </w:rPr>
              <w:t>;</w:t>
            </w:r>
          </w:p>
        </w:tc>
      </w:tr>
      <w:tr w:rsidR="006952C6" w14:paraId="2E27ACA9" w14:textId="77777777">
        <w:trPr>
          <w:trHeight w:val="278"/>
        </w:trPr>
        <w:tc>
          <w:tcPr>
            <w:tcW w:w="269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E46B22" w14:textId="77777777" w:rsidR="006952C6" w:rsidRDefault="006952C6">
            <w:pPr>
              <w:rPr>
                <w:sz w:val="28"/>
                <w:szCs w:val="28"/>
              </w:rPr>
            </w:pP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EEB1CC" w14:textId="77777777" w:rsidR="006952C6" w:rsidRDefault="00B56174">
            <w:pPr>
              <w:widowControl w:val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Балансировка ротора;</w:t>
            </w:r>
          </w:p>
        </w:tc>
      </w:tr>
      <w:tr w:rsidR="006952C6" w14:paraId="7CD74F17" w14:textId="77777777">
        <w:trPr>
          <w:trHeight w:val="278"/>
        </w:trPr>
        <w:tc>
          <w:tcPr>
            <w:tcW w:w="269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17A929" w14:textId="77777777" w:rsidR="006952C6" w:rsidRDefault="006952C6">
            <w:pPr>
              <w:rPr>
                <w:sz w:val="28"/>
                <w:szCs w:val="28"/>
              </w:rPr>
            </w:pP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C15498" w14:textId="77777777" w:rsidR="006952C6" w:rsidRDefault="00B56174">
            <w:pPr>
              <w:widowControl w:val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Восстановления коррозионностойкого покрытия на корпусах и роторе СПЧ;</w:t>
            </w:r>
          </w:p>
        </w:tc>
      </w:tr>
      <w:tr w:rsidR="006952C6" w14:paraId="54F04E97" w14:textId="77777777">
        <w:trPr>
          <w:trHeight w:val="278"/>
        </w:trPr>
        <w:tc>
          <w:tcPr>
            <w:tcW w:w="269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021991" w14:textId="77777777" w:rsidR="006952C6" w:rsidRDefault="006952C6">
            <w:pPr>
              <w:rPr>
                <w:sz w:val="28"/>
                <w:szCs w:val="28"/>
              </w:rPr>
            </w:pP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9BC563" w14:textId="77777777" w:rsidR="006952C6" w:rsidRDefault="00B56174">
            <w:pPr>
              <w:widowControl w:val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Восстановление герметика в корпусах </w:t>
            </w:r>
            <w:proofErr w:type="spellStart"/>
            <w:r>
              <w:rPr>
                <w:sz w:val="28"/>
                <w:szCs w:val="28"/>
              </w:rPr>
              <w:t>герморазъемов</w:t>
            </w:r>
            <w:proofErr w:type="spellEnd"/>
            <w:r>
              <w:rPr>
                <w:sz w:val="28"/>
                <w:szCs w:val="28"/>
              </w:rPr>
              <w:t>;</w:t>
            </w:r>
          </w:p>
        </w:tc>
      </w:tr>
      <w:tr w:rsidR="006952C6" w14:paraId="222314EF" w14:textId="77777777">
        <w:trPr>
          <w:trHeight w:val="278"/>
        </w:trPr>
        <w:tc>
          <w:tcPr>
            <w:tcW w:w="269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03D8B7" w14:textId="77777777" w:rsidR="006952C6" w:rsidRDefault="006952C6">
            <w:pPr>
              <w:rPr>
                <w:sz w:val="28"/>
                <w:szCs w:val="28"/>
              </w:rPr>
            </w:pP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9DA080" w14:textId="77777777" w:rsidR="006952C6" w:rsidRDefault="00B56174">
            <w:pPr>
              <w:widowControl w:val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Проверка соосности корпусов СПЧ;</w:t>
            </w:r>
          </w:p>
        </w:tc>
      </w:tr>
      <w:tr w:rsidR="006952C6" w14:paraId="75E0D8C8" w14:textId="77777777">
        <w:trPr>
          <w:trHeight w:val="278"/>
        </w:trPr>
        <w:tc>
          <w:tcPr>
            <w:tcW w:w="269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E6E4C6" w14:textId="77777777" w:rsidR="006952C6" w:rsidRDefault="006952C6">
            <w:pPr>
              <w:rPr>
                <w:sz w:val="28"/>
                <w:szCs w:val="28"/>
              </w:rPr>
            </w:pP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35280" w14:textId="77777777" w:rsidR="006952C6" w:rsidRDefault="00B56174">
            <w:pPr>
              <w:widowControl w:val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Сборка и проведение контрольных испытаний на воздушном стенде;</w:t>
            </w:r>
          </w:p>
        </w:tc>
      </w:tr>
      <w:tr w:rsidR="006952C6" w14:paraId="553D40BC" w14:textId="77777777">
        <w:trPr>
          <w:trHeight w:val="278"/>
        </w:trPr>
        <w:tc>
          <w:tcPr>
            <w:tcW w:w="269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E95A28" w14:textId="77777777" w:rsidR="006952C6" w:rsidRDefault="006952C6">
            <w:pPr>
              <w:rPr>
                <w:sz w:val="28"/>
                <w:szCs w:val="28"/>
              </w:rPr>
            </w:pP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3480C8" w14:textId="77777777" w:rsidR="006952C6" w:rsidRDefault="00B56174">
            <w:pPr>
              <w:widowControl w:val="0"/>
              <w:jc w:val="both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Корпус, рама:</w:t>
            </w:r>
          </w:p>
        </w:tc>
      </w:tr>
      <w:tr w:rsidR="006952C6" w14:paraId="4DD9D006" w14:textId="77777777">
        <w:trPr>
          <w:trHeight w:val="278"/>
        </w:trPr>
        <w:tc>
          <w:tcPr>
            <w:tcW w:w="269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E96276" w14:textId="77777777" w:rsidR="006952C6" w:rsidRDefault="006952C6">
            <w:pPr>
              <w:rPr>
                <w:sz w:val="28"/>
                <w:szCs w:val="28"/>
              </w:rPr>
            </w:pP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730D80" w14:textId="77777777" w:rsidR="006952C6" w:rsidRDefault="00B56174">
            <w:pPr>
              <w:widowControl w:val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Замена износившихся элементов газовой обвязки ТДА: краны, штуцера, ниппели и т.д.</w:t>
            </w:r>
          </w:p>
        </w:tc>
      </w:tr>
      <w:tr w:rsidR="006952C6" w14:paraId="5DE2CBEE" w14:textId="77777777">
        <w:trPr>
          <w:trHeight w:val="278"/>
        </w:trPr>
        <w:tc>
          <w:tcPr>
            <w:tcW w:w="269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E5F01" w14:textId="77777777" w:rsidR="006952C6" w:rsidRDefault="006952C6">
            <w:pPr>
              <w:rPr>
                <w:sz w:val="28"/>
                <w:szCs w:val="28"/>
              </w:rPr>
            </w:pP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5F87A0" w14:textId="77777777" w:rsidR="006952C6" w:rsidRDefault="00B56174">
            <w:pPr>
              <w:widowControl w:val="0"/>
              <w:jc w:val="both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Шка</w:t>
            </w:r>
            <w:r>
              <w:rPr>
                <w:b/>
                <w:sz w:val="28"/>
                <w:szCs w:val="28"/>
              </w:rPr>
              <w:t>ф АМП:</w:t>
            </w:r>
          </w:p>
        </w:tc>
      </w:tr>
      <w:tr w:rsidR="006952C6" w14:paraId="7DA9FAEB" w14:textId="77777777">
        <w:trPr>
          <w:trHeight w:val="503"/>
        </w:trPr>
        <w:tc>
          <w:tcPr>
            <w:tcW w:w="269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B65C40" w14:textId="77777777" w:rsidR="006952C6" w:rsidRDefault="006952C6">
            <w:pPr>
              <w:rPr>
                <w:sz w:val="28"/>
                <w:szCs w:val="28"/>
              </w:rPr>
            </w:pP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FDE794" w14:textId="77777777" w:rsidR="006952C6" w:rsidRDefault="00B56174">
            <w:pPr>
              <w:widowControl w:val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Замена вышедших из строя системных плат и модулей.</w:t>
            </w:r>
          </w:p>
        </w:tc>
      </w:tr>
    </w:tbl>
    <w:p w14:paraId="7D0C079F" w14:textId="77777777" w:rsidR="006952C6" w:rsidRDefault="006952C6">
      <w:pPr>
        <w:ind w:firstLine="709"/>
        <w:jc w:val="center"/>
        <w:rPr>
          <w:b/>
          <w:sz w:val="28"/>
          <w:szCs w:val="26"/>
        </w:rPr>
      </w:pPr>
    </w:p>
    <w:p w14:paraId="518D6183" w14:textId="77777777" w:rsidR="006952C6" w:rsidRDefault="00B56174">
      <w:pPr>
        <w:ind w:firstLine="709"/>
        <w:jc w:val="center"/>
        <w:rPr>
          <w:b/>
          <w:sz w:val="28"/>
          <w:szCs w:val="26"/>
        </w:rPr>
      </w:pPr>
      <w:r>
        <w:rPr>
          <w:b/>
          <w:sz w:val="28"/>
          <w:szCs w:val="26"/>
        </w:rPr>
        <w:t>4. К</w:t>
      </w:r>
      <w:r>
        <w:rPr>
          <w:rStyle w:val="FontStyle24"/>
          <w:rFonts w:eastAsia="Calibri"/>
          <w:b/>
          <w:sz w:val="28"/>
          <w:szCs w:val="28"/>
          <w:lang w:eastAsia="en-US"/>
        </w:rPr>
        <w:t>онтрольно-измерительные приборы и средства автоматизации</w:t>
      </w:r>
      <w:r>
        <w:rPr>
          <w:rStyle w:val="FontStyle24"/>
          <w:rFonts w:eastAsia="Calibri"/>
          <w:sz w:val="28"/>
          <w:szCs w:val="28"/>
          <w:lang w:eastAsia="en-US"/>
        </w:rPr>
        <w:t xml:space="preserve"> </w:t>
      </w:r>
    </w:p>
    <w:p w14:paraId="37E2B715" w14:textId="77777777" w:rsidR="006952C6" w:rsidRDefault="006952C6">
      <w:pPr>
        <w:ind w:right="283"/>
        <w:jc w:val="both"/>
        <w:rPr>
          <w:sz w:val="28"/>
          <w:szCs w:val="26"/>
        </w:rPr>
      </w:pPr>
    </w:p>
    <w:p w14:paraId="0F9667F7" w14:textId="77777777" w:rsidR="006952C6" w:rsidRDefault="00B56174">
      <w:pPr>
        <w:tabs>
          <w:tab w:val="left" w:pos="567"/>
        </w:tabs>
        <w:spacing w:line="252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4.1. Порядок поверки средств </w:t>
      </w:r>
      <w:proofErr w:type="spellStart"/>
      <w:r>
        <w:rPr>
          <w:sz w:val="28"/>
          <w:szCs w:val="28"/>
        </w:rPr>
        <w:t>КИПиСА</w:t>
      </w:r>
      <w:proofErr w:type="spellEnd"/>
      <w:r>
        <w:rPr>
          <w:sz w:val="28"/>
          <w:szCs w:val="28"/>
        </w:rPr>
        <w:t xml:space="preserve"> и периодичность </w:t>
      </w:r>
    </w:p>
    <w:p w14:paraId="181F1F36" w14:textId="77777777" w:rsidR="006952C6" w:rsidRDefault="00B56174">
      <w:pPr>
        <w:tabs>
          <w:tab w:val="left" w:pos="567"/>
        </w:tabs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4.1.1. </w:t>
      </w:r>
      <w:r>
        <w:rPr>
          <w:sz w:val="28"/>
          <w:szCs w:val="28"/>
        </w:rPr>
        <w:t>Контрольно-измерительные приборы, датчики и          электрооборудование с системой АМП предназначены для формирования аналоговой и дискретной информации по управлению и защите агрегата, контролю и регулированию технологических параметров.</w:t>
      </w:r>
    </w:p>
    <w:p w14:paraId="7CFD2218" w14:textId="77777777" w:rsidR="006952C6" w:rsidRDefault="00B56174">
      <w:pPr>
        <w:numPr>
          <w:ilvl w:val="2"/>
          <w:numId w:val="34"/>
        </w:numPr>
        <w:ind w:left="0" w:firstLine="709"/>
        <w:jc w:val="both"/>
        <w:rPr>
          <w:sz w:val="28"/>
          <w:szCs w:val="26"/>
        </w:rPr>
      </w:pPr>
      <w:r>
        <w:rPr>
          <w:sz w:val="28"/>
          <w:szCs w:val="28"/>
        </w:rPr>
        <w:t>Турбодетандерный</w:t>
      </w:r>
      <w:r>
        <w:rPr>
          <w:sz w:val="28"/>
          <w:szCs w:val="28"/>
        </w:rPr>
        <w:t xml:space="preserve"> агрегата 20ТДА-1 </w:t>
      </w:r>
      <w:r>
        <w:rPr>
          <w:sz w:val="28"/>
          <w:szCs w:val="26"/>
        </w:rPr>
        <w:t>снабжен:</w:t>
      </w:r>
    </w:p>
    <w:p w14:paraId="1611FDDD" w14:textId="77777777" w:rsidR="006952C6" w:rsidRDefault="00B56174">
      <w:pPr>
        <w:ind w:firstLine="709"/>
        <w:jc w:val="both"/>
        <w:rPr>
          <w:sz w:val="28"/>
          <w:szCs w:val="26"/>
        </w:rPr>
      </w:pPr>
      <w:r>
        <w:rPr>
          <w:sz w:val="28"/>
          <w:szCs w:val="26"/>
        </w:rPr>
        <w:t>- манометрами типа МП4-УУ2 с классом точности 1,5 и диаметром 160 мм;</w:t>
      </w:r>
    </w:p>
    <w:p w14:paraId="4B44C699" w14:textId="77777777" w:rsidR="006952C6" w:rsidRDefault="00B56174">
      <w:pPr>
        <w:ind w:firstLine="709"/>
        <w:jc w:val="both"/>
        <w:rPr>
          <w:sz w:val="28"/>
          <w:szCs w:val="26"/>
        </w:rPr>
      </w:pPr>
      <w:r>
        <w:rPr>
          <w:sz w:val="28"/>
          <w:szCs w:val="26"/>
        </w:rPr>
        <w:t xml:space="preserve">- преобразователями давления 3051 </w:t>
      </w:r>
      <w:r>
        <w:rPr>
          <w:sz w:val="28"/>
          <w:szCs w:val="26"/>
          <w:lang w:val="en-US"/>
        </w:rPr>
        <w:t>TG</w:t>
      </w:r>
      <w:r>
        <w:rPr>
          <w:sz w:val="28"/>
          <w:szCs w:val="26"/>
        </w:rPr>
        <w:t>;</w:t>
      </w:r>
    </w:p>
    <w:p w14:paraId="2883C814" w14:textId="77777777" w:rsidR="006952C6" w:rsidRDefault="00B56174">
      <w:pPr>
        <w:ind w:firstLine="709"/>
        <w:jc w:val="both"/>
        <w:rPr>
          <w:sz w:val="28"/>
          <w:szCs w:val="26"/>
        </w:rPr>
      </w:pPr>
      <w:r>
        <w:rPr>
          <w:sz w:val="28"/>
          <w:szCs w:val="26"/>
        </w:rPr>
        <w:lastRenderedPageBreak/>
        <w:t>- преобразователями температуры ТСП «</w:t>
      </w:r>
      <w:proofErr w:type="spellStart"/>
      <w:r>
        <w:rPr>
          <w:sz w:val="28"/>
          <w:szCs w:val="26"/>
        </w:rPr>
        <w:t>Метран</w:t>
      </w:r>
      <w:proofErr w:type="spellEnd"/>
      <w:r>
        <w:rPr>
          <w:sz w:val="28"/>
          <w:szCs w:val="26"/>
        </w:rPr>
        <w:t xml:space="preserve"> 2000</w:t>
      </w:r>
      <w:r>
        <w:rPr>
          <w:sz w:val="28"/>
          <w:szCs w:val="26"/>
        </w:rPr>
        <w:t>» с вторичными преобразователями типа 3144Р (шкаф КИП).</w:t>
      </w:r>
      <w:r>
        <w:rPr>
          <w:sz w:val="28"/>
          <w:szCs w:val="26"/>
        </w:rPr>
        <w:tab/>
      </w:r>
    </w:p>
    <w:p w14:paraId="629F81B4" w14:textId="77777777" w:rsidR="006952C6" w:rsidRDefault="00B56174">
      <w:pPr>
        <w:pStyle w:val="Style5"/>
        <w:widowControl/>
        <w:spacing w:line="240" w:lineRule="auto"/>
        <w:ind w:firstLine="709"/>
        <w:rPr>
          <w:rStyle w:val="FontStyle28"/>
          <w:sz w:val="28"/>
          <w:szCs w:val="28"/>
        </w:rPr>
      </w:pPr>
      <w:r>
        <w:rPr>
          <w:rStyle w:val="FontStyle24"/>
          <w:sz w:val="28"/>
          <w:szCs w:val="28"/>
        </w:rPr>
        <w:t xml:space="preserve">4.1.3. Техническое обслуживание </w:t>
      </w:r>
      <w:proofErr w:type="spellStart"/>
      <w:r>
        <w:rPr>
          <w:rStyle w:val="FontStyle24"/>
          <w:sz w:val="28"/>
          <w:szCs w:val="28"/>
        </w:rPr>
        <w:t>КИПиСА</w:t>
      </w:r>
      <w:proofErr w:type="spellEnd"/>
      <w:r>
        <w:rPr>
          <w:rStyle w:val="FontStyle24"/>
          <w:sz w:val="28"/>
          <w:szCs w:val="28"/>
        </w:rPr>
        <w:t xml:space="preserve"> выполняется</w:t>
      </w:r>
      <w:r>
        <w:rPr>
          <w:rStyle w:val="FontStyle24"/>
          <w:color w:val="FF0000"/>
          <w:sz w:val="28"/>
          <w:szCs w:val="28"/>
        </w:rPr>
        <w:t xml:space="preserve"> </w:t>
      </w:r>
      <w:r>
        <w:rPr>
          <w:rStyle w:val="FontStyle24"/>
          <w:color w:val="000000"/>
          <w:sz w:val="28"/>
          <w:szCs w:val="28"/>
        </w:rPr>
        <w:t xml:space="preserve">в соответствии с графиками ТО и ППР (в объеме работ, указанных в паспорте или действующей на предприятии ОРД). Поверка и калибровка </w:t>
      </w:r>
      <w:proofErr w:type="spellStart"/>
      <w:r>
        <w:rPr>
          <w:rStyle w:val="FontStyle24"/>
          <w:color w:val="000000"/>
          <w:sz w:val="28"/>
          <w:szCs w:val="28"/>
        </w:rPr>
        <w:t>КИПиСА</w:t>
      </w:r>
      <w:proofErr w:type="spellEnd"/>
      <w:r>
        <w:rPr>
          <w:rStyle w:val="FontStyle24"/>
          <w:color w:val="000000"/>
          <w:sz w:val="28"/>
          <w:szCs w:val="28"/>
        </w:rPr>
        <w:t>, относящихся к средствам измерений, выполняется в соответствии с графиками поверки и калибровки средств измерений. Пр</w:t>
      </w:r>
      <w:r>
        <w:rPr>
          <w:rStyle w:val="FontStyle24"/>
          <w:color w:val="000000"/>
          <w:sz w:val="28"/>
          <w:szCs w:val="28"/>
        </w:rPr>
        <w:t xml:space="preserve">и демонтаже средств </w:t>
      </w:r>
      <w:proofErr w:type="spellStart"/>
      <w:r>
        <w:rPr>
          <w:rStyle w:val="FontStyle24"/>
          <w:color w:val="000000"/>
          <w:sz w:val="28"/>
          <w:szCs w:val="28"/>
        </w:rPr>
        <w:t>КИПиСА</w:t>
      </w:r>
      <w:proofErr w:type="spellEnd"/>
      <w:r>
        <w:rPr>
          <w:rStyle w:val="FontStyle24"/>
          <w:color w:val="000000"/>
          <w:sz w:val="28"/>
          <w:szCs w:val="28"/>
        </w:rPr>
        <w:t xml:space="preserve"> для проведения поверки, калибровки или ремонта на его место необходимо установить оборудование той-же модели или аналогичное с идентичными характеристиками.</w:t>
      </w:r>
    </w:p>
    <w:p w14:paraId="1C3FB973" w14:textId="77777777" w:rsidR="006952C6" w:rsidRDefault="00B56174">
      <w:pPr>
        <w:pStyle w:val="Style5"/>
        <w:widowControl/>
        <w:spacing w:line="240" w:lineRule="auto"/>
        <w:ind w:firstLine="709"/>
        <w:rPr>
          <w:rStyle w:val="FontStyle28"/>
          <w:sz w:val="28"/>
          <w:szCs w:val="28"/>
        </w:rPr>
      </w:pPr>
      <w:r>
        <w:rPr>
          <w:sz w:val="28"/>
          <w:szCs w:val="28"/>
        </w:rPr>
        <w:t xml:space="preserve">4.1.4. </w:t>
      </w:r>
      <w:r>
        <w:rPr>
          <w:rStyle w:val="FontStyle24"/>
          <w:sz w:val="28"/>
          <w:szCs w:val="28"/>
        </w:rPr>
        <w:t>Манометр</w:t>
      </w:r>
      <w:r>
        <w:rPr>
          <w:rStyle w:val="FontStyle28"/>
          <w:sz w:val="28"/>
          <w:szCs w:val="28"/>
        </w:rPr>
        <w:t xml:space="preserve"> не допускается к применению в случаях, когда:</w:t>
      </w:r>
    </w:p>
    <w:p w14:paraId="53BA2933" w14:textId="77777777" w:rsidR="006952C6" w:rsidRDefault="00B56174">
      <w:pPr>
        <w:pStyle w:val="Style16"/>
        <w:widowControl/>
        <w:spacing w:line="240" w:lineRule="auto"/>
        <w:ind w:firstLine="709"/>
        <w:rPr>
          <w:rStyle w:val="FontStyle24"/>
          <w:sz w:val="28"/>
          <w:szCs w:val="28"/>
        </w:rPr>
      </w:pPr>
      <w:r>
        <w:rPr>
          <w:rStyle w:val="FontStyle28"/>
          <w:sz w:val="28"/>
          <w:szCs w:val="28"/>
        </w:rPr>
        <w:t xml:space="preserve">- </w:t>
      </w:r>
      <w:r>
        <w:rPr>
          <w:rStyle w:val="FontStyle24"/>
          <w:sz w:val="28"/>
          <w:szCs w:val="28"/>
        </w:rPr>
        <w:t>отсутств</w:t>
      </w:r>
      <w:r>
        <w:rPr>
          <w:rStyle w:val="FontStyle24"/>
          <w:sz w:val="28"/>
          <w:szCs w:val="28"/>
        </w:rPr>
        <w:t>ует пломба (если предусмотрено конструкцией) или клеймо с отметкой о проведении поверки;</w:t>
      </w:r>
    </w:p>
    <w:p w14:paraId="27CB5AC0" w14:textId="77777777" w:rsidR="006952C6" w:rsidRDefault="00B56174">
      <w:pPr>
        <w:pStyle w:val="Style16"/>
        <w:widowControl/>
        <w:spacing w:line="240" w:lineRule="auto"/>
        <w:ind w:firstLine="709"/>
        <w:rPr>
          <w:rStyle w:val="FontStyle24"/>
          <w:sz w:val="28"/>
          <w:szCs w:val="28"/>
        </w:rPr>
      </w:pPr>
      <w:r>
        <w:rPr>
          <w:rStyle w:val="FontStyle24"/>
          <w:sz w:val="28"/>
          <w:szCs w:val="28"/>
        </w:rPr>
        <w:t>- просрочен срок поверки;</w:t>
      </w:r>
    </w:p>
    <w:p w14:paraId="3F654DB1" w14:textId="77777777" w:rsidR="006952C6" w:rsidRDefault="00B56174">
      <w:pPr>
        <w:pStyle w:val="Style16"/>
        <w:widowControl/>
        <w:spacing w:line="240" w:lineRule="auto"/>
        <w:ind w:firstLine="708"/>
        <w:rPr>
          <w:rStyle w:val="FontStyle24"/>
          <w:sz w:val="28"/>
          <w:szCs w:val="28"/>
        </w:rPr>
      </w:pPr>
      <w:r>
        <w:rPr>
          <w:rStyle w:val="FontStyle24"/>
          <w:sz w:val="28"/>
          <w:szCs w:val="28"/>
        </w:rPr>
        <w:t>- стрелка при его отключении не возвращается к нулевому показанию шкалы на величину, превышающую половину допускаемой погрешности для данного</w:t>
      </w:r>
      <w:r>
        <w:rPr>
          <w:rStyle w:val="FontStyle24"/>
          <w:sz w:val="28"/>
          <w:szCs w:val="28"/>
        </w:rPr>
        <w:t xml:space="preserve"> прибора;</w:t>
      </w:r>
    </w:p>
    <w:p w14:paraId="2C626641" w14:textId="77777777" w:rsidR="006952C6" w:rsidRDefault="00B56174">
      <w:pPr>
        <w:pStyle w:val="Style16"/>
        <w:widowControl/>
        <w:spacing w:line="240" w:lineRule="auto"/>
        <w:ind w:firstLine="708"/>
        <w:rPr>
          <w:rStyle w:val="FontStyle28"/>
          <w:sz w:val="28"/>
          <w:szCs w:val="28"/>
        </w:rPr>
      </w:pPr>
      <w:r>
        <w:rPr>
          <w:rStyle w:val="FontStyle24"/>
          <w:sz w:val="28"/>
          <w:szCs w:val="28"/>
        </w:rPr>
        <w:t>- разбито стекло или имеются повреждения, которые могут отразиться на правильности его</w:t>
      </w:r>
      <w:r>
        <w:rPr>
          <w:rStyle w:val="FontStyle28"/>
          <w:sz w:val="28"/>
          <w:szCs w:val="28"/>
        </w:rPr>
        <w:t xml:space="preserve"> показаний.</w:t>
      </w:r>
    </w:p>
    <w:p w14:paraId="55F9951E" w14:textId="77777777" w:rsidR="006952C6" w:rsidRDefault="00B56174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4.1.5. Поверка манометров клеймением должна быть произведена не реже одного раза в 12 месяцев, если иные сроки не установлены в документации на мано</w:t>
      </w:r>
      <w:r>
        <w:rPr>
          <w:sz w:val="28"/>
          <w:szCs w:val="28"/>
        </w:rPr>
        <w:t xml:space="preserve">метр. </w:t>
      </w:r>
    </w:p>
    <w:p w14:paraId="62DA8101" w14:textId="77777777" w:rsidR="006952C6" w:rsidRDefault="00B56174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4.1.6. На шкале манометра агрегата должна быть нанесена красная черта, указывающая разрешенное рабочее давление в агрегате, взамен красной черты разрешается в качестве указателя значения максимально допустимого давления прикреплять к корпусу маномет</w:t>
      </w:r>
      <w:r>
        <w:rPr>
          <w:sz w:val="28"/>
          <w:szCs w:val="28"/>
        </w:rPr>
        <w:t>ра пластину (скобу) из металла или иного материала достаточной прочности, окрашенную в красный цвет и плотно прилегающую к стеклу манометра. Манометр должен быть выбран с такой шкалой, чтобы предел измерения рабочего давления находился во второй трети шкал</w:t>
      </w:r>
      <w:r>
        <w:rPr>
          <w:sz w:val="28"/>
          <w:szCs w:val="28"/>
        </w:rPr>
        <w:t>ы.</w:t>
      </w:r>
    </w:p>
    <w:p w14:paraId="7393ECC9" w14:textId="77777777" w:rsidR="006952C6" w:rsidRDefault="006952C6">
      <w:pPr>
        <w:ind w:right="284" w:firstLine="709"/>
        <w:jc w:val="both"/>
        <w:rPr>
          <w:sz w:val="28"/>
          <w:szCs w:val="28"/>
        </w:rPr>
      </w:pPr>
    </w:p>
    <w:p w14:paraId="0CEFCAAB" w14:textId="77777777" w:rsidR="006952C6" w:rsidRDefault="00B56174">
      <w:pPr>
        <w:ind w:firstLine="709"/>
        <w:rPr>
          <w:b/>
          <w:sz w:val="28"/>
          <w:szCs w:val="28"/>
        </w:rPr>
      </w:pPr>
      <w:r>
        <w:rPr>
          <w:b/>
          <w:sz w:val="28"/>
          <w:szCs w:val="26"/>
        </w:rPr>
        <w:t>5. Порядок пуска в работу и остановки (прекращения работы)</w:t>
      </w:r>
      <w:r>
        <w:rPr>
          <w:b/>
          <w:sz w:val="28"/>
          <w:szCs w:val="28"/>
        </w:rPr>
        <w:t xml:space="preserve"> </w:t>
      </w:r>
    </w:p>
    <w:p w14:paraId="663EA81C" w14:textId="77777777" w:rsidR="006952C6" w:rsidRDefault="00B56174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турбодетандерного агрегата 20ТДА-1</w:t>
      </w:r>
    </w:p>
    <w:p w14:paraId="0CC41789" w14:textId="77777777" w:rsidR="006952C6" w:rsidRDefault="006952C6">
      <w:pPr>
        <w:jc w:val="center"/>
        <w:rPr>
          <w:b/>
          <w:sz w:val="28"/>
          <w:szCs w:val="28"/>
        </w:rPr>
      </w:pPr>
    </w:p>
    <w:p w14:paraId="59C7A2AF" w14:textId="77777777" w:rsidR="006952C6" w:rsidRDefault="00B56174">
      <w:pPr>
        <w:numPr>
          <w:ilvl w:val="1"/>
          <w:numId w:val="28"/>
        </w:numPr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Управление агрегатами 20ТДА-1 в процессе запуска и остановки может осуществляться ручном режиме.</w:t>
      </w:r>
    </w:p>
    <w:p w14:paraId="5AB8EB17" w14:textId="77777777" w:rsidR="006952C6" w:rsidRDefault="00B56174">
      <w:pPr>
        <w:numPr>
          <w:ilvl w:val="1"/>
          <w:numId w:val="28"/>
        </w:numPr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Перед пуском в работу:</w:t>
      </w:r>
    </w:p>
    <w:p w14:paraId="031FB131" w14:textId="77777777" w:rsidR="006952C6" w:rsidRDefault="00B56174">
      <w:pPr>
        <w:numPr>
          <w:ilvl w:val="2"/>
          <w:numId w:val="28"/>
        </w:numPr>
        <w:tabs>
          <w:tab w:val="left" w:pos="709"/>
        </w:tabs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Производится продувка ТДА инертным г</w:t>
      </w:r>
      <w:r>
        <w:rPr>
          <w:sz w:val="28"/>
          <w:szCs w:val="28"/>
        </w:rPr>
        <w:t>азом на свечу с целью вытеснения воздуха из внутренней полости корпуса и предотвращения образования взрывоопасной смеси.</w:t>
      </w:r>
    </w:p>
    <w:p w14:paraId="71DD647D" w14:textId="77777777" w:rsidR="006952C6" w:rsidRDefault="00B56174">
      <w:pPr>
        <w:numPr>
          <w:ilvl w:val="2"/>
          <w:numId w:val="28"/>
        </w:numPr>
        <w:tabs>
          <w:tab w:val="left" w:pos="709"/>
        </w:tabs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Продувку осуществлять при выключенной левитации в течение 10-15 мин. </w:t>
      </w:r>
    </w:p>
    <w:p w14:paraId="5564F863" w14:textId="77777777" w:rsidR="006952C6" w:rsidRDefault="00B56174">
      <w:pPr>
        <w:numPr>
          <w:ilvl w:val="2"/>
          <w:numId w:val="28"/>
        </w:numPr>
        <w:tabs>
          <w:tab w:val="left" w:pos="709"/>
        </w:tabs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Агрегат готов к началу ра</w:t>
      </w:r>
      <w:r>
        <w:rPr>
          <w:sz w:val="28"/>
          <w:szCs w:val="28"/>
        </w:rPr>
        <w:t>бот по подготовки к запуску.</w:t>
      </w:r>
    </w:p>
    <w:p w14:paraId="1D99CACE" w14:textId="77777777" w:rsidR="006952C6" w:rsidRDefault="00B56174">
      <w:pPr>
        <w:numPr>
          <w:ilvl w:val="2"/>
          <w:numId w:val="28"/>
        </w:numPr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При повторном запуске ТДА, после плановой остановки агрегата или аварии (если не производилась разгерметизация корпуса), продувку разрешается не производить.</w:t>
      </w:r>
    </w:p>
    <w:p w14:paraId="3005F656" w14:textId="77777777" w:rsidR="006952C6" w:rsidRDefault="00B56174">
      <w:pPr>
        <w:numPr>
          <w:ilvl w:val="1"/>
          <w:numId w:val="26"/>
        </w:numPr>
        <w:ind w:left="0" w:firstLine="993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Подготовка ТДА к запуску (из «холодного» состояния).</w:t>
      </w:r>
    </w:p>
    <w:p w14:paraId="6FC80F3D" w14:textId="77777777" w:rsidR="006952C6" w:rsidRDefault="00B56174">
      <w:pPr>
        <w:tabs>
          <w:tab w:val="left" w:pos="1440"/>
        </w:tabs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Исходное положе</w:t>
      </w:r>
      <w:r>
        <w:rPr>
          <w:sz w:val="28"/>
          <w:szCs w:val="28"/>
        </w:rPr>
        <w:t>ние кранов обвязки ТДА при подготовке к пуску:</w:t>
      </w:r>
    </w:p>
    <w:p w14:paraId="68FD9ABB" w14:textId="77777777" w:rsidR="006952C6" w:rsidRDefault="00B56174">
      <w:pPr>
        <w:tabs>
          <w:tab w:val="left" w:pos="1440"/>
        </w:tabs>
        <w:ind w:firstLine="709"/>
        <w:rPr>
          <w:sz w:val="28"/>
          <w:szCs w:val="28"/>
        </w:rPr>
      </w:pPr>
      <w:r>
        <w:rPr>
          <w:sz w:val="28"/>
          <w:szCs w:val="28"/>
        </w:rPr>
        <w:t>-краны №№211 (221, 231), 212 (222, 232), 213 (223, 233), 214 (224, 234), 215 (225, 235) – закрыты;</w:t>
      </w:r>
    </w:p>
    <w:p w14:paraId="6425F6A3" w14:textId="77777777" w:rsidR="006952C6" w:rsidRDefault="00B56174">
      <w:pPr>
        <w:tabs>
          <w:tab w:val="left" w:pos="1440"/>
        </w:tabs>
        <w:ind w:firstLine="709"/>
        <w:rPr>
          <w:sz w:val="28"/>
          <w:szCs w:val="28"/>
        </w:rPr>
      </w:pPr>
      <w:r>
        <w:rPr>
          <w:sz w:val="28"/>
          <w:szCs w:val="28"/>
        </w:rPr>
        <w:t>- байпас компрессора кран №210 (220, 230) и байпас турбины №216 (226, 236) – открыт;</w:t>
      </w:r>
    </w:p>
    <w:p w14:paraId="1F73AAFA" w14:textId="77777777" w:rsidR="006952C6" w:rsidRDefault="00B56174">
      <w:pPr>
        <w:tabs>
          <w:tab w:val="left" w:pos="1440"/>
        </w:tabs>
        <w:ind w:firstLine="709"/>
        <w:rPr>
          <w:sz w:val="28"/>
          <w:szCs w:val="28"/>
        </w:rPr>
      </w:pPr>
      <w:r>
        <w:rPr>
          <w:sz w:val="28"/>
          <w:szCs w:val="28"/>
        </w:rPr>
        <w:t>- краны факельного освобо</w:t>
      </w:r>
      <w:r>
        <w:rPr>
          <w:sz w:val="28"/>
          <w:szCs w:val="28"/>
        </w:rPr>
        <w:t>ждения №№Ф210 (220, 230), Ф211 (221, 231) – закрыты;</w:t>
      </w:r>
    </w:p>
    <w:p w14:paraId="3372F18B" w14:textId="77777777" w:rsidR="006952C6" w:rsidRDefault="00B56174">
      <w:pPr>
        <w:tabs>
          <w:tab w:val="left" w:pos="1440"/>
        </w:tabs>
        <w:ind w:firstLine="709"/>
        <w:rPr>
          <w:sz w:val="28"/>
          <w:szCs w:val="28"/>
        </w:rPr>
      </w:pPr>
      <w:r>
        <w:rPr>
          <w:sz w:val="28"/>
          <w:szCs w:val="28"/>
        </w:rPr>
        <w:t>- состояние клапана разгрузки осевых сил №№219 (229, 239) – режим автоматического регулирования;</w:t>
      </w:r>
    </w:p>
    <w:p w14:paraId="5BA9283A" w14:textId="77777777" w:rsidR="006952C6" w:rsidRDefault="00B56174">
      <w:pPr>
        <w:tabs>
          <w:tab w:val="left" w:pos="1440"/>
        </w:tabs>
        <w:ind w:firstLine="709"/>
        <w:rPr>
          <w:sz w:val="28"/>
          <w:szCs w:val="28"/>
        </w:rPr>
      </w:pPr>
      <w:r>
        <w:rPr>
          <w:sz w:val="28"/>
          <w:szCs w:val="28"/>
        </w:rPr>
        <w:t>- левитация выключена;</w:t>
      </w:r>
    </w:p>
    <w:p w14:paraId="037924E5" w14:textId="77777777" w:rsidR="006952C6" w:rsidRDefault="00B56174">
      <w:pPr>
        <w:tabs>
          <w:tab w:val="left" w:pos="1440"/>
        </w:tabs>
        <w:ind w:firstLine="709"/>
        <w:rPr>
          <w:sz w:val="28"/>
          <w:szCs w:val="28"/>
        </w:rPr>
      </w:pPr>
      <w:r>
        <w:rPr>
          <w:sz w:val="28"/>
          <w:szCs w:val="28"/>
        </w:rPr>
        <w:t>- частота вращения ротора равна «0»;</w:t>
      </w:r>
    </w:p>
    <w:p w14:paraId="59892747" w14:textId="77777777" w:rsidR="006952C6" w:rsidRDefault="00B56174">
      <w:pPr>
        <w:tabs>
          <w:tab w:val="left" w:pos="1440"/>
        </w:tabs>
        <w:ind w:firstLine="709"/>
        <w:rPr>
          <w:sz w:val="28"/>
          <w:szCs w:val="28"/>
        </w:rPr>
      </w:pPr>
      <w:r>
        <w:rPr>
          <w:sz w:val="28"/>
          <w:szCs w:val="28"/>
        </w:rPr>
        <w:t>- аварии отсутствуют;</w:t>
      </w:r>
    </w:p>
    <w:p w14:paraId="7DB4B092" w14:textId="77777777" w:rsidR="006952C6" w:rsidRDefault="00B56174">
      <w:pPr>
        <w:tabs>
          <w:tab w:val="left" w:pos="1440"/>
        </w:tabs>
        <w:ind w:firstLine="709"/>
        <w:rPr>
          <w:sz w:val="28"/>
          <w:szCs w:val="28"/>
        </w:rPr>
      </w:pPr>
      <w:r>
        <w:rPr>
          <w:sz w:val="28"/>
          <w:szCs w:val="28"/>
        </w:rPr>
        <w:t>При выполнении этих усло</w:t>
      </w:r>
      <w:r>
        <w:rPr>
          <w:sz w:val="28"/>
          <w:szCs w:val="28"/>
        </w:rPr>
        <w:t>вий ТДА готов к заполнению газом.</w:t>
      </w:r>
    </w:p>
    <w:p w14:paraId="17E6D2D1" w14:textId="77777777" w:rsidR="006952C6" w:rsidRDefault="00B56174">
      <w:pPr>
        <w:tabs>
          <w:tab w:val="left" w:pos="1134"/>
        </w:tabs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5.4. Заполнение ТДА газом (производится с включенной левитацией).</w:t>
      </w:r>
    </w:p>
    <w:p w14:paraId="0D32667C" w14:textId="77777777" w:rsidR="006952C6" w:rsidRDefault="00B56174">
      <w:pPr>
        <w:tabs>
          <w:tab w:val="left" w:pos="1440"/>
        </w:tabs>
        <w:ind w:firstLine="709"/>
        <w:rPr>
          <w:sz w:val="28"/>
          <w:szCs w:val="28"/>
        </w:rPr>
      </w:pPr>
      <w:r>
        <w:rPr>
          <w:sz w:val="28"/>
          <w:szCs w:val="28"/>
        </w:rPr>
        <w:t>- открыть кран №№211 (221, 231);</w:t>
      </w:r>
    </w:p>
    <w:p w14:paraId="61924C41" w14:textId="77777777" w:rsidR="006952C6" w:rsidRDefault="00B56174">
      <w:pPr>
        <w:tabs>
          <w:tab w:val="left" w:pos="1440"/>
        </w:tabs>
        <w:ind w:firstLine="709"/>
        <w:rPr>
          <w:sz w:val="28"/>
          <w:szCs w:val="28"/>
        </w:rPr>
      </w:pPr>
      <w:r>
        <w:rPr>
          <w:sz w:val="28"/>
          <w:szCs w:val="28"/>
        </w:rPr>
        <w:t>- происходит набор давления в блоке ТДА;</w:t>
      </w:r>
    </w:p>
    <w:p w14:paraId="44845612" w14:textId="77777777" w:rsidR="006952C6" w:rsidRDefault="00B56174">
      <w:pPr>
        <w:tabs>
          <w:tab w:val="left" w:pos="993"/>
        </w:tabs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>
        <w:rPr>
          <w:sz w:val="28"/>
          <w:szCs w:val="28"/>
        </w:rPr>
        <w:t>после стабилизации давления в ТДА закрыть кран №№211 (221, 231);</w:t>
      </w:r>
    </w:p>
    <w:p w14:paraId="23E6BF11" w14:textId="77777777" w:rsidR="006952C6" w:rsidRDefault="00B56174">
      <w:pPr>
        <w:tabs>
          <w:tab w:val="left" w:pos="993"/>
        </w:tabs>
        <w:ind w:firstLine="709"/>
        <w:rPr>
          <w:sz w:val="28"/>
          <w:szCs w:val="28"/>
        </w:rPr>
      </w:pPr>
      <w:r>
        <w:rPr>
          <w:sz w:val="28"/>
          <w:szCs w:val="28"/>
        </w:rPr>
        <w:t>- произвести контроль герметичности фланцевых соединений ТДА;</w:t>
      </w:r>
    </w:p>
    <w:p w14:paraId="663CB070" w14:textId="77777777" w:rsidR="006952C6" w:rsidRDefault="00B56174">
      <w:pPr>
        <w:tabs>
          <w:tab w:val="left" w:pos="993"/>
        </w:tabs>
        <w:ind w:firstLine="709"/>
        <w:rPr>
          <w:sz w:val="28"/>
          <w:szCs w:val="28"/>
        </w:rPr>
      </w:pPr>
      <w:r>
        <w:rPr>
          <w:sz w:val="28"/>
          <w:szCs w:val="28"/>
        </w:rPr>
        <w:t>- произвести набор давления до давления в коллекторе сырого газа, открытием байпаса крана №№214, (224,234) после набора давления закрыть байпас крана №№214, (224,234);</w:t>
      </w:r>
    </w:p>
    <w:p w14:paraId="41499A8B" w14:textId="77777777" w:rsidR="006952C6" w:rsidRDefault="00B56174">
      <w:pPr>
        <w:tabs>
          <w:tab w:val="left" w:pos="993"/>
        </w:tabs>
        <w:ind w:firstLine="709"/>
        <w:rPr>
          <w:sz w:val="28"/>
          <w:szCs w:val="28"/>
        </w:rPr>
      </w:pPr>
      <w:r>
        <w:rPr>
          <w:sz w:val="28"/>
          <w:szCs w:val="28"/>
        </w:rPr>
        <w:t>- произвести контроль герметичности фланцевых соединений ТДА;</w:t>
      </w:r>
    </w:p>
    <w:p w14:paraId="3FBAA8E1" w14:textId="77777777" w:rsidR="006952C6" w:rsidRDefault="00B56174">
      <w:pPr>
        <w:tabs>
          <w:tab w:val="left" w:pos="1440"/>
        </w:tabs>
        <w:ind w:firstLine="709"/>
        <w:rPr>
          <w:sz w:val="28"/>
          <w:szCs w:val="28"/>
        </w:rPr>
      </w:pPr>
      <w:r>
        <w:rPr>
          <w:sz w:val="28"/>
          <w:szCs w:val="28"/>
        </w:rPr>
        <w:t>- слить жидкость с входных</w:t>
      </w:r>
      <w:r>
        <w:rPr>
          <w:sz w:val="28"/>
          <w:szCs w:val="28"/>
        </w:rPr>
        <w:t xml:space="preserve"> коллекторов ТДА, открыв запорную арматуру на дренажных линиях входа газа в турбину и компрессор, врезанных до входных кранов 212 (222, 232); 214 (224, 234) и ручные клапаны-регуляторы «РУСТ». </w:t>
      </w:r>
    </w:p>
    <w:p w14:paraId="76ED862B" w14:textId="77777777" w:rsidR="006952C6" w:rsidRDefault="00B56174">
      <w:pPr>
        <w:tabs>
          <w:tab w:val="left" w:pos="1440"/>
        </w:tabs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- в 20С-3 (Р ≤ 7,4 МПа) при открытии дренажа от линии входа в </w:t>
      </w:r>
      <w:r>
        <w:rPr>
          <w:sz w:val="28"/>
          <w:szCs w:val="28"/>
        </w:rPr>
        <w:t>турбину;</w:t>
      </w:r>
    </w:p>
    <w:p w14:paraId="114115F0" w14:textId="77777777" w:rsidR="006952C6" w:rsidRDefault="00B56174">
      <w:pPr>
        <w:tabs>
          <w:tab w:val="left" w:pos="1440"/>
        </w:tabs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- в 20Р-3 (Р ≤ 4,8 МПа) при открытии дренажа от линии входа в компрессор. </w:t>
      </w:r>
    </w:p>
    <w:p w14:paraId="08F34479" w14:textId="77777777" w:rsidR="006952C6" w:rsidRDefault="00B56174">
      <w:pPr>
        <w:tabs>
          <w:tab w:val="left" w:pos="1440"/>
        </w:tabs>
        <w:ind w:firstLine="709"/>
        <w:rPr>
          <w:sz w:val="28"/>
          <w:szCs w:val="28"/>
        </w:rPr>
      </w:pPr>
      <w:r>
        <w:rPr>
          <w:sz w:val="28"/>
          <w:szCs w:val="28"/>
        </w:rPr>
        <w:t>После сброса жидкости, до момента пуска ТДА закрыть запорную арматуру на дренажах линий входа газа в турбину и компрессор.</w:t>
      </w:r>
    </w:p>
    <w:p w14:paraId="779696D8" w14:textId="77777777" w:rsidR="006952C6" w:rsidRDefault="00B56174">
      <w:pPr>
        <w:tabs>
          <w:tab w:val="left" w:pos="1440"/>
        </w:tabs>
        <w:ind w:firstLine="709"/>
        <w:rPr>
          <w:sz w:val="28"/>
          <w:szCs w:val="28"/>
        </w:rPr>
      </w:pPr>
      <w:r>
        <w:rPr>
          <w:sz w:val="28"/>
          <w:szCs w:val="28"/>
        </w:rPr>
        <w:t>Агрегат готов к пуску.</w:t>
      </w:r>
    </w:p>
    <w:p w14:paraId="6725C1D8" w14:textId="77777777" w:rsidR="006952C6" w:rsidRDefault="006952C6">
      <w:pPr>
        <w:ind w:firstLine="680"/>
        <w:rPr>
          <w:b/>
          <w:sz w:val="28"/>
          <w:szCs w:val="28"/>
        </w:rPr>
      </w:pPr>
    </w:p>
    <w:p w14:paraId="2E8A7288" w14:textId="77777777" w:rsidR="006952C6" w:rsidRDefault="00B56174">
      <w:pPr>
        <w:ind w:firstLine="68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6. Пуск в работу и остано</w:t>
      </w:r>
      <w:r>
        <w:rPr>
          <w:b/>
          <w:sz w:val="28"/>
          <w:szCs w:val="28"/>
        </w:rPr>
        <w:t>вка агрегата 20ТДА-1.</w:t>
      </w:r>
    </w:p>
    <w:p w14:paraId="105896F0" w14:textId="77777777" w:rsidR="006952C6" w:rsidRDefault="006952C6">
      <w:pPr>
        <w:ind w:firstLine="680"/>
        <w:jc w:val="center"/>
        <w:rPr>
          <w:b/>
          <w:sz w:val="28"/>
          <w:szCs w:val="28"/>
        </w:rPr>
      </w:pPr>
    </w:p>
    <w:p w14:paraId="31A32C43" w14:textId="77777777" w:rsidR="006952C6" w:rsidRDefault="00B56174">
      <w:pPr>
        <w:tabs>
          <w:tab w:val="left" w:pos="1440"/>
        </w:tabs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6.1 Пуск в работу 20ТДА-1.</w:t>
      </w:r>
    </w:p>
    <w:p w14:paraId="5BE5CD38" w14:textId="77777777" w:rsidR="006952C6" w:rsidRDefault="00B56174">
      <w:pPr>
        <w:tabs>
          <w:tab w:val="left" w:pos="1440"/>
        </w:tabs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6.1.1. Пуск в работу турбодетандерного агрегата производится с пульта управления ГП-2В. </w:t>
      </w:r>
    </w:p>
    <w:p w14:paraId="19FED71B" w14:textId="77777777" w:rsidR="006952C6" w:rsidRDefault="00B56174">
      <w:pPr>
        <w:tabs>
          <w:tab w:val="left" w:pos="1440"/>
        </w:tabs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6.1.2. Подать команду на включение левитации с АРМ оператора либо в шкафу АМП.</w:t>
      </w:r>
    </w:p>
    <w:p w14:paraId="608EE0A7" w14:textId="77777777" w:rsidR="006952C6" w:rsidRDefault="00B56174">
      <w:pPr>
        <w:tabs>
          <w:tab w:val="left" w:pos="1440"/>
        </w:tabs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6.1.3. Закрыть клапан 4КлР7 (КР1) поз.</w:t>
      </w:r>
      <w:r>
        <w:rPr>
          <w:sz w:val="28"/>
          <w:szCs w:val="28"/>
        </w:rPr>
        <w:t xml:space="preserve"> 4 и кран №113 (123, 133), плавно открыв клапан 2КлР1 (КР2) поз. 2, снизить давление на участке от крана №113 (123, 133) до крана А111 (А121, А131) до давления коллектора сухого газа (≈5,0 МПа).</w:t>
      </w:r>
    </w:p>
    <w:p w14:paraId="644D4932" w14:textId="77777777" w:rsidR="006952C6" w:rsidRDefault="00B56174">
      <w:pPr>
        <w:tabs>
          <w:tab w:val="left" w:pos="1440"/>
        </w:tabs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6.1.4. Открыть краны №№113 (123, 133), 212 (222, 232); 214 (2</w:t>
      </w:r>
      <w:r>
        <w:rPr>
          <w:sz w:val="28"/>
          <w:szCs w:val="28"/>
        </w:rPr>
        <w:t>24, 234); 213 (223, 233); 215 (225, 235).</w:t>
      </w:r>
    </w:p>
    <w:p w14:paraId="03FDFDE7" w14:textId="77777777" w:rsidR="006952C6" w:rsidRDefault="00B56174">
      <w:pPr>
        <w:tabs>
          <w:tab w:val="left" w:pos="1440"/>
        </w:tabs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6.1.5. Закрыть кран №№ 210 (220, 230). Кран № 216, (226,236) в положении «открыто».</w:t>
      </w:r>
    </w:p>
    <w:p w14:paraId="42022843" w14:textId="77777777" w:rsidR="006952C6" w:rsidRDefault="00B56174">
      <w:pPr>
        <w:tabs>
          <w:tab w:val="left" w:pos="1440"/>
        </w:tabs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6.1.6. Закрыть 2КлР1 (КР2) поз.2.</w:t>
      </w:r>
    </w:p>
    <w:p w14:paraId="67CF65A8" w14:textId="77777777" w:rsidR="006952C6" w:rsidRDefault="00B56174">
      <w:pPr>
        <w:tabs>
          <w:tab w:val="left" w:pos="1440"/>
        </w:tabs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6.1.7. Произвести проверку алгоритма аварийного останова ТДА. </w:t>
      </w:r>
    </w:p>
    <w:p w14:paraId="1A7BDDA3" w14:textId="77777777" w:rsidR="006952C6" w:rsidRDefault="00B56174">
      <w:pPr>
        <w:tabs>
          <w:tab w:val="left" w:pos="1440"/>
        </w:tabs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6.1.8. Составить Акт готовности Т</w:t>
      </w:r>
      <w:r>
        <w:rPr>
          <w:sz w:val="28"/>
          <w:szCs w:val="28"/>
        </w:rPr>
        <w:t>ДА-1 к пуску (при запуске после ремонта).</w:t>
      </w:r>
    </w:p>
    <w:p w14:paraId="1CF27681" w14:textId="77777777" w:rsidR="006952C6" w:rsidRDefault="00B56174">
      <w:pPr>
        <w:tabs>
          <w:tab w:val="left" w:pos="1440"/>
        </w:tabs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6.1.9. Собрать рабочую схему технологической нитки с ТДА.</w:t>
      </w:r>
    </w:p>
    <w:p w14:paraId="1CB906DC" w14:textId="77777777" w:rsidR="006952C6" w:rsidRDefault="00B56174">
      <w:pPr>
        <w:tabs>
          <w:tab w:val="left" w:pos="1440"/>
        </w:tabs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6.1.10. Настроить подачу метанола на БРМ 5 перед клапаном 4КлР7 (КР1) поз. 4.</w:t>
      </w:r>
    </w:p>
    <w:p w14:paraId="0148F127" w14:textId="77777777" w:rsidR="006952C6" w:rsidRDefault="00B56174">
      <w:pPr>
        <w:tabs>
          <w:tab w:val="left" w:pos="1440"/>
        </w:tabs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6.1.11. Разблокировать систему автоматического аварийного останова ТДА.</w:t>
      </w:r>
    </w:p>
    <w:p w14:paraId="665826BA" w14:textId="77777777" w:rsidR="006952C6" w:rsidRDefault="00B56174">
      <w:pPr>
        <w:tabs>
          <w:tab w:val="left" w:pos="1701"/>
        </w:tabs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6.1.12. Клапаном регулятором 4КлР7 (КР1) поз. 4 с шагом 1,0 % установить рабочий расход газа по технологической нитке. При этом контролируется давление в ЗПА после 1КлР1, 10С-1, 20С-2, 20С-3, температура в 20С-3.</w:t>
      </w:r>
    </w:p>
    <w:p w14:paraId="5ED2AB4D" w14:textId="77777777" w:rsidR="006952C6" w:rsidRDefault="00B56174">
      <w:pPr>
        <w:tabs>
          <w:tab w:val="left" w:pos="1701"/>
        </w:tabs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6.1.13 При достижении оборотов СПЧ 5000 об/</w:t>
      </w:r>
      <w:r>
        <w:rPr>
          <w:sz w:val="28"/>
          <w:szCs w:val="28"/>
        </w:rPr>
        <w:t>мин включить контроль вращения.</w:t>
      </w:r>
    </w:p>
    <w:p w14:paraId="53028655" w14:textId="77777777" w:rsidR="006952C6" w:rsidRDefault="00B56174">
      <w:pPr>
        <w:tabs>
          <w:tab w:val="left" w:pos="1701"/>
        </w:tabs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6.1.14. По мере набора оборотов 20ТДА-1 настраивается подача метанола непосредственно перед турбиной, а подача метанола перед клапаном 4КлР7 (КР1) сокращается.</w:t>
      </w:r>
    </w:p>
    <w:p w14:paraId="22E85128" w14:textId="77777777" w:rsidR="006952C6" w:rsidRDefault="00B56174">
      <w:pPr>
        <w:tabs>
          <w:tab w:val="left" w:pos="1701"/>
        </w:tabs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6.1.15 Настроить сброс жидкости с линии входа на турбину. </w:t>
      </w:r>
    </w:p>
    <w:p w14:paraId="457E430C" w14:textId="77777777" w:rsidR="006952C6" w:rsidRDefault="00B56174">
      <w:pPr>
        <w:tabs>
          <w:tab w:val="left" w:pos="1440"/>
        </w:tabs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6.2. </w:t>
      </w:r>
      <w:r>
        <w:rPr>
          <w:b/>
          <w:sz w:val="28"/>
          <w:szCs w:val="28"/>
        </w:rPr>
        <w:t xml:space="preserve"> Останов 20ТДА-1.</w:t>
      </w:r>
    </w:p>
    <w:p w14:paraId="17DF0332" w14:textId="77777777" w:rsidR="006952C6" w:rsidRDefault="00B56174">
      <w:pPr>
        <w:tabs>
          <w:tab w:val="left" w:pos="1701"/>
        </w:tabs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6.2.1. Плавно закрыть клапан 4КлР7 (КР1) поз.4 до полной остановки 20ТДА-1, при этом перераспределяется подача метанола со входа в турбину на клапан 4КлР7 (КР1) поз. 4. </w:t>
      </w:r>
    </w:p>
    <w:p w14:paraId="618A54DA" w14:textId="77777777" w:rsidR="006952C6" w:rsidRDefault="00B56174">
      <w:pPr>
        <w:tabs>
          <w:tab w:val="left" w:pos="1701"/>
        </w:tabs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6.2.2. При снижении оборотов СПЧ до 5000 об/мин выключить контроль </w:t>
      </w:r>
      <w:proofErr w:type="spellStart"/>
      <w:proofErr w:type="gramStart"/>
      <w:r>
        <w:rPr>
          <w:sz w:val="28"/>
          <w:szCs w:val="28"/>
        </w:rPr>
        <w:t>в</w:t>
      </w:r>
      <w:r>
        <w:rPr>
          <w:sz w:val="28"/>
          <w:szCs w:val="28"/>
        </w:rPr>
        <w:t>ращения.Закрыть</w:t>
      </w:r>
      <w:proofErr w:type="spellEnd"/>
      <w:proofErr w:type="gramEnd"/>
      <w:r>
        <w:rPr>
          <w:sz w:val="28"/>
          <w:szCs w:val="28"/>
        </w:rPr>
        <w:t xml:space="preserve"> клапан «РУСТ» и запорную арматуру на линии сброса жидкости со входа на турбину.</w:t>
      </w:r>
    </w:p>
    <w:p w14:paraId="12E6182C" w14:textId="77777777" w:rsidR="006952C6" w:rsidRDefault="00B56174">
      <w:pPr>
        <w:tabs>
          <w:tab w:val="left" w:pos="1701"/>
        </w:tabs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6.2.3. Закрыть клапан «РУСТ» и запорную арматуру на линии сброса жидкости со входа на турбину.</w:t>
      </w:r>
    </w:p>
    <w:p w14:paraId="203A15D2" w14:textId="77777777" w:rsidR="006952C6" w:rsidRDefault="00B56174">
      <w:pPr>
        <w:tabs>
          <w:tab w:val="left" w:pos="1701"/>
        </w:tabs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6.2.4. После полной остановки закрыть краны 212 (222, 232); 213 (</w:t>
      </w:r>
      <w:r>
        <w:rPr>
          <w:sz w:val="28"/>
          <w:szCs w:val="28"/>
        </w:rPr>
        <w:t xml:space="preserve">223, 233); 214 (224, 234); 215 (225, 235), открыть кран 210 (220, 230). </w:t>
      </w:r>
    </w:p>
    <w:p w14:paraId="6F63D7DA" w14:textId="77777777" w:rsidR="006952C6" w:rsidRDefault="00B56174">
      <w:pPr>
        <w:tabs>
          <w:tab w:val="left" w:pos="1701"/>
        </w:tabs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6.2.5. Заблокировать систему автоматического аварийного останова ТДА.</w:t>
      </w:r>
    </w:p>
    <w:p w14:paraId="645CB9BC" w14:textId="77777777" w:rsidR="006952C6" w:rsidRDefault="00B56174">
      <w:pPr>
        <w:tabs>
          <w:tab w:val="left" w:pos="1701"/>
        </w:tabs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6.2.6. Перекрыть подачу метанола перед 4КлР7 (КР1) поз.4. </w:t>
      </w:r>
    </w:p>
    <w:p w14:paraId="544E3EBB" w14:textId="77777777" w:rsidR="006952C6" w:rsidRDefault="006952C6">
      <w:pPr>
        <w:ind w:firstLine="680"/>
        <w:jc w:val="center"/>
        <w:rPr>
          <w:b/>
          <w:sz w:val="28"/>
          <w:szCs w:val="28"/>
        </w:rPr>
      </w:pPr>
    </w:p>
    <w:p w14:paraId="58C9792E" w14:textId="77777777" w:rsidR="006952C6" w:rsidRDefault="00B56174">
      <w:pPr>
        <w:jc w:val="center"/>
        <w:rPr>
          <w:rStyle w:val="FontStyle12"/>
          <w:b/>
          <w:sz w:val="28"/>
          <w:szCs w:val="28"/>
        </w:rPr>
      </w:pPr>
      <w:r>
        <w:rPr>
          <w:b/>
          <w:sz w:val="28"/>
          <w:szCs w:val="28"/>
        </w:rPr>
        <w:t>7. Меры безопасности при эксплуатации и техническом о</w:t>
      </w:r>
      <w:r>
        <w:rPr>
          <w:b/>
          <w:sz w:val="28"/>
          <w:szCs w:val="28"/>
        </w:rPr>
        <w:t xml:space="preserve">бслуживании турбодетандерных агрегатов </w:t>
      </w:r>
      <w:r>
        <w:rPr>
          <w:rStyle w:val="FontStyle12"/>
          <w:b/>
        </w:rPr>
        <w:t>20ТДА-1.</w:t>
      </w:r>
    </w:p>
    <w:p w14:paraId="443AAD1B" w14:textId="77777777" w:rsidR="006952C6" w:rsidRDefault="006952C6">
      <w:pPr>
        <w:pStyle w:val="a3"/>
        <w:tabs>
          <w:tab w:val="left" w:pos="0"/>
        </w:tabs>
        <w:ind w:left="0" w:right="283" w:firstLine="851"/>
        <w:rPr>
          <w:rStyle w:val="FontStyle24"/>
          <w:sz w:val="28"/>
          <w:szCs w:val="28"/>
        </w:rPr>
      </w:pPr>
    </w:p>
    <w:p w14:paraId="1A0FC505" w14:textId="77777777" w:rsidR="006952C6" w:rsidRDefault="00B56174">
      <w:pPr>
        <w:pStyle w:val="a3"/>
        <w:tabs>
          <w:tab w:val="left" w:pos="0"/>
        </w:tabs>
        <w:ind w:left="0" w:firstLine="851"/>
        <w:rPr>
          <w:rStyle w:val="FontStyle24"/>
          <w:sz w:val="28"/>
          <w:szCs w:val="28"/>
        </w:rPr>
      </w:pPr>
      <w:r>
        <w:rPr>
          <w:rStyle w:val="FontStyle24"/>
          <w:sz w:val="28"/>
          <w:szCs w:val="28"/>
        </w:rPr>
        <w:t xml:space="preserve">7.1. Не допускается проведение ремонта агрегата и их элементов, находящихся под давлением. </w:t>
      </w:r>
    </w:p>
    <w:p w14:paraId="6A060CFB" w14:textId="77777777" w:rsidR="006952C6" w:rsidRDefault="00B56174">
      <w:pPr>
        <w:pStyle w:val="a3"/>
        <w:tabs>
          <w:tab w:val="left" w:pos="0"/>
        </w:tabs>
        <w:ind w:left="0" w:firstLine="851"/>
        <w:rPr>
          <w:rStyle w:val="FontStyle24"/>
          <w:sz w:val="28"/>
          <w:szCs w:val="28"/>
        </w:rPr>
      </w:pPr>
      <w:r>
        <w:rPr>
          <w:rStyle w:val="FontStyle24"/>
          <w:sz w:val="28"/>
          <w:szCs w:val="28"/>
        </w:rPr>
        <w:t xml:space="preserve">7.2. В целях обеспечения безопасности при ремонте, связанном с производством работ по вскрытию агрегата, до начала </w:t>
      </w:r>
      <w:r>
        <w:rPr>
          <w:rStyle w:val="FontStyle24"/>
          <w:sz w:val="28"/>
          <w:szCs w:val="28"/>
        </w:rPr>
        <w:t xml:space="preserve">этих работ агрегат, соединенный с другим оборудованием общим трубопроводом, должен быть </w:t>
      </w:r>
      <w:r>
        <w:rPr>
          <w:rStyle w:val="FontStyle24"/>
          <w:sz w:val="28"/>
          <w:szCs w:val="28"/>
        </w:rPr>
        <w:lastRenderedPageBreak/>
        <w:t xml:space="preserve">отделен от них заглушками или отсоединен. Отсоединенные трубопроводы должны быть заглушены. </w:t>
      </w:r>
    </w:p>
    <w:p w14:paraId="052CF3EC" w14:textId="77777777" w:rsidR="006952C6" w:rsidRDefault="00B56174">
      <w:pPr>
        <w:pStyle w:val="afc"/>
        <w:spacing w:before="0"/>
        <w:ind w:firstLine="851"/>
        <w:rPr>
          <w:rStyle w:val="FontStyle24"/>
          <w:sz w:val="28"/>
          <w:szCs w:val="28"/>
        </w:rPr>
      </w:pPr>
      <w:r>
        <w:rPr>
          <w:rStyle w:val="FontStyle24"/>
          <w:sz w:val="28"/>
          <w:szCs w:val="28"/>
        </w:rPr>
        <w:t>7.3. Допускаются к применению для отключения турбодетандера только заглушки</w:t>
      </w:r>
      <w:r>
        <w:rPr>
          <w:rStyle w:val="FontStyle24"/>
          <w:sz w:val="28"/>
          <w:szCs w:val="28"/>
        </w:rPr>
        <w:t xml:space="preserve"> соответствующего диаметра и давления, имеющие выступающую часть (хвостовик), по которой определяют наличие заглушки. При установке прокладок между фланцами они должны быть без хвостовиков.</w:t>
      </w:r>
    </w:p>
    <w:p w14:paraId="28964614" w14:textId="77777777" w:rsidR="006952C6" w:rsidRDefault="00B56174">
      <w:pPr>
        <w:pStyle w:val="Style16"/>
        <w:widowControl/>
        <w:spacing w:line="312" w:lineRule="exact"/>
        <w:ind w:firstLine="851"/>
        <w:rPr>
          <w:rStyle w:val="FontStyle24"/>
          <w:sz w:val="28"/>
          <w:szCs w:val="28"/>
        </w:rPr>
      </w:pPr>
      <w:r>
        <w:rPr>
          <w:rStyle w:val="FontStyle24"/>
          <w:sz w:val="28"/>
          <w:szCs w:val="28"/>
        </w:rPr>
        <w:t xml:space="preserve">7.4. После останова </w:t>
      </w:r>
      <w:r>
        <w:rPr>
          <w:rStyle w:val="FontStyle24"/>
          <w:sz w:val="28"/>
          <w:szCs w:val="28"/>
        </w:rPr>
        <w:t xml:space="preserve">турбодетандерного агрегата 20ТДА-1, открыть запорную арматуру №№Ф210, Ф211 для сброса газа в факельный коллектор и проследить по манометру падение давления до «0», по окончании закрыть запорную арматуру №№Ф210, Ф211. </w:t>
      </w:r>
    </w:p>
    <w:p w14:paraId="280B4096" w14:textId="77777777" w:rsidR="006952C6" w:rsidRDefault="00B56174">
      <w:pPr>
        <w:pStyle w:val="Style16"/>
        <w:widowControl/>
        <w:spacing w:line="312" w:lineRule="exact"/>
        <w:ind w:firstLine="851"/>
        <w:rPr>
          <w:rStyle w:val="FontStyle24"/>
          <w:sz w:val="28"/>
          <w:szCs w:val="28"/>
        </w:rPr>
      </w:pPr>
      <w:r>
        <w:rPr>
          <w:rStyle w:val="FontStyle24"/>
          <w:sz w:val="28"/>
          <w:szCs w:val="28"/>
        </w:rPr>
        <w:t>7.5. Установить заглушки на подводящих</w:t>
      </w:r>
      <w:r>
        <w:rPr>
          <w:rStyle w:val="FontStyle24"/>
          <w:sz w:val="28"/>
          <w:szCs w:val="28"/>
        </w:rPr>
        <w:t xml:space="preserve"> и отводящих трубопроводах с записью в «Журнал учета установки-снятия заглушек». </w:t>
      </w:r>
    </w:p>
    <w:p w14:paraId="52B993BB" w14:textId="77777777" w:rsidR="006952C6" w:rsidRDefault="00B56174">
      <w:pPr>
        <w:pStyle w:val="afc"/>
        <w:spacing w:before="0"/>
        <w:ind w:firstLine="851"/>
        <w:rPr>
          <w:rStyle w:val="FontStyle24"/>
          <w:sz w:val="28"/>
          <w:szCs w:val="28"/>
        </w:rPr>
      </w:pPr>
      <w:r>
        <w:rPr>
          <w:rStyle w:val="FontStyle24"/>
          <w:sz w:val="28"/>
          <w:szCs w:val="28"/>
        </w:rPr>
        <w:t xml:space="preserve">7.6. Провести внутренний осмотр, ревизию внутренних устройств или ремонт агрегата. </w:t>
      </w:r>
    </w:p>
    <w:p w14:paraId="34655396" w14:textId="77777777" w:rsidR="006952C6" w:rsidRDefault="00B56174">
      <w:pPr>
        <w:pStyle w:val="afc"/>
        <w:spacing w:before="0"/>
        <w:ind w:firstLine="851"/>
        <w:rPr>
          <w:rStyle w:val="FontStyle24"/>
          <w:sz w:val="28"/>
          <w:szCs w:val="28"/>
        </w:rPr>
      </w:pPr>
      <w:r>
        <w:rPr>
          <w:rStyle w:val="FontStyle24"/>
          <w:sz w:val="28"/>
          <w:szCs w:val="28"/>
        </w:rPr>
        <w:t>7.7. Снять заглушки, с записью в «</w:t>
      </w:r>
      <w:r>
        <w:rPr>
          <w:rStyle w:val="FontStyle24"/>
          <w:sz w:val="28"/>
          <w:szCs w:val="28"/>
        </w:rPr>
        <w:t xml:space="preserve">Журнал учета установки-снятия заглушек», после проведения работ по осмотру, ревизии или ремонту. </w:t>
      </w:r>
    </w:p>
    <w:p w14:paraId="2E44757D" w14:textId="77777777" w:rsidR="006952C6" w:rsidRDefault="00B56174">
      <w:pPr>
        <w:pStyle w:val="afc"/>
        <w:spacing w:before="0"/>
        <w:rPr>
          <w:rStyle w:val="FontStyle24"/>
          <w:b/>
          <w:i/>
          <w:sz w:val="28"/>
          <w:szCs w:val="28"/>
        </w:rPr>
      </w:pPr>
      <w:r>
        <w:rPr>
          <w:rStyle w:val="FontStyle24"/>
          <w:sz w:val="28"/>
          <w:szCs w:val="28"/>
        </w:rPr>
        <w:tab/>
        <w:t>7.8. Вывести 20ТДА-1 из ремонта.</w:t>
      </w:r>
      <w:r>
        <w:rPr>
          <w:rStyle w:val="FontStyle12"/>
          <w:sz w:val="28"/>
          <w:szCs w:val="28"/>
        </w:rPr>
        <w:t xml:space="preserve"> </w:t>
      </w:r>
      <w:r>
        <w:rPr>
          <w:rStyle w:val="FontStyle12"/>
          <w:b/>
          <w:i/>
          <w:sz w:val="28"/>
          <w:szCs w:val="28"/>
        </w:rPr>
        <w:t>Пуск в работу установленного или прошедшего ремонт агрегата должен производиться после составления акта готовности ТДА к пус</w:t>
      </w:r>
      <w:r>
        <w:rPr>
          <w:rStyle w:val="FontStyle12"/>
          <w:b/>
          <w:i/>
          <w:sz w:val="28"/>
          <w:szCs w:val="28"/>
        </w:rPr>
        <w:t>ку.</w:t>
      </w:r>
    </w:p>
    <w:p w14:paraId="135C07A4" w14:textId="77777777" w:rsidR="006952C6" w:rsidRDefault="00B56174">
      <w:pPr>
        <w:pStyle w:val="Style5"/>
        <w:ind w:firstLine="709"/>
        <w:rPr>
          <w:rStyle w:val="FontStyle12"/>
          <w:sz w:val="28"/>
          <w:szCs w:val="28"/>
        </w:rPr>
      </w:pPr>
      <w:r>
        <w:rPr>
          <w:rStyle w:val="FontStyle12"/>
          <w:sz w:val="28"/>
          <w:szCs w:val="28"/>
        </w:rPr>
        <w:t xml:space="preserve">7.9. Работы по установке, снятию заглушек, внутреннему осмотру, чистке, снятию и установке СПЧ, ревизии фильтров проводить по наряду-допуску на проведение газоопасных работ. </w:t>
      </w:r>
    </w:p>
    <w:p w14:paraId="4C9DE024" w14:textId="77777777" w:rsidR="006952C6" w:rsidRDefault="00B56174">
      <w:pPr>
        <w:pStyle w:val="Style5"/>
        <w:ind w:firstLine="680"/>
        <w:rPr>
          <w:rStyle w:val="FontStyle12"/>
          <w:sz w:val="28"/>
          <w:szCs w:val="28"/>
        </w:rPr>
      </w:pPr>
      <w:r>
        <w:rPr>
          <w:rStyle w:val="FontStyle12"/>
          <w:sz w:val="28"/>
          <w:szCs w:val="28"/>
        </w:rPr>
        <w:tab/>
        <w:t>7.10. Запрещается производить разборку агрегата и подтяжку крепежных деталей</w:t>
      </w:r>
      <w:r>
        <w:rPr>
          <w:rStyle w:val="FontStyle12"/>
          <w:sz w:val="28"/>
          <w:szCs w:val="28"/>
        </w:rPr>
        <w:t xml:space="preserve"> элементов агрегатов, находящихся под избыточным давлением. Перед проведением работ избыточное давление должно быть стравлено на «свечу» и приняты меры против его появления.</w:t>
      </w:r>
    </w:p>
    <w:p w14:paraId="5FAC9C71" w14:textId="77777777" w:rsidR="006952C6" w:rsidRDefault="00B56174">
      <w:pPr>
        <w:pStyle w:val="Style5"/>
        <w:ind w:firstLine="680"/>
        <w:rPr>
          <w:rStyle w:val="FontStyle12"/>
          <w:sz w:val="28"/>
          <w:szCs w:val="28"/>
        </w:rPr>
      </w:pPr>
      <w:r>
        <w:rPr>
          <w:rStyle w:val="FontStyle12"/>
          <w:sz w:val="28"/>
          <w:szCs w:val="28"/>
        </w:rPr>
        <w:t>7.11. При пуске агрегатов, категорически запрещается присутствие посторонних лиц.</w:t>
      </w:r>
    </w:p>
    <w:p w14:paraId="7BFA934F" w14:textId="77777777" w:rsidR="006952C6" w:rsidRDefault="00B56174">
      <w:pPr>
        <w:pStyle w:val="Style5"/>
        <w:ind w:firstLine="680"/>
        <w:rPr>
          <w:rStyle w:val="FontStyle12"/>
          <w:sz w:val="28"/>
          <w:szCs w:val="28"/>
        </w:rPr>
      </w:pPr>
      <w:r>
        <w:rPr>
          <w:rStyle w:val="FontStyle12"/>
          <w:sz w:val="28"/>
          <w:szCs w:val="28"/>
        </w:rPr>
        <w:t>7.12. Запрещается наносить удары по элементам агрегата, находящихся под давлением.</w:t>
      </w:r>
    </w:p>
    <w:p w14:paraId="56F22BFE" w14:textId="77777777" w:rsidR="006952C6" w:rsidRDefault="00B56174">
      <w:pPr>
        <w:pStyle w:val="Style5"/>
        <w:ind w:firstLine="680"/>
        <w:rPr>
          <w:rStyle w:val="FontStyle12"/>
          <w:sz w:val="28"/>
          <w:szCs w:val="28"/>
        </w:rPr>
      </w:pPr>
      <w:r>
        <w:rPr>
          <w:rStyle w:val="FontStyle12"/>
          <w:sz w:val="28"/>
          <w:szCs w:val="28"/>
        </w:rPr>
        <w:t>7.13. Не допускать работников к проведению работ без СИЗ, СИЗОД и защитных касок.</w:t>
      </w:r>
    </w:p>
    <w:p w14:paraId="238E9780" w14:textId="77777777" w:rsidR="006952C6" w:rsidRDefault="00B56174">
      <w:pPr>
        <w:pStyle w:val="Style5"/>
        <w:ind w:firstLine="680"/>
        <w:rPr>
          <w:rStyle w:val="FontStyle12"/>
          <w:sz w:val="28"/>
          <w:szCs w:val="28"/>
        </w:rPr>
      </w:pPr>
      <w:r>
        <w:rPr>
          <w:rStyle w:val="FontStyle12"/>
          <w:sz w:val="28"/>
          <w:szCs w:val="28"/>
        </w:rPr>
        <w:t>7.14. Перед пуском ТДА проверить все системы и элементы агрегата на готовность к эксплуатац</w:t>
      </w:r>
      <w:r>
        <w:rPr>
          <w:rStyle w:val="FontStyle12"/>
          <w:sz w:val="28"/>
          <w:szCs w:val="28"/>
        </w:rPr>
        <w:t>ии.</w:t>
      </w:r>
    </w:p>
    <w:p w14:paraId="3056D661" w14:textId="77777777" w:rsidR="006952C6" w:rsidRDefault="00B56174">
      <w:pPr>
        <w:pStyle w:val="Style5"/>
        <w:ind w:firstLine="680"/>
        <w:rPr>
          <w:rStyle w:val="FontStyle12"/>
          <w:sz w:val="28"/>
          <w:szCs w:val="28"/>
        </w:rPr>
      </w:pPr>
      <w:r>
        <w:rPr>
          <w:rStyle w:val="FontStyle12"/>
          <w:sz w:val="28"/>
          <w:szCs w:val="28"/>
        </w:rPr>
        <w:t>7.15. Обо всех операциях по пуску докладывать в ПДС ЗНГКМ.</w:t>
      </w:r>
    </w:p>
    <w:p w14:paraId="0E6B08A7" w14:textId="77777777" w:rsidR="006952C6" w:rsidRDefault="00B56174">
      <w:pPr>
        <w:pStyle w:val="Style5"/>
        <w:widowControl/>
        <w:spacing w:line="240" w:lineRule="auto"/>
        <w:ind w:firstLine="680"/>
        <w:rPr>
          <w:rStyle w:val="FontStyle12"/>
          <w:sz w:val="28"/>
          <w:szCs w:val="28"/>
        </w:rPr>
      </w:pPr>
      <w:r>
        <w:rPr>
          <w:rStyle w:val="FontStyle12"/>
          <w:sz w:val="28"/>
          <w:szCs w:val="28"/>
        </w:rPr>
        <w:t>7.16. При возникновении аварийной ситуации работы по пуску ТДА должны быть остановлены. Работы разрешается продолжить после устранения всех нарушений.</w:t>
      </w:r>
    </w:p>
    <w:p w14:paraId="3B37B819" w14:textId="77777777" w:rsidR="006952C6" w:rsidRDefault="006952C6">
      <w:pPr>
        <w:pStyle w:val="Style5"/>
        <w:ind w:firstLine="0"/>
        <w:rPr>
          <w:rStyle w:val="FontStyle12"/>
          <w:b/>
          <w:sz w:val="28"/>
          <w:szCs w:val="28"/>
        </w:rPr>
      </w:pPr>
    </w:p>
    <w:p w14:paraId="639E7138" w14:textId="77777777" w:rsidR="006952C6" w:rsidRDefault="00B56174">
      <w:pPr>
        <w:pStyle w:val="Style5"/>
        <w:ind w:firstLine="680"/>
        <w:rPr>
          <w:rStyle w:val="FontStyle12"/>
          <w:b/>
          <w:sz w:val="28"/>
          <w:szCs w:val="28"/>
        </w:rPr>
      </w:pPr>
      <w:r>
        <w:rPr>
          <w:rStyle w:val="FontStyle12"/>
          <w:b/>
          <w:sz w:val="28"/>
          <w:szCs w:val="28"/>
        </w:rPr>
        <w:t>8. Случаи, требующие немедленной остановк</w:t>
      </w:r>
      <w:r>
        <w:rPr>
          <w:rStyle w:val="FontStyle12"/>
          <w:b/>
          <w:sz w:val="28"/>
          <w:szCs w:val="28"/>
        </w:rPr>
        <w:t xml:space="preserve">и агрегата. Порядок аварийной остановки. </w:t>
      </w:r>
    </w:p>
    <w:p w14:paraId="506A5EE3" w14:textId="77777777" w:rsidR="006952C6" w:rsidRDefault="006952C6">
      <w:pPr>
        <w:pStyle w:val="Style5"/>
        <w:ind w:firstLine="680"/>
        <w:rPr>
          <w:rStyle w:val="FontStyle12"/>
          <w:b/>
          <w:sz w:val="28"/>
          <w:szCs w:val="28"/>
        </w:rPr>
      </w:pPr>
    </w:p>
    <w:p w14:paraId="1BC719BC" w14:textId="77777777" w:rsidR="006952C6" w:rsidRDefault="00B56174">
      <w:pPr>
        <w:pStyle w:val="Style5"/>
        <w:ind w:firstLine="680"/>
        <w:rPr>
          <w:rStyle w:val="FontStyle12"/>
          <w:sz w:val="28"/>
          <w:szCs w:val="28"/>
        </w:rPr>
      </w:pPr>
      <w:r>
        <w:rPr>
          <w:rStyle w:val="FontStyle12"/>
          <w:sz w:val="28"/>
          <w:szCs w:val="28"/>
        </w:rPr>
        <w:t>Оператор по добыче нефти и газа обязан остановить агрегат в случаи аварийной ситуации, а именно:</w:t>
      </w:r>
    </w:p>
    <w:p w14:paraId="40331105" w14:textId="77777777" w:rsidR="006952C6" w:rsidRDefault="00B56174">
      <w:pPr>
        <w:pStyle w:val="Style5"/>
        <w:ind w:firstLine="284"/>
        <w:rPr>
          <w:rStyle w:val="FontStyle12"/>
          <w:sz w:val="28"/>
          <w:szCs w:val="28"/>
        </w:rPr>
      </w:pPr>
      <w:r>
        <w:rPr>
          <w:rStyle w:val="FontStyle12"/>
          <w:sz w:val="28"/>
          <w:szCs w:val="28"/>
        </w:rPr>
        <w:t>- заклинивание ротора (резкое падение оборотов);</w:t>
      </w:r>
    </w:p>
    <w:p w14:paraId="0220D0DA" w14:textId="77777777" w:rsidR="006952C6" w:rsidRDefault="00B56174">
      <w:pPr>
        <w:pStyle w:val="Style5"/>
        <w:ind w:firstLine="284"/>
        <w:rPr>
          <w:rStyle w:val="FontStyle12"/>
          <w:sz w:val="28"/>
          <w:szCs w:val="28"/>
        </w:rPr>
      </w:pPr>
      <w:r>
        <w:rPr>
          <w:rStyle w:val="FontStyle12"/>
          <w:sz w:val="28"/>
          <w:szCs w:val="28"/>
        </w:rPr>
        <w:t xml:space="preserve">- появление нехарактерного шума; </w:t>
      </w:r>
    </w:p>
    <w:p w14:paraId="3FF8DB1D" w14:textId="77777777" w:rsidR="006952C6" w:rsidRDefault="00B56174">
      <w:pPr>
        <w:pStyle w:val="Style5"/>
        <w:ind w:firstLine="284"/>
        <w:rPr>
          <w:rStyle w:val="FontStyle12"/>
          <w:sz w:val="28"/>
          <w:szCs w:val="28"/>
        </w:rPr>
      </w:pPr>
      <w:r>
        <w:rPr>
          <w:rStyle w:val="FontStyle12"/>
          <w:sz w:val="28"/>
          <w:szCs w:val="28"/>
        </w:rPr>
        <w:lastRenderedPageBreak/>
        <w:t>- разгерметизация агрегата;</w:t>
      </w:r>
    </w:p>
    <w:p w14:paraId="48FACFEA" w14:textId="77777777" w:rsidR="006952C6" w:rsidRDefault="00B56174">
      <w:pPr>
        <w:pStyle w:val="Style5"/>
        <w:ind w:firstLine="284"/>
        <w:rPr>
          <w:rStyle w:val="FontStyle12"/>
          <w:sz w:val="28"/>
          <w:szCs w:val="28"/>
        </w:rPr>
      </w:pPr>
      <w:r>
        <w:rPr>
          <w:rStyle w:val="FontStyle12"/>
          <w:sz w:val="28"/>
          <w:szCs w:val="28"/>
        </w:rPr>
        <w:t>- неи</w:t>
      </w:r>
      <w:r>
        <w:rPr>
          <w:rStyle w:val="FontStyle12"/>
          <w:sz w:val="28"/>
          <w:szCs w:val="28"/>
        </w:rPr>
        <w:t>справность в системе АМП.</w:t>
      </w:r>
    </w:p>
    <w:p w14:paraId="59070F76" w14:textId="77777777" w:rsidR="006952C6" w:rsidRDefault="00B56174">
      <w:pPr>
        <w:tabs>
          <w:tab w:val="left" w:pos="1701"/>
        </w:tabs>
        <w:ind w:firstLine="709"/>
        <w:jc w:val="both"/>
        <w:rPr>
          <w:b/>
          <w:sz w:val="28"/>
          <w:szCs w:val="28"/>
          <w:highlight w:val="yellow"/>
        </w:rPr>
      </w:pPr>
      <w:r>
        <w:rPr>
          <w:sz w:val="28"/>
          <w:szCs w:val="28"/>
        </w:rPr>
        <w:t>Аварийный останов ТДА производится при срабатывании аварийных уставок внутренних технологических параметров работы агрегата по следующему алгоритму:</w:t>
      </w:r>
    </w:p>
    <w:p w14:paraId="7EE8F855" w14:textId="77777777" w:rsidR="006952C6" w:rsidRDefault="00B56174">
      <w:pPr>
        <w:pStyle w:val="a3"/>
        <w:spacing w:after="200" w:line="276" w:lineRule="auto"/>
        <w:ind w:left="318" w:firstLine="391"/>
        <w:jc w:val="left"/>
        <w:rPr>
          <w:rFonts w:eastAsia="Times New Roman"/>
          <w:sz w:val="28"/>
          <w:szCs w:val="28"/>
          <w:lang w:eastAsia="ru-RU"/>
        </w:rPr>
      </w:pPr>
      <w:r>
        <w:rPr>
          <w:rFonts w:eastAsia="Times New Roman"/>
          <w:sz w:val="28"/>
          <w:szCs w:val="28"/>
          <w:lang w:eastAsia="ru-RU"/>
        </w:rPr>
        <w:t>1. Подаются одновременно команды:</w:t>
      </w:r>
    </w:p>
    <w:p w14:paraId="4A8BC63F" w14:textId="77777777" w:rsidR="006952C6" w:rsidRDefault="00B56174">
      <w:pPr>
        <w:pStyle w:val="a3"/>
        <w:spacing w:after="200" w:line="276" w:lineRule="auto"/>
        <w:ind w:left="318"/>
        <w:jc w:val="left"/>
        <w:rPr>
          <w:rFonts w:eastAsia="Times New Roman"/>
          <w:sz w:val="28"/>
          <w:szCs w:val="28"/>
          <w:lang w:eastAsia="ru-RU"/>
        </w:rPr>
      </w:pPr>
      <w:r>
        <w:rPr>
          <w:rFonts w:eastAsia="Times New Roman"/>
          <w:sz w:val="28"/>
          <w:szCs w:val="28"/>
          <w:lang w:eastAsia="ru-RU"/>
        </w:rPr>
        <w:t xml:space="preserve">- </w:t>
      </w:r>
      <w:r>
        <w:rPr>
          <w:rFonts w:eastAsia="Times New Roman"/>
          <w:sz w:val="28"/>
          <w:szCs w:val="28"/>
          <w:lang w:eastAsia="ru-RU"/>
        </w:rPr>
        <w:t xml:space="preserve">на открытие кранов 216 (226,236), 210 (220,230) </w:t>
      </w:r>
    </w:p>
    <w:p w14:paraId="6F4131FB" w14:textId="77777777" w:rsidR="006952C6" w:rsidRDefault="00B56174">
      <w:pPr>
        <w:pStyle w:val="a3"/>
        <w:spacing w:after="200" w:line="276" w:lineRule="auto"/>
        <w:ind w:left="318"/>
        <w:jc w:val="left"/>
        <w:rPr>
          <w:rFonts w:eastAsia="Times New Roman"/>
          <w:sz w:val="28"/>
          <w:szCs w:val="28"/>
          <w:lang w:eastAsia="ru-RU"/>
        </w:rPr>
      </w:pPr>
      <w:r>
        <w:rPr>
          <w:rFonts w:eastAsia="Times New Roman"/>
          <w:sz w:val="28"/>
          <w:szCs w:val="28"/>
          <w:lang w:eastAsia="ru-RU"/>
        </w:rPr>
        <w:t>- закрытие крана 214 (224,234)</w:t>
      </w:r>
    </w:p>
    <w:p w14:paraId="332754E2" w14:textId="77777777" w:rsidR="006952C6" w:rsidRDefault="00B56174">
      <w:pPr>
        <w:pStyle w:val="a3"/>
        <w:spacing w:after="200" w:line="276" w:lineRule="auto"/>
        <w:ind w:left="318"/>
        <w:jc w:val="left"/>
        <w:rPr>
          <w:rFonts w:eastAsia="Times New Roman"/>
          <w:sz w:val="28"/>
          <w:szCs w:val="28"/>
          <w:lang w:eastAsia="ru-RU"/>
        </w:rPr>
      </w:pPr>
      <w:r>
        <w:rPr>
          <w:rFonts w:eastAsia="Times New Roman"/>
          <w:sz w:val="28"/>
          <w:szCs w:val="28"/>
          <w:lang w:eastAsia="ru-RU"/>
        </w:rPr>
        <w:t xml:space="preserve">- открытие </w:t>
      </w:r>
      <w:r>
        <w:rPr>
          <w:sz w:val="28"/>
          <w:szCs w:val="28"/>
        </w:rPr>
        <w:t>2КлР1 (КР2) поз.2</w:t>
      </w:r>
      <w:r>
        <w:rPr>
          <w:rFonts w:eastAsia="Times New Roman"/>
          <w:sz w:val="28"/>
          <w:szCs w:val="28"/>
          <w:lang w:eastAsia="ru-RU"/>
        </w:rPr>
        <w:t xml:space="preserve"> на 50%</w:t>
      </w:r>
    </w:p>
    <w:p w14:paraId="06F02EC2" w14:textId="77777777" w:rsidR="006952C6" w:rsidRDefault="00B56174">
      <w:pPr>
        <w:pStyle w:val="a3"/>
        <w:spacing w:after="200" w:line="276" w:lineRule="auto"/>
        <w:ind w:left="318"/>
        <w:jc w:val="left"/>
        <w:rPr>
          <w:rFonts w:eastAsia="Times New Roman"/>
          <w:sz w:val="28"/>
          <w:szCs w:val="28"/>
          <w:lang w:eastAsia="ru-RU"/>
        </w:rPr>
      </w:pPr>
      <w:r>
        <w:rPr>
          <w:rFonts w:eastAsia="Times New Roman"/>
          <w:sz w:val="28"/>
          <w:szCs w:val="28"/>
          <w:lang w:eastAsia="ru-RU"/>
        </w:rPr>
        <w:t xml:space="preserve">- закрытие </w:t>
      </w:r>
      <w:r>
        <w:rPr>
          <w:sz w:val="28"/>
          <w:szCs w:val="28"/>
        </w:rPr>
        <w:t>4КлР7 (КР1) поз. 4</w:t>
      </w:r>
      <w:r>
        <w:rPr>
          <w:rFonts w:eastAsia="Times New Roman"/>
          <w:sz w:val="28"/>
          <w:szCs w:val="28"/>
          <w:lang w:eastAsia="ru-RU"/>
        </w:rPr>
        <w:t xml:space="preserve"> на 50%</w:t>
      </w:r>
    </w:p>
    <w:p w14:paraId="473E74FC" w14:textId="77777777" w:rsidR="006952C6" w:rsidRDefault="00B56174">
      <w:pPr>
        <w:pStyle w:val="a3"/>
        <w:spacing w:after="200" w:line="276" w:lineRule="auto"/>
        <w:ind w:left="360" w:firstLine="349"/>
        <w:jc w:val="left"/>
        <w:rPr>
          <w:rFonts w:eastAsia="Times New Roman"/>
          <w:sz w:val="28"/>
          <w:szCs w:val="28"/>
          <w:lang w:eastAsia="ru-RU"/>
        </w:rPr>
      </w:pPr>
      <w:r>
        <w:rPr>
          <w:rFonts w:eastAsia="Times New Roman"/>
          <w:sz w:val="28"/>
          <w:szCs w:val="28"/>
          <w:lang w:eastAsia="ru-RU"/>
        </w:rPr>
        <w:t>2. По истечении 5 секунд:</w:t>
      </w:r>
    </w:p>
    <w:p w14:paraId="421ABD57" w14:textId="77777777" w:rsidR="006952C6" w:rsidRDefault="00B56174">
      <w:pPr>
        <w:pStyle w:val="a3"/>
        <w:spacing w:after="200" w:line="276" w:lineRule="auto"/>
        <w:ind w:left="318"/>
        <w:jc w:val="left"/>
        <w:rPr>
          <w:rFonts w:eastAsia="Times New Roman"/>
          <w:sz w:val="28"/>
          <w:szCs w:val="28"/>
          <w:lang w:eastAsia="ru-RU"/>
        </w:rPr>
      </w:pPr>
      <w:r>
        <w:rPr>
          <w:rFonts w:eastAsia="Times New Roman"/>
          <w:sz w:val="28"/>
          <w:szCs w:val="28"/>
          <w:lang w:eastAsia="ru-RU"/>
        </w:rPr>
        <w:t>- з</w:t>
      </w:r>
      <w:r>
        <w:rPr>
          <w:rFonts w:eastAsia="Times New Roman"/>
          <w:sz w:val="28"/>
          <w:szCs w:val="28"/>
          <w:lang w:eastAsia="ru-RU"/>
        </w:rPr>
        <w:t>акрытие кранов 212 (222,232), 213 (223,233), 215 (225,235)</w:t>
      </w:r>
    </w:p>
    <w:p w14:paraId="16DE8BA0" w14:textId="77777777" w:rsidR="006952C6" w:rsidRDefault="00B56174">
      <w:pPr>
        <w:pStyle w:val="a3"/>
        <w:ind w:left="0" w:firstLine="709"/>
        <w:jc w:val="left"/>
        <w:rPr>
          <w:rFonts w:eastAsia="Times New Roman"/>
          <w:sz w:val="28"/>
          <w:szCs w:val="28"/>
          <w:lang w:eastAsia="ru-RU"/>
        </w:rPr>
      </w:pPr>
      <w:r>
        <w:rPr>
          <w:rFonts w:eastAsia="Times New Roman"/>
          <w:sz w:val="28"/>
          <w:szCs w:val="28"/>
          <w:lang w:eastAsia="ru-RU"/>
        </w:rPr>
        <w:t xml:space="preserve">3. После подтверждения закрытия кранов 213 (223,233), 212 (222,232), 214 (224,234), 215 (225,235) и открытие кранов 216 (226,236), 210 (220,230): </w:t>
      </w:r>
    </w:p>
    <w:p w14:paraId="729F2481" w14:textId="77777777" w:rsidR="006952C6" w:rsidRDefault="00B56174">
      <w:pPr>
        <w:pStyle w:val="a3"/>
        <w:ind w:left="0" w:firstLine="284"/>
        <w:jc w:val="left"/>
        <w:rPr>
          <w:rFonts w:eastAsia="Times New Roman"/>
          <w:sz w:val="28"/>
          <w:szCs w:val="28"/>
          <w:lang w:eastAsia="ru-RU"/>
        </w:rPr>
      </w:pPr>
      <w:r>
        <w:rPr>
          <w:rFonts w:eastAsia="Times New Roman"/>
          <w:sz w:val="28"/>
          <w:szCs w:val="28"/>
          <w:lang w:eastAsia="ru-RU"/>
        </w:rPr>
        <w:t xml:space="preserve"> - открытие </w:t>
      </w:r>
      <w:r>
        <w:rPr>
          <w:sz w:val="28"/>
          <w:szCs w:val="28"/>
        </w:rPr>
        <w:t>4КлР7 (КР1) поз. 4</w:t>
      </w:r>
      <w:r>
        <w:rPr>
          <w:rFonts w:eastAsia="Times New Roman"/>
          <w:sz w:val="28"/>
          <w:szCs w:val="28"/>
          <w:lang w:eastAsia="ru-RU"/>
        </w:rPr>
        <w:t xml:space="preserve"> на 100% и </w:t>
      </w:r>
      <w:r>
        <w:rPr>
          <w:sz w:val="28"/>
          <w:szCs w:val="28"/>
        </w:rPr>
        <w:t>2КлР1 (КР</w:t>
      </w:r>
      <w:r>
        <w:rPr>
          <w:sz w:val="28"/>
          <w:szCs w:val="28"/>
        </w:rPr>
        <w:t>2) поз.2</w:t>
      </w:r>
      <w:r>
        <w:rPr>
          <w:rFonts w:eastAsia="Times New Roman"/>
          <w:sz w:val="28"/>
          <w:szCs w:val="28"/>
          <w:lang w:eastAsia="ru-RU"/>
        </w:rPr>
        <w:t xml:space="preserve"> на 65%.</w:t>
      </w:r>
    </w:p>
    <w:p w14:paraId="5E486F95" w14:textId="77777777" w:rsidR="006952C6" w:rsidRDefault="00B56174">
      <w:pPr>
        <w:tabs>
          <w:tab w:val="left" w:pos="1701"/>
        </w:tabs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случае не отработки одного из кранов 210 (220,230), 214 (224,234), 216 (226,236) в течении 20 сек. подается команда на закрытие 4КлР7 (КР1) поз. 4 до 20%.</w:t>
      </w:r>
      <w:r>
        <w:t xml:space="preserve"> </w:t>
      </w:r>
      <w:r>
        <w:rPr>
          <w:sz w:val="28"/>
          <w:szCs w:val="28"/>
        </w:rPr>
        <w:t xml:space="preserve">    </w:t>
      </w:r>
    </w:p>
    <w:p w14:paraId="1BED97C0" w14:textId="77777777" w:rsidR="006952C6" w:rsidRDefault="00B56174">
      <w:pPr>
        <w:tabs>
          <w:tab w:val="left" w:pos="1701"/>
        </w:tabs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ручном режиме произвести открытие клапана 2КлР11(КР 3) до 100%. </w:t>
      </w:r>
    </w:p>
    <w:p w14:paraId="04E35474" w14:textId="77777777" w:rsidR="006952C6" w:rsidRDefault="00B56174">
      <w:pPr>
        <w:tabs>
          <w:tab w:val="left" w:pos="1701"/>
        </w:tabs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При аварий</w:t>
      </w:r>
      <w:r>
        <w:rPr>
          <w:sz w:val="28"/>
          <w:szCs w:val="28"/>
        </w:rPr>
        <w:t>ном останове 20ТДА-1 необходимо контролировать давление в 20С-2 (Р≤ 11,85 МПа) и в 20С-3 (Р ≤ 5,5 МПа). Технологическая нитка продолжает работу, но без ТДА.</w:t>
      </w:r>
    </w:p>
    <w:p w14:paraId="202BA65B" w14:textId="77777777" w:rsidR="006952C6" w:rsidRDefault="00B56174">
      <w:pPr>
        <w:tabs>
          <w:tab w:val="left" w:pos="1701"/>
        </w:tabs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Решение о дальнейших действиях, в зависимости от характера аварии (сигналы от АМП, превышение устав</w:t>
      </w:r>
      <w:r>
        <w:rPr>
          <w:sz w:val="28"/>
          <w:szCs w:val="28"/>
        </w:rPr>
        <w:t>ок технологических параметров ТДА или нитки в целом), принимается инженером по добыче нефти и газа (сменным инженером).</w:t>
      </w:r>
    </w:p>
    <w:p w14:paraId="4599BE16" w14:textId="77777777" w:rsidR="006952C6" w:rsidRDefault="00B56174">
      <w:pPr>
        <w:tabs>
          <w:tab w:val="left" w:pos="1701"/>
        </w:tabs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При аварийной остановке агрегата запрещается запуск без </w:t>
      </w:r>
      <w:r>
        <w:rPr>
          <w:sz w:val="28"/>
          <w:szCs w:val="28"/>
        </w:rPr>
        <w:br w:type="textWrapping" w:clear="all"/>
      </w:r>
      <w:r>
        <w:rPr>
          <w:sz w:val="28"/>
          <w:szCs w:val="28"/>
        </w:rPr>
        <w:t xml:space="preserve">выяснения причин остановки и без разрешения ответственного инженерно- </w:t>
      </w:r>
      <w:r>
        <w:rPr>
          <w:sz w:val="28"/>
          <w:szCs w:val="28"/>
        </w:rPr>
        <w:br w:type="textWrapping" w:clear="all"/>
      </w:r>
      <w:r>
        <w:rPr>
          <w:sz w:val="28"/>
          <w:szCs w:val="28"/>
        </w:rPr>
        <w:t>техничес</w:t>
      </w:r>
      <w:r>
        <w:rPr>
          <w:sz w:val="28"/>
          <w:szCs w:val="28"/>
        </w:rPr>
        <w:t>кого работника УКПГ или диспетчера.</w:t>
      </w:r>
    </w:p>
    <w:p w14:paraId="361E2158" w14:textId="77777777" w:rsidR="006952C6" w:rsidRDefault="00B56174">
      <w:pPr>
        <w:tabs>
          <w:tab w:val="left" w:pos="1701"/>
        </w:tabs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случае аварийной остановки агрегата повторный пуск может быть </w:t>
      </w:r>
      <w:r>
        <w:rPr>
          <w:sz w:val="28"/>
          <w:szCs w:val="28"/>
        </w:rPr>
        <w:br w:type="textWrapping" w:clear="all"/>
      </w:r>
      <w:r>
        <w:rPr>
          <w:sz w:val="28"/>
          <w:szCs w:val="28"/>
        </w:rPr>
        <w:t>осуществлен только после анализа аварийной остановки.</w:t>
      </w:r>
    </w:p>
    <w:p w14:paraId="3CF1EE28" w14:textId="77777777" w:rsidR="006952C6" w:rsidRDefault="00B56174">
      <w:pPr>
        <w:tabs>
          <w:tab w:val="left" w:pos="1701"/>
        </w:tabs>
        <w:ind w:firstLine="709"/>
        <w:jc w:val="both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t>Характерные неисправности и методы их устранения приведены в таблице 3.</w:t>
      </w:r>
    </w:p>
    <w:p w14:paraId="284A4F6C" w14:textId="77777777" w:rsidR="006952C6" w:rsidRDefault="006952C6">
      <w:pPr>
        <w:tabs>
          <w:tab w:val="left" w:pos="1701"/>
        </w:tabs>
        <w:ind w:firstLine="709"/>
        <w:jc w:val="both"/>
        <w:rPr>
          <w:sz w:val="28"/>
          <w:szCs w:val="28"/>
          <w:shd w:val="clear" w:color="auto" w:fill="FFFFFF"/>
        </w:rPr>
      </w:pPr>
    </w:p>
    <w:p w14:paraId="45D5A25F" w14:textId="77777777" w:rsidR="006952C6" w:rsidRDefault="00B56174">
      <w:pPr>
        <w:pStyle w:val="aff4"/>
        <w:shd w:val="clear" w:color="auto" w:fill="FFFFFF"/>
        <w:spacing w:line="316" w:lineRule="exact"/>
        <w:ind w:right="6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t xml:space="preserve">Таблица 3 - </w:t>
      </w:r>
      <w:r>
        <w:rPr>
          <w:sz w:val="28"/>
          <w:szCs w:val="28"/>
          <w:shd w:val="clear" w:color="auto" w:fill="FFFFFF"/>
        </w:rPr>
        <w:t>Характерные неисправности и методы их устранения.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35"/>
        <w:gridCol w:w="3402"/>
        <w:gridCol w:w="4216"/>
      </w:tblGrid>
      <w:tr w:rsidR="006952C6" w14:paraId="17936120" w14:textId="77777777">
        <w:tc>
          <w:tcPr>
            <w:tcW w:w="2235" w:type="dxa"/>
            <w:vAlign w:val="center"/>
          </w:tcPr>
          <w:p w14:paraId="2FC302EF" w14:textId="77777777" w:rsidR="006952C6" w:rsidRDefault="00B56174">
            <w:pPr>
              <w:pStyle w:val="aff4"/>
              <w:shd w:val="clear" w:color="auto" w:fill="FFFFFF"/>
              <w:spacing w:line="316" w:lineRule="exact"/>
              <w:ind w:left="206" w:right="4"/>
              <w:jc w:val="center"/>
              <w:rPr>
                <w:sz w:val="28"/>
                <w:szCs w:val="28"/>
                <w:shd w:val="clear" w:color="auto" w:fill="FFFFFF"/>
              </w:rPr>
            </w:pPr>
            <w:r>
              <w:rPr>
                <w:sz w:val="28"/>
                <w:szCs w:val="28"/>
                <w:shd w:val="clear" w:color="auto" w:fill="FFFFFF"/>
              </w:rPr>
              <w:t xml:space="preserve">Наименование </w:t>
            </w:r>
            <w:r>
              <w:rPr>
                <w:sz w:val="28"/>
                <w:szCs w:val="28"/>
                <w:shd w:val="clear" w:color="auto" w:fill="FFFFFF"/>
              </w:rPr>
              <w:br w:type="textWrapping" w:clear="all"/>
            </w:r>
            <w:r>
              <w:rPr>
                <w:sz w:val="28"/>
                <w:szCs w:val="28"/>
                <w:shd w:val="clear" w:color="auto" w:fill="FFFFFF"/>
              </w:rPr>
              <w:t>неисправности</w:t>
            </w:r>
          </w:p>
        </w:tc>
        <w:tc>
          <w:tcPr>
            <w:tcW w:w="3402" w:type="dxa"/>
            <w:vAlign w:val="center"/>
          </w:tcPr>
          <w:p w14:paraId="67545E4B" w14:textId="77777777" w:rsidR="006952C6" w:rsidRDefault="006952C6">
            <w:pPr>
              <w:pStyle w:val="aff4"/>
              <w:shd w:val="clear" w:color="auto" w:fill="FFFFFF"/>
              <w:spacing w:line="283" w:lineRule="exact"/>
              <w:ind w:left="211"/>
              <w:jc w:val="center"/>
              <w:rPr>
                <w:sz w:val="28"/>
                <w:szCs w:val="28"/>
                <w:shd w:val="clear" w:color="auto" w:fill="FFFFFF"/>
              </w:rPr>
            </w:pPr>
          </w:p>
          <w:p w14:paraId="2AB24A6D" w14:textId="77777777" w:rsidR="006952C6" w:rsidRDefault="00B56174">
            <w:pPr>
              <w:pStyle w:val="aff4"/>
              <w:shd w:val="clear" w:color="auto" w:fill="FFFFFF"/>
              <w:spacing w:line="283" w:lineRule="exact"/>
              <w:ind w:left="211"/>
              <w:jc w:val="center"/>
              <w:rPr>
                <w:sz w:val="28"/>
                <w:szCs w:val="28"/>
                <w:shd w:val="clear" w:color="auto" w:fill="FFFFFF"/>
              </w:rPr>
            </w:pPr>
            <w:r>
              <w:rPr>
                <w:sz w:val="28"/>
                <w:szCs w:val="28"/>
                <w:shd w:val="clear" w:color="auto" w:fill="FFFFFF"/>
              </w:rPr>
              <w:t>Вероятная причина</w:t>
            </w:r>
          </w:p>
          <w:p w14:paraId="14DDEFA6" w14:textId="77777777" w:rsidR="006952C6" w:rsidRDefault="006952C6">
            <w:pPr>
              <w:widowControl w:val="0"/>
              <w:tabs>
                <w:tab w:val="left" w:pos="1701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4216" w:type="dxa"/>
            <w:vAlign w:val="center"/>
          </w:tcPr>
          <w:p w14:paraId="213F61B0" w14:textId="77777777" w:rsidR="006952C6" w:rsidRDefault="00B56174">
            <w:pPr>
              <w:widowControl w:val="0"/>
              <w:tabs>
                <w:tab w:val="left" w:pos="1701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Методы устранения</w:t>
            </w:r>
          </w:p>
        </w:tc>
      </w:tr>
      <w:tr w:rsidR="006952C6" w14:paraId="1E33525C" w14:textId="77777777">
        <w:tc>
          <w:tcPr>
            <w:tcW w:w="2235" w:type="dxa"/>
          </w:tcPr>
          <w:p w14:paraId="0C01C758" w14:textId="77777777" w:rsidR="006952C6" w:rsidRDefault="00B56174">
            <w:pPr>
              <w:widowControl w:val="0"/>
              <w:tabs>
                <w:tab w:val="left" w:pos="1701"/>
              </w:tabs>
              <w:rPr>
                <w:color w:val="FF0000"/>
                <w:sz w:val="28"/>
                <w:szCs w:val="28"/>
              </w:rPr>
            </w:pPr>
            <w:r>
              <w:rPr>
                <w:color w:val="222222"/>
                <w:sz w:val="28"/>
                <w:szCs w:val="28"/>
                <w:shd w:val="clear" w:color="auto" w:fill="FFFFFF"/>
              </w:rPr>
              <w:t xml:space="preserve">Ротор агрегата не развивает требуемых оборотов </w:t>
            </w:r>
          </w:p>
        </w:tc>
        <w:tc>
          <w:tcPr>
            <w:tcW w:w="3402" w:type="dxa"/>
          </w:tcPr>
          <w:p w14:paraId="3B492FB8" w14:textId="77777777" w:rsidR="006952C6" w:rsidRDefault="00B56174">
            <w:pPr>
              <w:pStyle w:val="aff4"/>
              <w:shd w:val="clear" w:color="auto" w:fill="FFFFFF"/>
              <w:ind w:right="9" w:firstLine="76"/>
              <w:rPr>
                <w:color w:val="222222"/>
                <w:sz w:val="28"/>
                <w:szCs w:val="28"/>
                <w:shd w:val="clear" w:color="auto" w:fill="FFFFFF"/>
                <w:lang w:bidi="he-IL"/>
              </w:rPr>
            </w:pPr>
            <w:r>
              <w:rPr>
                <w:color w:val="222222"/>
                <w:sz w:val="28"/>
                <w:szCs w:val="28"/>
                <w:shd w:val="clear" w:color="auto" w:fill="FFFFFF"/>
              </w:rPr>
              <w:t xml:space="preserve">Образование гидратов </w:t>
            </w:r>
            <w:r>
              <w:rPr>
                <w:color w:val="222222"/>
                <w:sz w:val="28"/>
                <w:szCs w:val="28"/>
                <w:shd w:val="clear" w:color="auto" w:fill="FFFFFF"/>
              </w:rPr>
              <w:br w:type="textWrapping" w:clear="all"/>
            </w:r>
            <w:r>
              <w:rPr>
                <w:color w:val="222222"/>
                <w:sz w:val="28"/>
                <w:szCs w:val="28"/>
                <w:shd w:val="clear" w:color="auto" w:fill="FFFFFF"/>
              </w:rPr>
              <w:t xml:space="preserve">в проточной части </w:t>
            </w:r>
            <w:r>
              <w:rPr>
                <w:color w:val="222222"/>
                <w:sz w:val="28"/>
                <w:szCs w:val="28"/>
                <w:shd w:val="clear" w:color="auto" w:fill="FFFFFF"/>
              </w:rPr>
              <w:br w:type="textWrapping" w:clear="all"/>
            </w:r>
            <w:r>
              <w:rPr>
                <w:color w:val="222222"/>
                <w:sz w:val="28"/>
                <w:szCs w:val="28"/>
                <w:shd w:val="clear" w:color="auto" w:fill="FFFFFF"/>
              </w:rPr>
              <w:t>турбодетандера</w:t>
            </w:r>
            <w:r>
              <w:rPr>
                <w:color w:val="222222"/>
                <w:sz w:val="28"/>
                <w:szCs w:val="28"/>
                <w:shd w:val="clear" w:color="auto" w:fill="FFFFFF"/>
                <w:lang w:bidi="he-IL"/>
              </w:rPr>
              <w:t xml:space="preserve">. </w:t>
            </w:r>
          </w:p>
          <w:p w14:paraId="01B87AE4" w14:textId="77777777" w:rsidR="006952C6" w:rsidRDefault="006952C6">
            <w:pPr>
              <w:pStyle w:val="aff4"/>
              <w:shd w:val="clear" w:color="auto" w:fill="FFFFFF"/>
              <w:ind w:right="9" w:firstLine="76"/>
              <w:rPr>
                <w:color w:val="222222"/>
                <w:sz w:val="28"/>
                <w:szCs w:val="28"/>
                <w:shd w:val="clear" w:color="auto" w:fill="FFFFFF"/>
                <w:lang w:bidi="he-IL"/>
              </w:rPr>
            </w:pPr>
          </w:p>
          <w:p w14:paraId="1D4F3686" w14:textId="77777777" w:rsidR="006952C6" w:rsidRDefault="00B56174">
            <w:pPr>
              <w:pStyle w:val="aff4"/>
              <w:shd w:val="clear" w:color="auto" w:fill="FFFFFF"/>
              <w:ind w:right="9" w:firstLine="76"/>
              <w:rPr>
                <w:color w:val="222222"/>
                <w:sz w:val="28"/>
                <w:szCs w:val="28"/>
                <w:shd w:val="clear" w:color="auto" w:fill="FFFFFF"/>
                <w:lang w:bidi="he-IL"/>
              </w:rPr>
            </w:pPr>
            <w:r>
              <w:rPr>
                <w:color w:val="222222"/>
                <w:sz w:val="28"/>
                <w:szCs w:val="28"/>
                <w:shd w:val="clear" w:color="auto" w:fill="FFFFFF"/>
                <w:lang w:bidi="he-IL"/>
              </w:rPr>
              <w:t xml:space="preserve">Вышел из строя активный магнитный подвес. </w:t>
            </w:r>
          </w:p>
          <w:p w14:paraId="02EB8748" w14:textId="77777777" w:rsidR="006952C6" w:rsidRDefault="006952C6">
            <w:pPr>
              <w:pStyle w:val="aff4"/>
              <w:shd w:val="clear" w:color="auto" w:fill="FFFFFF"/>
              <w:ind w:right="9" w:firstLine="76"/>
              <w:rPr>
                <w:color w:val="222222"/>
                <w:sz w:val="28"/>
                <w:szCs w:val="28"/>
                <w:shd w:val="clear" w:color="auto" w:fill="FFFFFF"/>
                <w:lang w:bidi="he-IL"/>
              </w:rPr>
            </w:pPr>
          </w:p>
          <w:p w14:paraId="20B17C0C" w14:textId="77777777" w:rsidR="006952C6" w:rsidRDefault="006952C6">
            <w:pPr>
              <w:pStyle w:val="aff4"/>
              <w:shd w:val="clear" w:color="auto" w:fill="FFFFFF"/>
              <w:ind w:right="9" w:firstLine="76"/>
              <w:rPr>
                <w:color w:val="222222"/>
                <w:sz w:val="28"/>
                <w:szCs w:val="28"/>
                <w:shd w:val="clear" w:color="auto" w:fill="FFFFFF"/>
                <w:lang w:bidi="he-IL"/>
              </w:rPr>
            </w:pPr>
          </w:p>
          <w:p w14:paraId="53F09640" w14:textId="77777777" w:rsidR="006952C6" w:rsidRDefault="00B56174">
            <w:pPr>
              <w:pStyle w:val="aff4"/>
              <w:shd w:val="clear" w:color="auto" w:fill="FFFFFF"/>
              <w:ind w:right="9" w:firstLine="76"/>
              <w:rPr>
                <w:color w:val="222222"/>
                <w:sz w:val="28"/>
                <w:szCs w:val="28"/>
                <w:shd w:val="clear" w:color="auto" w:fill="FFFFFF"/>
                <w:lang w:bidi="he-IL"/>
              </w:rPr>
            </w:pPr>
            <w:r>
              <w:rPr>
                <w:color w:val="222222"/>
                <w:sz w:val="28"/>
                <w:szCs w:val="28"/>
                <w:shd w:val="clear" w:color="auto" w:fill="FFFFFF"/>
                <w:lang w:bidi="he-IL"/>
              </w:rPr>
              <w:t xml:space="preserve">Неисправен датчик частоты вращения. </w:t>
            </w:r>
          </w:p>
          <w:p w14:paraId="4FC10771" w14:textId="77777777" w:rsidR="006952C6" w:rsidRDefault="006952C6">
            <w:pPr>
              <w:pStyle w:val="aff4"/>
              <w:shd w:val="clear" w:color="auto" w:fill="FFFFFF"/>
              <w:ind w:right="9" w:firstLine="76"/>
              <w:rPr>
                <w:color w:val="222222"/>
                <w:sz w:val="28"/>
                <w:szCs w:val="28"/>
                <w:shd w:val="clear" w:color="auto" w:fill="FFFFFF"/>
                <w:lang w:bidi="he-IL"/>
              </w:rPr>
            </w:pPr>
          </w:p>
          <w:p w14:paraId="3B474CFF" w14:textId="77777777" w:rsidR="006952C6" w:rsidRDefault="00B56174">
            <w:pPr>
              <w:pStyle w:val="aff4"/>
              <w:shd w:val="clear" w:color="auto" w:fill="FFFFFF"/>
              <w:ind w:right="9" w:firstLine="76"/>
              <w:rPr>
                <w:color w:val="222222"/>
                <w:sz w:val="28"/>
                <w:szCs w:val="28"/>
                <w:shd w:val="clear" w:color="auto" w:fill="FFFFFF"/>
                <w:lang w:bidi="he-IL"/>
              </w:rPr>
            </w:pPr>
            <w:r>
              <w:rPr>
                <w:color w:val="222222"/>
                <w:sz w:val="28"/>
                <w:szCs w:val="28"/>
                <w:shd w:val="clear" w:color="auto" w:fill="FFFFFF"/>
                <w:lang w:bidi="he-IL"/>
              </w:rPr>
              <w:t xml:space="preserve">Засорен фильтр на входе турбодетандер. </w:t>
            </w:r>
          </w:p>
          <w:p w14:paraId="3961AF66" w14:textId="77777777" w:rsidR="006952C6" w:rsidRDefault="006952C6">
            <w:pPr>
              <w:pStyle w:val="aff4"/>
              <w:shd w:val="clear" w:color="auto" w:fill="FFFFFF"/>
              <w:ind w:right="9" w:firstLine="76"/>
              <w:rPr>
                <w:color w:val="222222"/>
                <w:sz w:val="28"/>
                <w:szCs w:val="28"/>
                <w:shd w:val="clear" w:color="auto" w:fill="FFFFFF"/>
                <w:lang w:bidi="he-IL"/>
              </w:rPr>
            </w:pPr>
          </w:p>
          <w:p w14:paraId="7392B0F2" w14:textId="77777777" w:rsidR="006952C6" w:rsidRDefault="00B56174">
            <w:pPr>
              <w:pStyle w:val="aff4"/>
              <w:shd w:val="clear" w:color="auto" w:fill="FFFFFF"/>
              <w:ind w:right="9" w:firstLine="76"/>
              <w:rPr>
                <w:color w:val="222222"/>
                <w:sz w:val="28"/>
                <w:szCs w:val="28"/>
                <w:shd w:val="clear" w:color="auto" w:fill="FFFFFF"/>
                <w:lang w:bidi="he-IL"/>
              </w:rPr>
            </w:pPr>
            <w:r>
              <w:rPr>
                <w:color w:val="222222"/>
                <w:sz w:val="28"/>
                <w:szCs w:val="28"/>
                <w:shd w:val="clear" w:color="auto" w:fill="FFFFFF"/>
                <w:lang w:bidi="he-IL"/>
              </w:rPr>
              <w:t>В проточной части клапана 2КлР-11 механические примеси, газогидраты.</w:t>
            </w:r>
          </w:p>
        </w:tc>
        <w:tc>
          <w:tcPr>
            <w:tcW w:w="4216" w:type="dxa"/>
          </w:tcPr>
          <w:p w14:paraId="5D9B2C66" w14:textId="77777777" w:rsidR="006952C6" w:rsidRDefault="00B56174">
            <w:pPr>
              <w:pStyle w:val="aff4"/>
              <w:shd w:val="clear" w:color="auto" w:fill="FFFFFF"/>
              <w:ind w:left="9"/>
              <w:rPr>
                <w:color w:val="222222"/>
                <w:sz w:val="28"/>
                <w:szCs w:val="28"/>
                <w:shd w:val="clear" w:color="auto" w:fill="FFFFFF"/>
                <w:lang w:bidi="he-IL"/>
              </w:rPr>
            </w:pPr>
            <w:r>
              <w:rPr>
                <w:color w:val="222222"/>
                <w:sz w:val="28"/>
                <w:szCs w:val="28"/>
                <w:shd w:val="clear" w:color="auto" w:fill="FFFFFF"/>
                <w:lang w:bidi="he-IL"/>
              </w:rPr>
              <w:lastRenderedPageBreak/>
              <w:t xml:space="preserve">Произвести впрыск ингибитора (метанол, </w:t>
            </w:r>
            <w:proofErr w:type="spellStart"/>
            <w:r>
              <w:rPr>
                <w:color w:val="222222"/>
                <w:sz w:val="28"/>
                <w:szCs w:val="28"/>
                <w:shd w:val="clear" w:color="auto" w:fill="FFFFFF"/>
                <w:lang w:bidi="he-IL"/>
              </w:rPr>
              <w:t>диэтиленгликоль</w:t>
            </w:r>
            <w:proofErr w:type="spellEnd"/>
            <w:r>
              <w:rPr>
                <w:color w:val="222222"/>
                <w:sz w:val="28"/>
                <w:szCs w:val="28"/>
                <w:shd w:val="clear" w:color="auto" w:fill="FFFFFF"/>
                <w:lang w:bidi="he-IL"/>
              </w:rPr>
              <w:t xml:space="preserve">) на </w:t>
            </w:r>
            <w:r>
              <w:rPr>
                <w:color w:val="222222"/>
                <w:sz w:val="28"/>
                <w:szCs w:val="28"/>
                <w:shd w:val="clear" w:color="auto" w:fill="FFFFFF"/>
                <w:lang w:bidi="he-IL"/>
              </w:rPr>
              <w:br w:type="textWrapping" w:clear="all"/>
            </w:r>
            <w:r>
              <w:rPr>
                <w:color w:val="222222"/>
                <w:sz w:val="28"/>
                <w:szCs w:val="28"/>
                <w:shd w:val="clear" w:color="auto" w:fill="FFFFFF"/>
                <w:lang w:bidi="he-IL"/>
              </w:rPr>
              <w:t>вхо</w:t>
            </w:r>
            <w:r>
              <w:rPr>
                <w:color w:val="222222"/>
                <w:sz w:val="28"/>
                <w:szCs w:val="28"/>
                <w:shd w:val="clear" w:color="auto" w:fill="FFFFFF"/>
                <w:lang w:bidi="he-IL"/>
              </w:rPr>
              <w:t xml:space="preserve">де в турбодетандер. </w:t>
            </w:r>
          </w:p>
          <w:p w14:paraId="250321E5" w14:textId="77777777" w:rsidR="006952C6" w:rsidRDefault="006952C6">
            <w:pPr>
              <w:pStyle w:val="aff4"/>
              <w:shd w:val="clear" w:color="auto" w:fill="FFFFFF"/>
              <w:ind w:left="9"/>
              <w:rPr>
                <w:color w:val="222222"/>
                <w:sz w:val="28"/>
                <w:szCs w:val="28"/>
                <w:shd w:val="clear" w:color="auto" w:fill="FFFFFF"/>
                <w:lang w:bidi="he-IL"/>
              </w:rPr>
            </w:pPr>
          </w:p>
          <w:p w14:paraId="043803B2" w14:textId="77777777" w:rsidR="006952C6" w:rsidRDefault="00B56174">
            <w:pPr>
              <w:pStyle w:val="aff4"/>
              <w:shd w:val="clear" w:color="auto" w:fill="FFFFFF"/>
              <w:ind w:left="9"/>
              <w:rPr>
                <w:color w:val="222222"/>
                <w:sz w:val="28"/>
                <w:szCs w:val="28"/>
                <w:shd w:val="clear" w:color="auto" w:fill="FFFFFF"/>
                <w:lang w:bidi="he-IL"/>
              </w:rPr>
            </w:pPr>
            <w:r>
              <w:rPr>
                <w:color w:val="222222"/>
                <w:sz w:val="28"/>
                <w:szCs w:val="28"/>
                <w:shd w:val="clear" w:color="auto" w:fill="FFFFFF"/>
                <w:lang w:bidi="he-IL"/>
              </w:rPr>
              <w:t xml:space="preserve">Использовать рекомендации «Инструкции по эксплуатации» АМП. </w:t>
            </w:r>
          </w:p>
          <w:p w14:paraId="73F26B4C" w14:textId="77777777" w:rsidR="006952C6" w:rsidRDefault="006952C6">
            <w:pPr>
              <w:pStyle w:val="aff4"/>
              <w:shd w:val="clear" w:color="auto" w:fill="FFFFFF"/>
              <w:spacing w:line="283" w:lineRule="exact"/>
              <w:ind w:left="4"/>
              <w:rPr>
                <w:color w:val="222222"/>
                <w:sz w:val="28"/>
                <w:szCs w:val="28"/>
                <w:shd w:val="clear" w:color="auto" w:fill="FFFFFF"/>
                <w:lang w:bidi="he-IL"/>
              </w:rPr>
            </w:pPr>
          </w:p>
          <w:p w14:paraId="360B462F" w14:textId="77777777" w:rsidR="006952C6" w:rsidRDefault="00B56174">
            <w:pPr>
              <w:pStyle w:val="aff4"/>
              <w:shd w:val="clear" w:color="auto" w:fill="FFFFFF"/>
              <w:spacing w:line="283" w:lineRule="exact"/>
              <w:ind w:left="4"/>
              <w:rPr>
                <w:color w:val="222222"/>
                <w:sz w:val="28"/>
                <w:szCs w:val="28"/>
                <w:shd w:val="clear" w:color="auto" w:fill="FFFFFF"/>
                <w:lang w:bidi="he-IL"/>
              </w:rPr>
            </w:pPr>
            <w:r>
              <w:rPr>
                <w:color w:val="222222"/>
                <w:sz w:val="28"/>
                <w:szCs w:val="28"/>
                <w:shd w:val="clear" w:color="auto" w:fill="FFFFFF"/>
                <w:lang w:bidi="he-IL"/>
              </w:rPr>
              <w:t>Заменить датчик частоты</w:t>
            </w:r>
            <w:r>
              <w:rPr>
                <w:color w:val="222222"/>
                <w:sz w:val="28"/>
                <w:szCs w:val="28"/>
                <w:shd w:val="clear" w:color="auto" w:fill="FFFFFF"/>
                <w:lang w:bidi="he-IL"/>
              </w:rPr>
              <w:br w:type="textWrapping" w:clear="all"/>
            </w:r>
            <w:r>
              <w:rPr>
                <w:color w:val="222222"/>
                <w:sz w:val="28"/>
                <w:szCs w:val="28"/>
                <w:shd w:val="clear" w:color="auto" w:fill="FFFFFF"/>
                <w:lang w:bidi="he-IL"/>
              </w:rPr>
              <w:t xml:space="preserve">вращения. </w:t>
            </w:r>
          </w:p>
          <w:p w14:paraId="6990516A" w14:textId="77777777" w:rsidR="006952C6" w:rsidRDefault="006952C6">
            <w:pPr>
              <w:pStyle w:val="aff4"/>
              <w:shd w:val="clear" w:color="auto" w:fill="FFFFFF"/>
              <w:spacing w:line="326" w:lineRule="exact"/>
              <w:rPr>
                <w:color w:val="222222"/>
                <w:sz w:val="28"/>
                <w:szCs w:val="28"/>
                <w:shd w:val="clear" w:color="auto" w:fill="FFFFFF"/>
                <w:lang w:bidi="he-IL"/>
              </w:rPr>
            </w:pPr>
          </w:p>
          <w:p w14:paraId="60902F44" w14:textId="77777777" w:rsidR="006952C6" w:rsidRDefault="00B56174">
            <w:pPr>
              <w:pStyle w:val="aff4"/>
              <w:shd w:val="clear" w:color="auto" w:fill="FFFFFF"/>
              <w:spacing w:line="326" w:lineRule="exact"/>
              <w:rPr>
                <w:color w:val="222222"/>
                <w:sz w:val="28"/>
                <w:szCs w:val="28"/>
                <w:shd w:val="clear" w:color="auto" w:fill="FFFFFF"/>
                <w:lang w:bidi="he-IL"/>
              </w:rPr>
            </w:pPr>
            <w:r>
              <w:rPr>
                <w:color w:val="222222"/>
                <w:sz w:val="28"/>
                <w:szCs w:val="28"/>
                <w:shd w:val="clear" w:color="auto" w:fill="FFFFFF"/>
                <w:lang w:bidi="he-IL"/>
              </w:rPr>
              <w:t>Остановить агрегат, демонтировать фильтр и очистить его.</w:t>
            </w:r>
          </w:p>
          <w:p w14:paraId="167222CA" w14:textId="77777777" w:rsidR="006952C6" w:rsidRDefault="006952C6">
            <w:pPr>
              <w:pStyle w:val="aff4"/>
              <w:shd w:val="clear" w:color="auto" w:fill="FFFFFF"/>
              <w:spacing w:line="326" w:lineRule="exact"/>
              <w:rPr>
                <w:color w:val="222222"/>
                <w:sz w:val="28"/>
                <w:szCs w:val="28"/>
                <w:shd w:val="clear" w:color="auto" w:fill="FFFFFF"/>
                <w:lang w:bidi="he-IL"/>
              </w:rPr>
            </w:pPr>
          </w:p>
          <w:p w14:paraId="33AD661E" w14:textId="77777777" w:rsidR="006952C6" w:rsidRDefault="00B56174">
            <w:pPr>
              <w:pStyle w:val="aff4"/>
              <w:shd w:val="clear" w:color="auto" w:fill="FFFFFF"/>
              <w:spacing w:line="326" w:lineRule="exact"/>
              <w:rPr>
                <w:color w:val="222222"/>
                <w:sz w:val="28"/>
                <w:szCs w:val="28"/>
                <w:shd w:val="clear" w:color="auto" w:fill="FFFFFF"/>
                <w:lang w:bidi="he-IL"/>
              </w:rPr>
            </w:pPr>
            <w:r>
              <w:rPr>
                <w:color w:val="222222"/>
                <w:sz w:val="28"/>
                <w:szCs w:val="28"/>
                <w:shd w:val="clear" w:color="auto" w:fill="FFFFFF"/>
                <w:lang w:bidi="he-IL"/>
              </w:rPr>
              <w:t>Остановить агрегат, демонтировать клапан и очистить его.</w:t>
            </w:r>
          </w:p>
        </w:tc>
      </w:tr>
      <w:tr w:rsidR="006952C6" w14:paraId="7733C76C" w14:textId="77777777">
        <w:tc>
          <w:tcPr>
            <w:tcW w:w="2235" w:type="dxa"/>
          </w:tcPr>
          <w:p w14:paraId="31EB5583" w14:textId="77777777" w:rsidR="006952C6" w:rsidRDefault="00B56174">
            <w:pPr>
              <w:pStyle w:val="aff4"/>
              <w:shd w:val="clear" w:color="auto" w:fill="FFFFFF"/>
              <w:spacing w:before="115" w:line="331" w:lineRule="exact"/>
              <w:ind w:right="4"/>
              <w:rPr>
                <w:color w:val="222222"/>
                <w:sz w:val="28"/>
                <w:szCs w:val="28"/>
                <w:shd w:val="clear" w:color="auto" w:fill="FFFFFF"/>
                <w:lang w:bidi="he-IL"/>
              </w:rPr>
            </w:pPr>
            <w:r>
              <w:rPr>
                <w:color w:val="222222"/>
                <w:sz w:val="28"/>
                <w:szCs w:val="28"/>
                <w:shd w:val="clear" w:color="auto" w:fill="FFFFFF"/>
                <w:lang w:bidi="he-IL"/>
              </w:rPr>
              <w:lastRenderedPageBreak/>
              <w:t xml:space="preserve">Утечка газа </w:t>
            </w:r>
            <w:r>
              <w:rPr>
                <w:color w:val="222222"/>
                <w:sz w:val="28"/>
                <w:szCs w:val="28"/>
                <w:shd w:val="clear" w:color="auto" w:fill="FFFFFF"/>
                <w:lang w:bidi="he-IL"/>
              </w:rPr>
              <w:br w:type="textWrapping" w:clear="all"/>
            </w:r>
            <w:r>
              <w:rPr>
                <w:color w:val="222222"/>
                <w:sz w:val="28"/>
                <w:szCs w:val="28"/>
                <w:shd w:val="clear" w:color="auto" w:fill="FFFFFF"/>
                <w:lang w:bidi="he-IL"/>
              </w:rPr>
              <w:t xml:space="preserve">из разъёмных </w:t>
            </w:r>
            <w:r>
              <w:rPr>
                <w:color w:val="222222"/>
                <w:sz w:val="28"/>
                <w:szCs w:val="28"/>
                <w:shd w:val="clear" w:color="auto" w:fill="FFFFFF"/>
                <w:lang w:bidi="he-IL"/>
              </w:rPr>
              <w:br w:type="textWrapping" w:clear="all"/>
            </w:r>
            <w:r>
              <w:rPr>
                <w:color w:val="222222"/>
                <w:sz w:val="28"/>
                <w:szCs w:val="28"/>
                <w:shd w:val="clear" w:color="auto" w:fill="FFFFFF"/>
                <w:lang w:bidi="he-IL"/>
              </w:rPr>
              <w:t>соединений.</w:t>
            </w:r>
          </w:p>
        </w:tc>
        <w:tc>
          <w:tcPr>
            <w:tcW w:w="3402" w:type="dxa"/>
          </w:tcPr>
          <w:p w14:paraId="2C3C3E02" w14:textId="77777777" w:rsidR="006952C6" w:rsidRDefault="00B56174">
            <w:pPr>
              <w:pStyle w:val="aff4"/>
              <w:shd w:val="clear" w:color="auto" w:fill="FFFFFF"/>
              <w:spacing w:before="115" w:line="331" w:lineRule="exact"/>
              <w:ind w:right="4"/>
              <w:rPr>
                <w:color w:val="222222"/>
                <w:sz w:val="28"/>
                <w:szCs w:val="28"/>
                <w:shd w:val="clear" w:color="auto" w:fill="FFFFFF"/>
                <w:lang w:bidi="he-IL"/>
              </w:rPr>
            </w:pPr>
            <w:r>
              <w:rPr>
                <w:color w:val="222222"/>
                <w:sz w:val="28"/>
                <w:szCs w:val="28"/>
                <w:shd w:val="clear" w:color="auto" w:fill="FFFFFF"/>
                <w:lang w:bidi="he-IL"/>
              </w:rPr>
              <w:t>Вышли из строя уплотнительные кольца, ослабли резьбовые соединения.</w:t>
            </w:r>
          </w:p>
          <w:p w14:paraId="1E23AE24" w14:textId="77777777" w:rsidR="006952C6" w:rsidRDefault="00B56174">
            <w:pPr>
              <w:pStyle w:val="aff4"/>
              <w:shd w:val="clear" w:color="auto" w:fill="FFFFFF"/>
              <w:spacing w:before="115" w:line="331" w:lineRule="exact"/>
              <w:ind w:right="4"/>
              <w:rPr>
                <w:color w:val="222222"/>
                <w:sz w:val="28"/>
                <w:szCs w:val="28"/>
                <w:shd w:val="clear" w:color="auto" w:fill="FFFFFF"/>
                <w:lang w:bidi="he-IL"/>
              </w:rPr>
            </w:pPr>
            <w:r>
              <w:rPr>
                <w:color w:val="222222"/>
                <w:sz w:val="28"/>
                <w:szCs w:val="28"/>
                <w:shd w:val="clear" w:color="auto" w:fill="FFFFFF"/>
                <w:lang w:bidi="he-IL"/>
              </w:rPr>
              <w:t xml:space="preserve"> </w:t>
            </w:r>
          </w:p>
        </w:tc>
        <w:tc>
          <w:tcPr>
            <w:tcW w:w="4216" w:type="dxa"/>
          </w:tcPr>
          <w:p w14:paraId="59DC65A1" w14:textId="77777777" w:rsidR="006952C6" w:rsidRDefault="00B56174">
            <w:pPr>
              <w:pStyle w:val="aff4"/>
              <w:shd w:val="clear" w:color="auto" w:fill="FFFFFF"/>
              <w:spacing w:before="115" w:line="331" w:lineRule="exact"/>
              <w:ind w:right="4"/>
              <w:rPr>
                <w:color w:val="222222"/>
                <w:sz w:val="28"/>
                <w:szCs w:val="28"/>
                <w:shd w:val="clear" w:color="auto" w:fill="FFFFFF"/>
                <w:lang w:bidi="he-IL"/>
              </w:rPr>
            </w:pPr>
            <w:r>
              <w:rPr>
                <w:color w:val="222222"/>
                <w:sz w:val="28"/>
                <w:szCs w:val="28"/>
                <w:shd w:val="clear" w:color="auto" w:fill="FFFFFF"/>
                <w:lang w:bidi="he-IL"/>
              </w:rPr>
              <w:t xml:space="preserve">Остановить агрегат, сбросить давление газа, заменить вышедшие из строя уплотнительные кольца, подтянуть резьбовые соединения. </w:t>
            </w:r>
          </w:p>
        </w:tc>
      </w:tr>
      <w:tr w:rsidR="006952C6" w14:paraId="53D3DF8A" w14:textId="77777777">
        <w:tc>
          <w:tcPr>
            <w:tcW w:w="2235" w:type="dxa"/>
          </w:tcPr>
          <w:p w14:paraId="187676B1" w14:textId="77777777" w:rsidR="006952C6" w:rsidRDefault="006952C6">
            <w:pPr>
              <w:pStyle w:val="aff4"/>
              <w:shd w:val="clear" w:color="auto" w:fill="FFFFFF"/>
              <w:spacing w:before="115" w:line="331" w:lineRule="exact"/>
              <w:ind w:right="4"/>
              <w:rPr>
                <w:color w:val="222222"/>
                <w:sz w:val="28"/>
                <w:szCs w:val="28"/>
                <w:shd w:val="clear" w:color="auto" w:fill="FFFFFF"/>
                <w:lang w:bidi="he-IL"/>
              </w:rPr>
            </w:pPr>
          </w:p>
        </w:tc>
        <w:tc>
          <w:tcPr>
            <w:tcW w:w="3402" w:type="dxa"/>
          </w:tcPr>
          <w:p w14:paraId="13B432E7" w14:textId="77777777" w:rsidR="006952C6" w:rsidRDefault="006952C6">
            <w:pPr>
              <w:pStyle w:val="aff4"/>
              <w:shd w:val="clear" w:color="auto" w:fill="FFFFFF"/>
              <w:spacing w:before="115" w:line="331" w:lineRule="exact"/>
              <w:ind w:right="4"/>
              <w:rPr>
                <w:color w:val="222222"/>
                <w:sz w:val="28"/>
                <w:szCs w:val="28"/>
                <w:shd w:val="clear" w:color="auto" w:fill="FFFFFF"/>
                <w:lang w:bidi="he-IL"/>
              </w:rPr>
            </w:pPr>
          </w:p>
        </w:tc>
        <w:tc>
          <w:tcPr>
            <w:tcW w:w="4216" w:type="dxa"/>
          </w:tcPr>
          <w:p w14:paraId="03119027" w14:textId="77777777" w:rsidR="006952C6" w:rsidRDefault="006952C6">
            <w:pPr>
              <w:pStyle w:val="aff4"/>
              <w:shd w:val="clear" w:color="auto" w:fill="FFFFFF"/>
              <w:spacing w:before="115" w:line="331" w:lineRule="exact"/>
              <w:ind w:right="4"/>
              <w:rPr>
                <w:color w:val="222222"/>
                <w:sz w:val="28"/>
                <w:szCs w:val="28"/>
                <w:shd w:val="clear" w:color="auto" w:fill="FFFFFF"/>
                <w:lang w:bidi="he-IL"/>
              </w:rPr>
            </w:pPr>
          </w:p>
        </w:tc>
      </w:tr>
      <w:tr w:rsidR="006952C6" w14:paraId="44672DC8" w14:textId="77777777">
        <w:tc>
          <w:tcPr>
            <w:tcW w:w="2235" w:type="dxa"/>
          </w:tcPr>
          <w:p w14:paraId="023393E5" w14:textId="77777777" w:rsidR="006952C6" w:rsidRDefault="00B56174">
            <w:pPr>
              <w:pStyle w:val="aff4"/>
              <w:shd w:val="clear" w:color="auto" w:fill="FFFFFF"/>
              <w:spacing w:line="283" w:lineRule="exact"/>
              <w:ind w:left="4"/>
              <w:rPr>
                <w:color w:val="222222"/>
                <w:sz w:val="28"/>
                <w:szCs w:val="28"/>
                <w:shd w:val="clear" w:color="auto" w:fill="FFFFFF"/>
                <w:lang w:bidi="he-IL"/>
              </w:rPr>
            </w:pPr>
            <w:r>
              <w:rPr>
                <w:color w:val="222222"/>
                <w:sz w:val="28"/>
                <w:szCs w:val="28"/>
                <w:shd w:val="clear" w:color="auto" w:fill="FFFFFF"/>
                <w:lang w:bidi="he-IL"/>
              </w:rPr>
              <w:t xml:space="preserve">Повышение </w:t>
            </w:r>
            <w:r>
              <w:rPr>
                <w:color w:val="222222"/>
                <w:sz w:val="28"/>
                <w:szCs w:val="28"/>
                <w:shd w:val="clear" w:color="auto" w:fill="FFFFFF"/>
                <w:lang w:bidi="he-IL"/>
              </w:rPr>
              <w:br w:type="textWrapping" w:clear="all"/>
            </w:r>
            <w:r>
              <w:rPr>
                <w:color w:val="222222"/>
                <w:sz w:val="28"/>
                <w:szCs w:val="28"/>
                <w:shd w:val="clear" w:color="auto" w:fill="FFFFFF"/>
                <w:lang w:bidi="he-IL"/>
              </w:rPr>
              <w:t xml:space="preserve">вибраций и шума </w:t>
            </w:r>
            <w:r>
              <w:rPr>
                <w:color w:val="222222"/>
                <w:sz w:val="28"/>
                <w:szCs w:val="28"/>
                <w:shd w:val="clear" w:color="auto" w:fill="FFFFFF"/>
                <w:lang w:bidi="he-IL"/>
              </w:rPr>
              <w:br w:type="textWrapping" w:clear="all"/>
            </w:r>
            <w:r>
              <w:rPr>
                <w:color w:val="222222"/>
                <w:sz w:val="28"/>
                <w:szCs w:val="28"/>
                <w:shd w:val="clear" w:color="auto" w:fill="FFFFFF"/>
                <w:lang w:bidi="he-IL"/>
              </w:rPr>
              <w:t xml:space="preserve">при работе </w:t>
            </w:r>
            <w:r>
              <w:rPr>
                <w:color w:val="222222"/>
                <w:sz w:val="28"/>
                <w:szCs w:val="28"/>
                <w:shd w:val="clear" w:color="auto" w:fill="FFFFFF"/>
                <w:lang w:bidi="he-IL"/>
              </w:rPr>
              <w:br w:type="textWrapping" w:clear="all"/>
            </w:r>
            <w:r>
              <w:rPr>
                <w:color w:val="222222"/>
                <w:sz w:val="28"/>
                <w:szCs w:val="28"/>
                <w:shd w:val="clear" w:color="auto" w:fill="FFFFFF"/>
                <w:lang w:bidi="he-IL"/>
              </w:rPr>
              <w:t xml:space="preserve">агрегата </w:t>
            </w:r>
          </w:p>
          <w:p w14:paraId="0FBD6BBF" w14:textId="77777777" w:rsidR="006952C6" w:rsidRDefault="006952C6">
            <w:pPr>
              <w:widowControl w:val="0"/>
              <w:tabs>
                <w:tab w:val="left" w:pos="1701"/>
              </w:tabs>
              <w:spacing w:line="283" w:lineRule="exact"/>
              <w:ind w:left="4"/>
              <w:jc w:val="both"/>
              <w:rPr>
                <w:color w:val="222222"/>
                <w:sz w:val="28"/>
                <w:szCs w:val="28"/>
                <w:shd w:val="clear" w:color="auto" w:fill="FFFFFF"/>
                <w:lang w:bidi="he-IL"/>
              </w:rPr>
            </w:pPr>
          </w:p>
        </w:tc>
        <w:tc>
          <w:tcPr>
            <w:tcW w:w="3402" w:type="dxa"/>
          </w:tcPr>
          <w:p w14:paraId="70DB30AA" w14:textId="77777777" w:rsidR="006952C6" w:rsidRDefault="00B56174">
            <w:pPr>
              <w:pStyle w:val="aff4"/>
              <w:shd w:val="clear" w:color="auto" w:fill="FFFFFF"/>
              <w:spacing w:line="283" w:lineRule="exact"/>
              <w:ind w:left="4"/>
              <w:rPr>
                <w:color w:val="222222"/>
                <w:sz w:val="28"/>
                <w:szCs w:val="28"/>
                <w:shd w:val="clear" w:color="auto" w:fill="FFFFFF"/>
                <w:lang w:bidi="he-IL"/>
              </w:rPr>
            </w:pPr>
            <w:r>
              <w:rPr>
                <w:color w:val="222222"/>
                <w:sz w:val="28"/>
                <w:szCs w:val="28"/>
                <w:shd w:val="clear" w:color="auto" w:fill="FFFFFF"/>
                <w:lang w:bidi="he-IL"/>
              </w:rPr>
              <w:t>Засорился газовый фильтр на входе в турбокомпрессор или турбодетандер.</w:t>
            </w:r>
          </w:p>
          <w:p w14:paraId="23E6D608" w14:textId="77777777" w:rsidR="006952C6" w:rsidRDefault="006952C6">
            <w:pPr>
              <w:pStyle w:val="aff4"/>
              <w:shd w:val="clear" w:color="auto" w:fill="FFFFFF"/>
              <w:spacing w:line="283" w:lineRule="exact"/>
              <w:ind w:left="4"/>
              <w:rPr>
                <w:color w:val="222222"/>
                <w:sz w:val="28"/>
                <w:szCs w:val="28"/>
                <w:shd w:val="clear" w:color="auto" w:fill="FFFFFF"/>
                <w:lang w:bidi="he-IL"/>
              </w:rPr>
            </w:pPr>
          </w:p>
          <w:p w14:paraId="69ADB683" w14:textId="77777777" w:rsidR="006952C6" w:rsidRDefault="00B56174">
            <w:pPr>
              <w:pStyle w:val="aff4"/>
              <w:shd w:val="clear" w:color="auto" w:fill="FFFFFF"/>
              <w:spacing w:line="283" w:lineRule="exact"/>
              <w:ind w:left="4"/>
              <w:rPr>
                <w:color w:val="222222"/>
                <w:sz w:val="28"/>
                <w:szCs w:val="28"/>
                <w:shd w:val="clear" w:color="auto" w:fill="FFFFFF"/>
                <w:lang w:bidi="he-IL"/>
              </w:rPr>
            </w:pPr>
            <w:r>
              <w:rPr>
                <w:color w:val="222222"/>
                <w:sz w:val="28"/>
                <w:szCs w:val="28"/>
                <w:shd w:val="clear" w:color="auto" w:fill="FFFFFF"/>
                <w:lang w:bidi="he-IL"/>
              </w:rPr>
              <w:t xml:space="preserve">Образование гидратов </w:t>
            </w:r>
          </w:p>
          <w:p w14:paraId="483FB5FA" w14:textId="77777777" w:rsidR="006952C6" w:rsidRDefault="00B56174">
            <w:pPr>
              <w:pStyle w:val="aff4"/>
              <w:shd w:val="clear" w:color="auto" w:fill="FFFFFF"/>
              <w:spacing w:line="283" w:lineRule="exact"/>
              <w:ind w:left="4"/>
              <w:rPr>
                <w:color w:val="222222"/>
                <w:sz w:val="28"/>
                <w:szCs w:val="28"/>
                <w:shd w:val="clear" w:color="auto" w:fill="FFFFFF"/>
                <w:lang w:bidi="he-IL"/>
              </w:rPr>
            </w:pPr>
            <w:r>
              <w:rPr>
                <w:color w:val="222222"/>
                <w:sz w:val="28"/>
                <w:szCs w:val="28"/>
                <w:shd w:val="clear" w:color="auto" w:fill="FFFFFF"/>
                <w:lang w:bidi="he-IL"/>
              </w:rPr>
              <w:t xml:space="preserve">в проточной части турбодетандера. </w:t>
            </w:r>
          </w:p>
          <w:p w14:paraId="4F35115C" w14:textId="77777777" w:rsidR="006952C6" w:rsidRDefault="006952C6">
            <w:pPr>
              <w:pStyle w:val="aff4"/>
              <w:shd w:val="clear" w:color="auto" w:fill="FFFFFF"/>
              <w:spacing w:line="283" w:lineRule="exact"/>
              <w:ind w:left="4"/>
              <w:rPr>
                <w:color w:val="222222"/>
                <w:sz w:val="28"/>
                <w:szCs w:val="28"/>
                <w:shd w:val="clear" w:color="auto" w:fill="FFFFFF"/>
                <w:lang w:bidi="he-IL"/>
              </w:rPr>
            </w:pPr>
          </w:p>
          <w:p w14:paraId="41E7D295" w14:textId="77777777" w:rsidR="006952C6" w:rsidRDefault="00B56174">
            <w:pPr>
              <w:pStyle w:val="aff4"/>
              <w:shd w:val="clear" w:color="auto" w:fill="FFFFFF"/>
              <w:spacing w:line="283" w:lineRule="exact"/>
              <w:ind w:left="4"/>
              <w:rPr>
                <w:color w:val="222222"/>
                <w:sz w:val="28"/>
                <w:szCs w:val="28"/>
                <w:shd w:val="clear" w:color="auto" w:fill="FFFFFF"/>
                <w:lang w:bidi="he-IL"/>
              </w:rPr>
            </w:pPr>
            <w:r>
              <w:rPr>
                <w:color w:val="222222"/>
                <w:sz w:val="28"/>
                <w:szCs w:val="28"/>
                <w:shd w:val="clear" w:color="auto" w:fill="FFFFFF"/>
                <w:lang w:bidi="he-IL"/>
              </w:rPr>
              <w:t xml:space="preserve">Вышел из строя активный магнитный подвес. </w:t>
            </w:r>
          </w:p>
        </w:tc>
        <w:tc>
          <w:tcPr>
            <w:tcW w:w="4216" w:type="dxa"/>
          </w:tcPr>
          <w:p w14:paraId="75868800" w14:textId="77777777" w:rsidR="006952C6" w:rsidRDefault="00B56174">
            <w:pPr>
              <w:pStyle w:val="aff4"/>
              <w:shd w:val="clear" w:color="auto" w:fill="FFFFFF"/>
              <w:spacing w:line="283" w:lineRule="exact"/>
              <w:ind w:left="4"/>
              <w:rPr>
                <w:color w:val="222222"/>
                <w:sz w:val="28"/>
                <w:szCs w:val="28"/>
                <w:shd w:val="clear" w:color="auto" w:fill="FFFFFF"/>
                <w:lang w:bidi="he-IL"/>
              </w:rPr>
            </w:pPr>
            <w:r>
              <w:rPr>
                <w:color w:val="222222"/>
                <w:sz w:val="28"/>
                <w:szCs w:val="28"/>
                <w:shd w:val="clear" w:color="auto" w:fill="FFFFFF"/>
                <w:lang w:bidi="he-IL"/>
              </w:rPr>
              <w:t>Остановить агрегат, демонтироват</w:t>
            </w:r>
            <w:r>
              <w:rPr>
                <w:color w:val="222222"/>
                <w:sz w:val="28"/>
                <w:szCs w:val="28"/>
                <w:shd w:val="clear" w:color="auto" w:fill="FFFFFF"/>
                <w:lang w:bidi="he-IL"/>
              </w:rPr>
              <w:t xml:space="preserve">ь фильтр и очистить его. </w:t>
            </w:r>
          </w:p>
          <w:p w14:paraId="451C5B17" w14:textId="77777777" w:rsidR="006952C6" w:rsidRDefault="006952C6">
            <w:pPr>
              <w:pStyle w:val="aff4"/>
              <w:shd w:val="clear" w:color="auto" w:fill="FFFFFF"/>
              <w:spacing w:line="283" w:lineRule="exact"/>
              <w:ind w:left="4"/>
              <w:rPr>
                <w:color w:val="222222"/>
                <w:sz w:val="28"/>
                <w:szCs w:val="28"/>
                <w:shd w:val="clear" w:color="auto" w:fill="FFFFFF"/>
                <w:lang w:bidi="he-IL"/>
              </w:rPr>
            </w:pPr>
          </w:p>
          <w:p w14:paraId="6BDF5B31" w14:textId="77777777" w:rsidR="006952C6" w:rsidRDefault="006952C6">
            <w:pPr>
              <w:pStyle w:val="aff4"/>
              <w:shd w:val="clear" w:color="auto" w:fill="FFFFFF"/>
              <w:spacing w:line="283" w:lineRule="exact"/>
              <w:ind w:left="4"/>
              <w:rPr>
                <w:color w:val="222222"/>
                <w:sz w:val="28"/>
                <w:szCs w:val="28"/>
                <w:shd w:val="clear" w:color="auto" w:fill="FFFFFF"/>
                <w:lang w:bidi="he-IL"/>
              </w:rPr>
            </w:pPr>
          </w:p>
          <w:p w14:paraId="72BA5ED5" w14:textId="77777777" w:rsidR="006952C6" w:rsidRDefault="00B56174">
            <w:pPr>
              <w:pStyle w:val="aff4"/>
              <w:shd w:val="clear" w:color="auto" w:fill="FFFFFF"/>
              <w:spacing w:line="283" w:lineRule="exact"/>
              <w:ind w:left="4"/>
              <w:rPr>
                <w:color w:val="222222"/>
                <w:sz w:val="28"/>
                <w:szCs w:val="28"/>
                <w:shd w:val="clear" w:color="auto" w:fill="FFFFFF"/>
                <w:lang w:bidi="he-IL"/>
              </w:rPr>
            </w:pPr>
            <w:r>
              <w:rPr>
                <w:color w:val="222222"/>
                <w:sz w:val="28"/>
                <w:szCs w:val="28"/>
                <w:shd w:val="clear" w:color="auto" w:fill="FFFFFF"/>
                <w:lang w:bidi="he-IL"/>
              </w:rPr>
              <w:t>Произвести впрыск ингибитора.</w:t>
            </w:r>
          </w:p>
          <w:p w14:paraId="72D51147" w14:textId="77777777" w:rsidR="006952C6" w:rsidRDefault="006952C6">
            <w:pPr>
              <w:pStyle w:val="aff4"/>
              <w:shd w:val="clear" w:color="auto" w:fill="FFFFFF"/>
              <w:spacing w:line="283" w:lineRule="exact"/>
              <w:ind w:left="4"/>
              <w:rPr>
                <w:color w:val="222222"/>
                <w:sz w:val="28"/>
                <w:szCs w:val="28"/>
                <w:shd w:val="clear" w:color="auto" w:fill="FFFFFF"/>
                <w:lang w:bidi="he-IL"/>
              </w:rPr>
            </w:pPr>
          </w:p>
          <w:p w14:paraId="7304D364" w14:textId="77777777" w:rsidR="006952C6" w:rsidRDefault="006952C6">
            <w:pPr>
              <w:pStyle w:val="aff4"/>
              <w:shd w:val="clear" w:color="auto" w:fill="FFFFFF"/>
              <w:spacing w:line="283" w:lineRule="exact"/>
              <w:ind w:left="4"/>
              <w:rPr>
                <w:color w:val="222222"/>
                <w:sz w:val="28"/>
                <w:szCs w:val="28"/>
                <w:shd w:val="clear" w:color="auto" w:fill="FFFFFF"/>
                <w:lang w:bidi="he-IL"/>
              </w:rPr>
            </w:pPr>
          </w:p>
          <w:p w14:paraId="1B2E943F" w14:textId="77777777" w:rsidR="006952C6" w:rsidRDefault="006952C6">
            <w:pPr>
              <w:pStyle w:val="aff4"/>
              <w:shd w:val="clear" w:color="auto" w:fill="FFFFFF"/>
              <w:spacing w:line="283" w:lineRule="exact"/>
              <w:ind w:left="4"/>
              <w:rPr>
                <w:color w:val="222222"/>
                <w:sz w:val="28"/>
                <w:szCs w:val="28"/>
                <w:shd w:val="clear" w:color="auto" w:fill="FFFFFF"/>
                <w:lang w:bidi="he-IL"/>
              </w:rPr>
            </w:pPr>
          </w:p>
          <w:p w14:paraId="64FA0489" w14:textId="77777777" w:rsidR="006952C6" w:rsidRDefault="00B56174">
            <w:pPr>
              <w:pStyle w:val="aff4"/>
              <w:shd w:val="clear" w:color="auto" w:fill="FFFFFF"/>
              <w:spacing w:line="283" w:lineRule="exact"/>
              <w:ind w:left="4"/>
              <w:rPr>
                <w:color w:val="222222"/>
                <w:sz w:val="28"/>
                <w:szCs w:val="28"/>
                <w:shd w:val="clear" w:color="auto" w:fill="FFFFFF"/>
                <w:lang w:bidi="he-IL"/>
              </w:rPr>
            </w:pPr>
            <w:r>
              <w:rPr>
                <w:color w:val="222222"/>
                <w:sz w:val="28"/>
                <w:szCs w:val="28"/>
                <w:shd w:val="clear" w:color="auto" w:fill="FFFFFF"/>
                <w:lang w:bidi="he-IL"/>
              </w:rPr>
              <w:t xml:space="preserve">Использовать рекомендации </w:t>
            </w:r>
          </w:p>
          <w:p w14:paraId="668CD8D4" w14:textId="77777777" w:rsidR="006952C6" w:rsidRDefault="00B56174">
            <w:pPr>
              <w:pStyle w:val="aff4"/>
              <w:shd w:val="clear" w:color="auto" w:fill="FFFFFF"/>
              <w:spacing w:line="283" w:lineRule="exact"/>
              <w:ind w:left="4"/>
              <w:rPr>
                <w:color w:val="222222"/>
                <w:sz w:val="28"/>
                <w:szCs w:val="28"/>
                <w:shd w:val="clear" w:color="auto" w:fill="FFFFFF"/>
                <w:lang w:bidi="he-IL"/>
              </w:rPr>
            </w:pPr>
            <w:r>
              <w:rPr>
                <w:color w:val="222222"/>
                <w:sz w:val="28"/>
                <w:szCs w:val="28"/>
                <w:shd w:val="clear" w:color="auto" w:fill="FFFFFF"/>
                <w:lang w:bidi="he-IL"/>
              </w:rPr>
              <w:t xml:space="preserve">«Инструкции по эксплуатации» АМП. </w:t>
            </w:r>
          </w:p>
        </w:tc>
      </w:tr>
    </w:tbl>
    <w:p w14:paraId="455439A8" w14:textId="77777777" w:rsidR="006952C6" w:rsidRDefault="006952C6">
      <w:pPr>
        <w:pStyle w:val="Style5"/>
        <w:widowControl/>
        <w:spacing w:line="240" w:lineRule="auto"/>
        <w:ind w:firstLine="680"/>
        <w:rPr>
          <w:rStyle w:val="FontStyle12"/>
          <w:sz w:val="28"/>
          <w:szCs w:val="28"/>
        </w:rPr>
      </w:pPr>
    </w:p>
    <w:p w14:paraId="4B34C05E" w14:textId="77777777" w:rsidR="006952C6" w:rsidRDefault="00B56174">
      <w:pPr>
        <w:tabs>
          <w:tab w:val="left" w:pos="1701"/>
        </w:tabs>
        <w:ind w:firstLine="709"/>
        <w:jc w:val="both"/>
        <w:rPr>
          <w:sz w:val="28"/>
          <w:szCs w:val="28"/>
        </w:rPr>
      </w:pPr>
      <w:r>
        <w:rPr>
          <w:rStyle w:val="FontStyle12"/>
          <w:b/>
          <w:sz w:val="28"/>
          <w:szCs w:val="28"/>
        </w:rPr>
        <w:t>9</w:t>
      </w:r>
      <w:r>
        <w:rPr>
          <w:b/>
          <w:sz w:val="28"/>
          <w:szCs w:val="28"/>
        </w:rPr>
        <w:t>. Порядок действия персонала в аварийных ситуациях</w:t>
      </w:r>
      <w:r>
        <w:rPr>
          <w:sz w:val="28"/>
          <w:szCs w:val="28"/>
        </w:rPr>
        <w:t xml:space="preserve"> </w:t>
      </w:r>
    </w:p>
    <w:p w14:paraId="41C4A3ED" w14:textId="77777777" w:rsidR="006952C6" w:rsidRDefault="006952C6">
      <w:pPr>
        <w:tabs>
          <w:tab w:val="left" w:pos="1701"/>
        </w:tabs>
        <w:ind w:firstLine="709"/>
        <w:jc w:val="both"/>
        <w:rPr>
          <w:sz w:val="28"/>
          <w:szCs w:val="28"/>
        </w:rPr>
      </w:pPr>
    </w:p>
    <w:p w14:paraId="2FD18368" w14:textId="77777777" w:rsidR="006952C6" w:rsidRDefault="00B56174">
      <w:pPr>
        <w:spacing w:line="252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9.1. </w:t>
      </w:r>
      <w:r>
        <w:rPr>
          <w:sz w:val="28"/>
          <w:szCs w:val="28"/>
        </w:rPr>
        <w:t>Основные возможные аварийные ситуации и оперативные действия работников в таких ситуациях отражены в Плане мероприятий по локализации и ликвидации последствий аварий на опасных производственных объектах газового промысла ГП-2В.</w:t>
      </w:r>
    </w:p>
    <w:p w14:paraId="13AAEB20" w14:textId="77777777" w:rsidR="006952C6" w:rsidRDefault="00B56174">
      <w:pPr>
        <w:spacing w:line="252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9.2. Информирования о происш</w:t>
      </w:r>
      <w:r>
        <w:rPr>
          <w:sz w:val="28"/>
          <w:szCs w:val="28"/>
        </w:rPr>
        <w:t>ествиях осуществляется согласно Положения об информировании, расследовании и анализе причин происшествии в ООО «Газпром добыча Ямбург».</w:t>
      </w:r>
    </w:p>
    <w:p w14:paraId="1F0AE2E6" w14:textId="77777777" w:rsidR="006952C6" w:rsidRDefault="00B56174">
      <w:pPr>
        <w:spacing w:line="252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9.2.1 В случае аварии, инцидента (предпосылка к инциденту), на производстве, работник, явившийся очевидцем аварии (инцид</w:t>
      </w:r>
      <w:r>
        <w:rPr>
          <w:sz w:val="28"/>
          <w:szCs w:val="28"/>
        </w:rPr>
        <w:t>ента) обязан немедленно сообщить:</w:t>
      </w:r>
    </w:p>
    <w:p w14:paraId="7FAF54D6" w14:textId="77777777" w:rsidR="006952C6" w:rsidRDefault="00B56174">
      <w:pPr>
        <w:spacing w:line="252" w:lineRule="auto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- своему непосредственному или вышестоящему руководителю (по радиосвязи или телефону, установленному в производственном цехе);</w:t>
      </w:r>
    </w:p>
    <w:p w14:paraId="04569A4B" w14:textId="77777777" w:rsidR="006952C6" w:rsidRDefault="00B56174">
      <w:pPr>
        <w:spacing w:line="252" w:lineRule="auto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- в скорую медицинскую помощь по номеру 03 или 6-20-43, с мобильного телефона по номеру 030 (пр</w:t>
      </w:r>
      <w:r>
        <w:rPr>
          <w:sz w:val="28"/>
          <w:szCs w:val="28"/>
        </w:rPr>
        <w:t>и наличии пострадавших);</w:t>
      </w:r>
    </w:p>
    <w:p w14:paraId="0969EF2A" w14:textId="77777777" w:rsidR="006952C6" w:rsidRDefault="00B56174">
      <w:pPr>
        <w:spacing w:line="252" w:lineRule="auto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- диспетчеру пожарной части по телефону «01», 6-46-00 или «101» с мобильного телефона (в случае возникновения пожара);</w:t>
      </w:r>
    </w:p>
    <w:p w14:paraId="4008CF69" w14:textId="77777777" w:rsidR="006952C6" w:rsidRDefault="00B56174">
      <w:pPr>
        <w:spacing w:line="252" w:lineRule="auto"/>
        <w:jc w:val="both"/>
        <w:rPr>
          <w:sz w:val="28"/>
          <w:szCs w:val="28"/>
        </w:rPr>
      </w:pPr>
      <w:r>
        <w:rPr>
          <w:sz w:val="28"/>
          <w:szCs w:val="28"/>
        </w:rPr>
        <w:t>следующую информацию:</w:t>
      </w:r>
    </w:p>
    <w:p w14:paraId="2D09CEFB" w14:textId="77777777" w:rsidR="006952C6" w:rsidRDefault="00B56174">
      <w:pPr>
        <w:spacing w:line="252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а) время, когда произошла авария (инцидент) или время обнаружения;</w:t>
      </w:r>
    </w:p>
    <w:p w14:paraId="6C5632DF" w14:textId="77777777" w:rsidR="006952C6" w:rsidRDefault="00B56174">
      <w:pPr>
        <w:spacing w:line="252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б) наименование оборудо</w:t>
      </w:r>
      <w:r>
        <w:rPr>
          <w:sz w:val="28"/>
          <w:szCs w:val="28"/>
        </w:rPr>
        <w:t>вания (сооружения) где произошла авария (инцидент);</w:t>
      </w:r>
    </w:p>
    <w:p w14:paraId="41EA7DFD" w14:textId="77777777" w:rsidR="006952C6" w:rsidRDefault="00B56174">
      <w:pPr>
        <w:spacing w:line="252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в) краткое описание места происшествия и обстоятельств, при которых произошла авария (инцидент);</w:t>
      </w:r>
    </w:p>
    <w:p w14:paraId="5BF018D1" w14:textId="77777777" w:rsidR="006952C6" w:rsidRDefault="00B56174">
      <w:pPr>
        <w:spacing w:line="252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г) количество пострадавших (при наличии), их ФИО.</w:t>
      </w:r>
    </w:p>
    <w:p w14:paraId="24F4F5D3" w14:textId="77777777" w:rsidR="006952C6" w:rsidRDefault="00B56174">
      <w:pPr>
        <w:spacing w:line="252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9.2.2</w:t>
      </w:r>
      <w:r>
        <w:rPr>
          <w:sz w:val="28"/>
          <w:szCs w:val="28"/>
        </w:rPr>
        <w:t>. В случае обнаружения пожара, либо признаков горения (задымление, повышение температуры, запах гари и т.п.), работник обязан немедленно сообщить:</w:t>
      </w:r>
    </w:p>
    <w:p w14:paraId="648768B5" w14:textId="77777777" w:rsidR="006952C6" w:rsidRDefault="00B56174">
      <w:pPr>
        <w:spacing w:line="252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- диспетчеру пожарной части по телефону «01», 6-46-00 или «101» с мобильного телефона;</w:t>
      </w:r>
    </w:p>
    <w:p w14:paraId="39C8C56A" w14:textId="77777777" w:rsidR="006952C6" w:rsidRDefault="00B56174">
      <w:pPr>
        <w:spacing w:line="252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- своему непосредствен</w:t>
      </w:r>
      <w:r>
        <w:rPr>
          <w:sz w:val="28"/>
          <w:szCs w:val="28"/>
        </w:rPr>
        <w:t>ному или вышестоящему руководителю (по радиосвязи или телефону, установленному в производственном цехе);</w:t>
      </w:r>
    </w:p>
    <w:p w14:paraId="664A4F4B" w14:textId="77777777" w:rsidR="006952C6" w:rsidRDefault="00B56174">
      <w:pPr>
        <w:spacing w:line="252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- в скорую медицинскую помощь по номеру 03 или 6-20-43, с мобильного телефона по номеру 030 (при наличии пострадавших);</w:t>
      </w:r>
    </w:p>
    <w:p w14:paraId="4BD0DDA4" w14:textId="77777777" w:rsidR="006952C6" w:rsidRDefault="00B56174">
      <w:pPr>
        <w:spacing w:line="252" w:lineRule="auto"/>
        <w:jc w:val="both"/>
        <w:rPr>
          <w:sz w:val="28"/>
          <w:szCs w:val="28"/>
        </w:rPr>
      </w:pPr>
      <w:r>
        <w:rPr>
          <w:sz w:val="28"/>
          <w:szCs w:val="28"/>
        </w:rPr>
        <w:t>следующую информацию:</w:t>
      </w:r>
    </w:p>
    <w:p w14:paraId="26D3BDE9" w14:textId="77777777" w:rsidR="006952C6" w:rsidRDefault="00B56174">
      <w:pPr>
        <w:spacing w:line="252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а) адрес,</w:t>
      </w:r>
      <w:r>
        <w:rPr>
          <w:sz w:val="28"/>
          <w:szCs w:val="28"/>
        </w:rPr>
        <w:t xml:space="preserve"> наименование объекта, кто сообщил (ФИО) и номер телефона;</w:t>
      </w:r>
    </w:p>
    <w:p w14:paraId="24296B9D" w14:textId="77777777" w:rsidR="006952C6" w:rsidRDefault="00B56174">
      <w:pPr>
        <w:spacing w:line="252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б) место возникновения пожара (номер позиции по ГП, наименование цеха, площадки и т.п.);</w:t>
      </w:r>
    </w:p>
    <w:p w14:paraId="641222F3" w14:textId="77777777" w:rsidR="006952C6" w:rsidRDefault="00B56174">
      <w:pPr>
        <w:spacing w:line="252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в) что горит (здание, сооружение, оборудование, электрощит и т.п.);</w:t>
      </w:r>
    </w:p>
    <w:p w14:paraId="26D3B7F8" w14:textId="77777777" w:rsidR="006952C6" w:rsidRDefault="00B56174">
      <w:pPr>
        <w:spacing w:line="252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г) количество людей, находящихся на объе</w:t>
      </w:r>
      <w:r>
        <w:rPr>
          <w:sz w:val="28"/>
          <w:szCs w:val="28"/>
        </w:rPr>
        <w:t>кте.</w:t>
      </w:r>
    </w:p>
    <w:p w14:paraId="234569F4" w14:textId="77777777" w:rsidR="006952C6" w:rsidRDefault="00B56174">
      <w:pPr>
        <w:tabs>
          <w:tab w:val="left" w:pos="1701"/>
        </w:tabs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9.3 В случае возникновения опасной ситуации, угрожающей жизни и здоровью, в том числе коллег (в том числе, если в действиях работника обнаруживаются отклонения от обычного поведения), а также при возникновении других обстоятельств, угрожающих безопасн</w:t>
      </w:r>
      <w:r>
        <w:rPr>
          <w:sz w:val="28"/>
          <w:szCs w:val="28"/>
        </w:rPr>
        <w:t>ости немедленно прекратить работы, покинуть опасную зону, уведомить своего непосредственного или вышестоящего руководителя о происшествии.</w:t>
      </w:r>
    </w:p>
    <w:p w14:paraId="38FE8CB5" w14:textId="77777777" w:rsidR="006952C6" w:rsidRDefault="006952C6">
      <w:pPr>
        <w:rPr>
          <w:sz w:val="28"/>
          <w:szCs w:val="28"/>
        </w:rPr>
      </w:pPr>
    </w:p>
    <w:p w14:paraId="5382CE76" w14:textId="77777777" w:rsidR="006952C6" w:rsidRDefault="006952C6">
      <w:pPr>
        <w:rPr>
          <w:szCs w:val="28"/>
        </w:rPr>
      </w:pPr>
    </w:p>
    <w:p w14:paraId="5C377256" w14:textId="77777777" w:rsidR="006952C6" w:rsidRDefault="006952C6">
      <w:pPr>
        <w:rPr>
          <w:sz w:val="28"/>
          <w:szCs w:val="28"/>
        </w:rPr>
      </w:pPr>
    </w:p>
    <w:p w14:paraId="7B4409AE" w14:textId="69296534" w:rsidR="006952C6" w:rsidRDefault="006952C6">
      <w:pPr>
        <w:rPr>
          <w:bCs/>
          <w:iCs/>
          <w:sz w:val="28"/>
          <w:szCs w:val="28"/>
        </w:rPr>
      </w:pPr>
    </w:p>
    <w:sectPr w:rsidR="006952C6">
      <w:headerReference w:type="even" r:id="rId7"/>
      <w:headerReference w:type="default" r:id="rId8"/>
      <w:pgSz w:w="11906" w:h="16838"/>
      <w:pgMar w:top="851" w:right="849" w:bottom="993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A5E791" w14:textId="77777777" w:rsidR="00B56174" w:rsidRDefault="00B56174">
      <w:r>
        <w:separator/>
      </w:r>
    </w:p>
  </w:endnote>
  <w:endnote w:type="continuationSeparator" w:id="0">
    <w:p w14:paraId="76B6EBAA" w14:textId="77777777" w:rsidR="00B56174" w:rsidRDefault="00B561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lfaen">
    <w:panose1 w:val="010A050205030603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ultant">
    <w:charset w:val="00"/>
    <w:family w:val="auto"/>
    <w:pitch w:val="default"/>
  </w:font>
  <w:font w:name="OfficinaSansCTT">
    <w:charset w:val="00"/>
    <w:family w:val="auto"/>
    <w:pitch w:val="default"/>
  </w:font>
  <w:font w:name="Verdana">
    <w:panose1 w:val="020B0604030504040204"/>
    <w:charset w:val="00"/>
    <w:family w:val="auto"/>
    <w:pitch w:val="default"/>
  </w:font>
  <w:font w:name="Courier">
    <w:panose1 w:val="02070309020205020404"/>
    <w:charset w:val="00"/>
    <w:family w:val="auto"/>
    <w:pitch w:val="default"/>
  </w:font>
  <w:font w:name="Tahoma">
    <w:panose1 w:val="020B0604030504040204"/>
    <w:charset w:val="00"/>
    <w:family w:val="auto"/>
    <w:pitch w:val="default"/>
  </w:font>
  <w:font w:name="Franklin Gothic Medium">
    <w:panose1 w:val="020B0603020102020204"/>
    <w:charset w:val="CC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E45E38" w14:textId="77777777" w:rsidR="00B56174" w:rsidRDefault="00B56174">
      <w:r>
        <w:separator/>
      </w:r>
    </w:p>
  </w:footnote>
  <w:footnote w:type="continuationSeparator" w:id="0">
    <w:p w14:paraId="0F6A7A82" w14:textId="77777777" w:rsidR="00B56174" w:rsidRDefault="00B5617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9EC54E" w14:textId="77777777" w:rsidR="006952C6" w:rsidRDefault="00B56174">
    <w:pPr>
      <w:pStyle w:val="ab"/>
      <w:framePr w:wrap="around" w:vAnchor="text" w:hAnchor="margin" w:xAlign="right" w:y="1"/>
      <w:rPr>
        <w:rStyle w:val="afd"/>
      </w:rPr>
    </w:pPr>
    <w:r>
      <w:rPr>
        <w:rStyle w:val="afd"/>
      </w:rPr>
      <w:fldChar w:fldCharType="begin"/>
    </w:r>
    <w:r>
      <w:rPr>
        <w:rStyle w:val="afd"/>
      </w:rPr>
      <w:instrText xml:space="preserve">PAGE  </w:instrText>
    </w:r>
    <w:r>
      <w:rPr>
        <w:rStyle w:val="afd"/>
      </w:rPr>
      <w:fldChar w:fldCharType="end"/>
    </w:r>
  </w:p>
  <w:p w14:paraId="1B04188E" w14:textId="77777777" w:rsidR="006952C6" w:rsidRDefault="006952C6">
    <w:pPr>
      <w:pStyle w:val="ab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10A209" w14:textId="77777777" w:rsidR="006952C6" w:rsidRDefault="00B56174">
    <w:pPr>
      <w:pStyle w:val="ab"/>
      <w:framePr w:wrap="around" w:vAnchor="text" w:hAnchor="margin" w:xAlign="right" w:y="1"/>
      <w:rPr>
        <w:rStyle w:val="afd"/>
      </w:rPr>
    </w:pPr>
    <w:r>
      <w:rPr>
        <w:rStyle w:val="afd"/>
      </w:rPr>
      <w:fldChar w:fldCharType="begin"/>
    </w:r>
    <w:r>
      <w:rPr>
        <w:rStyle w:val="afd"/>
      </w:rPr>
      <w:instrText xml:space="preserve">PAGE  </w:instrText>
    </w:r>
    <w:r>
      <w:rPr>
        <w:rStyle w:val="afd"/>
      </w:rPr>
      <w:fldChar w:fldCharType="separate"/>
    </w:r>
    <w:r>
      <w:rPr>
        <w:rStyle w:val="afd"/>
      </w:rPr>
      <w:t>12</w:t>
    </w:r>
    <w:r>
      <w:rPr>
        <w:rStyle w:val="afd"/>
      </w:rPr>
      <w:fldChar w:fldCharType="end"/>
    </w:r>
  </w:p>
  <w:p w14:paraId="2124F462" w14:textId="77777777" w:rsidR="006952C6" w:rsidRDefault="006952C6">
    <w:pPr>
      <w:pStyle w:val="ab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D654D"/>
    <w:multiLevelType w:val="multilevel"/>
    <w:tmpl w:val="F2844B64"/>
    <w:lvl w:ilvl="0">
      <w:start w:val="4"/>
      <w:numFmt w:val="decimal"/>
      <w:lvlText w:val="%1."/>
      <w:lvlJc w:val="left"/>
      <w:pPr>
        <w:ind w:left="675" w:hanging="675"/>
      </w:pPr>
    </w:lvl>
    <w:lvl w:ilvl="1">
      <w:start w:val="1"/>
      <w:numFmt w:val="decimal"/>
      <w:lvlText w:val="%1.%2."/>
      <w:lvlJc w:val="left"/>
      <w:pPr>
        <w:ind w:left="1074" w:hanging="720"/>
      </w:pPr>
    </w:lvl>
    <w:lvl w:ilvl="2">
      <w:start w:val="3"/>
      <w:numFmt w:val="decimal"/>
      <w:lvlText w:val="%1.%2.%3."/>
      <w:lvlJc w:val="left"/>
      <w:pPr>
        <w:ind w:left="1428" w:hanging="720"/>
      </w:pPr>
    </w:lvl>
    <w:lvl w:ilvl="3">
      <w:start w:val="1"/>
      <w:numFmt w:val="decimal"/>
      <w:lvlText w:val="%1.%2.%3.%4."/>
      <w:lvlJc w:val="left"/>
      <w:pPr>
        <w:ind w:left="2142" w:hanging="1080"/>
      </w:pPr>
    </w:lvl>
    <w:lvl w:ilvl="4">
      <w:start w:val="1"/>
      <w:numFmt w:val="decimal"/>
      <w:lvlText w:val="%1.%2.%3.%4.%5."/>
      <w:lvlJc w:val="left"/>
      <w:pPr>
        <w:ind w:left="2496" w:hanging="1080"/>
      </w:pPr>
    </w:lvl>
    <w:lvl w:ilvl="5">
      <w:start w:val="1"/>
      <w:numFmt w:val="decimal"/>
      <w:lvlText w:val="%1.%2.%3.%4.%5.%6."/>
      <w:lvlJc w:val="left"/>
      <w:pPr>
        <w:ind w:left="3210" w:hanging="1440"/>
      </w:pPr>
    </w:lvl>
    <w:lvl w:ilvl="6">
      <w:start w:val="1"/>
      <w:numFmt w:val="decimal"/>
      <w:lvlText w:val="%1.%2.%3.%4.%5.%6.%7."/>
      <w:lvlJc w:val="left"/>
      <w:pPr>
        <w:ind w:left="3924" w:hanging="1800"/>
      </w:pPr>
    </w:lvl>
    <w:lvl w:ilvl="7">
      <w:start w:val="1"/>
      <w:numFmt w:val="decimal"/>
      <w:lvlText w:val="%1.%2.%3.%4.%5.%6.%7.%8."/>
      <w:lvlJc w:val="left"/>
      <w:pPr>
        <w:ind w:left="4278" w:hanging="1800"/>
      </w:pPr>
    </w:lvl>
    <w:lvl w:ilvl="8">
      <w:start w:val="1"/>
      <w:numFmt w:val="decimal"/>
      <w:lvlText w:val="%1.%2.%3.%4.%5.%6.%7.%8.%9."/>
      <w:lvlJc w:val="left"/>
      <w:pPr>
        <w:ind w:left="4992" w:hanging="2160"/>
      </w:pPr>
    </w:lvl>
  </w:abstractNum>
  <w:abstractNum w:abstractNumId="1" w15:restartNumberingAfterBreak="0">
    <w:nsid w:val="028C7059"/>
    <w:multiLevelType w:val="multilevel"/>
    <w:tmpl w:val="BFD4B522"/>
    <w:lvl w:ilvl="0">
      <w:start w:val="6"/>
      <w:numFmt w:val="decimal"/>
      <w:lvlText w:val="%1"/>
      <w:lvlJc w:val="left"/>
      <w:pPr>
        <w:tabs>
          <w:tab w:val="num" w:pos="733"/>
        </w:tabs>
        <w:ind w:left="733" w:hanging="733"/>
      </w:pPr>
    </w:lvl>
    <w:lvl w:ilvl="1">
      <w:start w:val="1"/>
      <w:numFmt w:val="decimal"/>
      <w:lvlText w:val="6.%2."/>
      <w:lvlJc w:val="left"/>
      <w:pPr>
        <w:tabs>
          <w:tab w:val="num" w:pos="1413"/>
        </w:tabs>
        <w:ind w:left="1413" w:hanging="733"/>
      </w:pPr>
    </w:lvl>
    <w:lvl w:ilvl="2">
      <w:start w:val="1"/>
      <w:numFmt w:val="decimal"/>
      <w:lvlText w:val="%1.%2.%3"/>
      <w:lvlJc w:val="left"/>
      <w:pPr>
        <w:tabs>
          <w:tab w:val="num" w:pos="2093"/>
        </w:tabs>
        <w:ind w:left="2093" w:hanging="733"/>
      </w:pPr>
    </w:lvl>
    <w:lvl w:ilvl="3">
      <w:start w:val="1"/>
      <w:numFmt w:val="decimal"/>
      <w:lvlText w:val="%1.%2.%3.%4"/>
      <w:lvlJc w:val="left"/>
      <w:pPr>
        <w:tabs>
          <w:tab w:val="num" w:pos="3120"/>
        </w:tabs>
        <w:ind w:left="3120" w:hanging="1080"/>
      </w:pPr>
    </w:lvl>
    <w:lvl w:ilvl="4">
      <w:start w:val="1"/>
      <w:numFmt w:val="decimal"/>
      <w:lvlText w:val="%1.%2.%3.%4.%5"/>
      <w:lvlJc w:val="left"/>
      <w:pPr>
        <w:tabs>
          <w:tab w:val="num" w:pos="3800"/>
        </w:tabs>
        <w:ind w:left="3800" w:hanging="1080"/>
      </w:pPr>
    </w:lvl>
    <w:lvl w:ilvl="5">
      <w:start w:val="1"/>
      <w:numFmt w:val="decimal"/>
      <w:lvlText w:val="%1.%2.%3.%4.%5.%6"/>
      <w:lvlJc w:val="left"/>
      <w:pPr>
        <w:tabs>
          <w:tab w:val="num" w:pos="4840"/>
        </w:tabs>
        <w:ind w:left="4840" w:hanging="1440"/>
      </w:pPr>
    </w:lvl>
    <w:lvl w:ilvl="6">
      <w:start w:val="1"/>
      <w:numFmt w:val="decimal"/>
      <w:lvlText w:val="%1.%2.%3.%4.%5.%6.%7"/>
      <w:lvlJc w:val="left"/>
      <w:pPr>
        <w:tabs>
          <w:tab w:val="num" w:pos="5520"/>
        </w:tabs>
        <w:ind w:left="552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6560"/>
        </w:tabs>
        <w:ind w:left="6560" w:hanging="1800"/>
      </w:pPr>
    </w:lvl>
    <w:lvl w:ilvl="8">
      <w:start w:val="1"/>
      <w:numFmt w:val="decimal"/>
      <w:lvlText w:val="%1.%2.%3.%4.%5.%6.%7.%8.%9"/>
      <w:lvlJc w:val="left"/>
      <w:pPr>
        <w:tabs>
          <w:tab w:val="num" w:pos="7600"/>
        </w:tabs>
        <w:ind w:left="7600" w:hanging="2160"/>
      </w:pPr>
    </w:lvl>
  </w:abstractNum>
  <w:abstractNum w:abstractNumId="2" w15:restartNumberingAfterBreak="0">
    <w:nsid w:val="03046411"/>
    <w:multiLevelType w:val="multilevel"/>
    <w:tmpl w:val="4588F72A"/>
    <w:lvl w:ilvl="0">
      <w:start w:val="3"/>
      <w:numFmt w:val="decimal"/>
      <w:lvlText w:val="%1."/>
      <w:lvlJc w:val="left"/>
      <w:pPr>
        <w:ind w:left="450" w:hanging="450"/>
      </w:pPr>
    </w:lvl>
    <w:lvl w:ilvl="1">
      <w:start w:val="1"/>
      <w:numFmt w:val="decimal"/>
      <w:lvlText w:val="5.%2."/>
      <w:lvlJc w:val="center"/>
      <w:pPr>
        <w:ind w:left="720" w:hanging="720"/>
      </w:pPr>
    </w:lvl>
    <w:lvl w:ilvl="2">
      <w:start w:val="1"/>
      <w:numFmt w:val="decimal"/>
      <w:lvlText w:val="%1.%2.%3."/>
      <w:lvlJc w:val="left"/>
      <w:pPr>
        <w:ind w:left="2422" w:hanging="720"/>
      </w:pPr>
    </w:lvl>
    <w:lvl w:ilvl="3">
      <w:start w:val="1"/>
      <w:numFmt w:val="decimal"/>
      <w:lvlText w:val="%1.%2.%3.%4."/>
      <w:lvlJc w:val="left"/>
      <w:pPr>
        <w:ind w:left="3633" w:hanging="1080"/>
      </w:pPr>
    </w:lvl>
    <w:lvl w:ilvl="4">
      <w:start w:val="1"/>
      <w:numFmt w:val="decimal"/>
      <w:lvlText w:val="%1.%2.%3.%4.%5."/>
      <w:lvlJc w:val="left"/>
      <w:pPr>
        <w:ind w:left="4484" w:hanging="1080"/>
      </w:pPr>
    </w:lvl>
    <w:lvl w:ilvl="5">
      <w:start w:val="1"/>
      <w:numFmt w:val="decimal"/>
      <w:lvlText w:val="%1.%2.%3.%4.%5.%6."/>
      <w:lvlJc w:val="left"/>
      <w:pPr>
        <w:ind w:left="5695" w:hanging="1440"/>
      </w:pPr>
    </w:lvl>
    <w:lvl w:ilvl="6">
      <w:start w:val="1"/>
      <w:numFmt w:val="decimal"/>
      <w:lvlText w:val="%1.%2.%3.%4.%5.%6.%7."/>
      <w:lvlJc w:val="left"/>
      <w:pPr>
        <w:ind w:left="6906" w:hanging="1800"/>
      </w:pPr>
    </w:lvl>
    <w:lvl w:ilvl="7">
      <w:start w:val="1"/>
      <w:numFmt w:val="decimal"/>
      <w:lvlText w:val="%1.%2.%3.%4.%5.%6.%7.%8."/>
      <w:lvlJc w:val="left"/>
      <w:pPr>
        <w:ind w:left="7757" w:hanging="1800"/>
      </w:pPr>
    </w:lvl>
    <w:lvl w:ilvl="8">
      <w:start w:val="1"/>
      <w:numFmt w:val="decimal"/>
      <w:lvlText w:val="%1.%2.%3.%4.%5.%6.%7.%8.%9."/>
      <w:lvlJc w:val="left"/>
      <w:pPr>
        <w:ind w:left="8968" w:hanging="2160"/>
      </w:pPr>
    </w:lvl>
  </w:abstractNum>
  <w:abstractNum w:abstractNumId="3" w15:restartNumberingAfterBreak="0">
    <w:nsid w:val="061F0B67"/>
    <w:multiLevelType w:val="hybridMultilevel"/>
    <w:tmpl w:val="34B455F0"/>
    <w:lvl w:ilvl="0" w:tplc="33FCA13A">
      <w:start w:val="1"/>
      <w:numFmt w:val="decimal"/>
      <w:lvlText w:val="1.%1."/>
      <w:lvlJc w:val="center"/>
      <w:pPr>
        <w:ind w:left="1440" w:hanging="360"/>
      </w:pPr>
    </w:lvl>
    <w:lvl w:ilvl="1" w:tplc="A3A8D64A">
      <w:start w:val="1"/>
      <w:numFmt w:val="lowerLetter"/>
      <w:lvlText w:val="%2."/>
      <w:lvlJc w:val="left"/>
      <w:pPr>
        <w:ind w:left="2160" w:hanging="360"/>
      </w:pPr>
    </w:lvl>
    <w:lvl w:ilvl="2" w:tplc="79F63E5A">
      <w:start w:val="1"/>
      <w:numFmt w:val="lowerRoman"/>
      <w:lvlText w:val="%3."/>
      <w:lvlJc w:val="right"/>
      <w:pPr>
        <w:ind w:left="2880" w:hanging="180"/>
      </w:pPr>
    </w:lvl>
    <w:lvl w:ilvl="3" w:tplc="867253C2">
      <w:start w:val="1"/>
      <w:numFmt w:val="decimal"/>
      <w:lvlText w:val="%4."/>
      <w:lvlJc w:val="left"/>
      <w:pPr>
        <w:ind w:left="3600" w:hanging="360"/>
      </w:pPr>
    </w:lvl>
    <w:lvl w:ilvl="4" w:tplc="BF629CC0">
      <w:start w:val="1"/>
      <w:numFmt w:val="lowerLetter"/>
      <w:lvlText w:val="%5."/>
      <w:lvlJc w:val="left"/>
      <w:pPr>
        <w:ind w:left="4320" w:hanging="360"/>
      </w:pPr>
    </w:lvl>
    <w:lvl w:ilvl="5" w:tplc="1F2411B6">
      <w:start w:val="1"/>
      <w:numFmt w:val="lowerRoman"/>
      <w:lvlText w:val="%6."/>
      <w:lvlJc w:val="right"/>
      <w:pPr>
        <w:ind w:left="5040" w:hanging="180"/>
      </w:pPr>
    </w:lvl>
    <w:lvl w:ilvl="6" w:tplc="EAE4C08C">
      <w:start w:val="1"/>
      <w:numFmt w:val="decimal"/>
      <w:lvlText w:val="%7."/>
      <w:lvlJc w:val="left"/>
      <w:pPr>
        <w:ind w:left="5760" w:hanging="360"/>
      </w:pPr>
    </w:lvl>
    <w:lvl w:ilvl="7" w:tplc="4A5ABB2E">
      <w:start w:val="1"/>
      <w:numFmt w:val="lowerLetter"/>
      <w:lvlText w:val="%8."/>
      <w:lvlJc w:val="left"/>
      <w:pPr>
        <w:ind w:left="6480" w:hanging="360"/>
      </w:pPr>
    </w:lvl>
    <w:lvl w:ilvl="8" w:tplc="4FB2D708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2207CFC"/>
    <w:multiLevelType w:val="hybridMultilevel"/>
    <w:tmpl w:val="2362DF44"/>
    <w:lvl w:ilvl="0" w:tplc="BE8A5B82">
      <w:start w:val="1"/>
      <w:numFmt w:val="decimal"/>
      <w:lvlText w:val="%1."/>
      <w:lvlJc w:val="left"/>
      <w:pPr>
        <w:ind w:left="720" w:hanging="360"/>
      </w:pPr>
    </w:lvl>
    <w:lvl w:ilvl="1" w:tplc="FD46EBFC">
      <w:start w:val="1"/>
      <w:numFmt w:val="lowerLetter"/>
      <w:lvlText w:val="%2."/>
      <w:lvlJc w:val="left"/>
      <w:pPr>
        <w:ind w:left="1440" w:hanging="360"/>
      </w:pPr>
    </w:lvl>
    <w:lvl w:ilvl="2" w:tplc="A25E8C76">
      <w:start w:val="1"/>
      <w:numFmt w:val="lowerRoman"/>
      <w:lvlText w:val="%3."/>
      <w:lvlJc w:val="right"/>
      <w:pPr>
        <w:ind w:left="2160" w:hanging="180"/>
      </w:pPr>
    </w:lvl>
    <w:lvl w:ilvl="3" w:tplc="13364CF6">
      <w:start w:val="1"/>
      <w:numFmt w:val="decimal"/>
      <w:lvlText w:val="%4."/>
      <w:lvlJc w:val="left"/>
      <w:pPr>
        <w:ind w:left="2880" w:hanging="360"/>
      </w:pPr>
    </w:lvl>
    <w:lvl w:ilvl="4" w:tplc="F3B89B1A">
      <w:start w:val="1"/>
      <w:numFmt w:val="lowerLetter"/>
      <w:lvlText w:val="%5."/>
      <w:lvlJc w:val="left"/>
      <w:pPr>
        <w:ind w:left="3600" w:hanging="360"/>
      </w:pPr>
    </w:lvl>
    <w:lvl w:ilvl="5" w:tplc="CF382732">
      <w:start w:val="1"/>
      <w:numFmt w:val="lowerRoman"/>
      <w:lvlText w:val="%6."/>
      <w:lvlJc w:val="right"/>
      <w:pPr>
        <w:ind w:left="4320" w:hanging="180"/>
      </w:pPr>
    </w:lvl>
    <w:lvl w:ilvl="6" w:tplc="EC2AADA0">
      <w:start w:val="1"/>
      <w:numFmt w:val="decimal"/>
      <w:lvlText w:val="%7."/>
      <w:lvlJc w:val="left"/>
      <w:pPr>
        <w:ind w:left="5040" w:hanging="360"/>
      </w:pPr>
    </w:lvl>
    <w:lvl w:ilvl="7" w:tplc="53926584">
      <w:start w:val="1"/>
      <w:numFmt w:val="lowerLetter"/>
      <w:lvlText w:val="%8."/>
      <w:lvlJc w:val="left"/>
      <w:pPr>
        <w:ind w:left="5760" w:hanging="360"/>
      </w:pPr>
    </w:lvl>
    <w:lvl w:ilvl="8" w:tplc="07B618A4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4847A0"/>
    <w:multiLevelType w:val="multilevel"/>
    <w:tmpl w:val="0A0CC192"/>
    <w:lvl w:ilvl="0">
      <w:start w:val="1"/>
      <w:numFmt w:val="decimal"/>
      <w:lvlText w:val="%1."/>
      <w:lvlJc w:val="left"/>
      <w:pPr>
        <w:tabs>
          <w:tab w:val="num" w:pos="1414"/>
        </w:tabs>
        <w:ind w:left="1414" w:hanging="1414"/>
      </w:pPr>
    </w:lvl>
    <w:lvl w:ilvl="1">
      <w:start w:val="1"/>
      <w:numFmt w:val="decimal"/>
      <w:lvlText w:val="%1.%2."/>
      <w:lvlJc w:val="left"/>
      <w:pPr>
        <w:tabs>
          <w:tab w:val="num" w:pos="2094"/>
        </w:tabs>
        <w:ind w:left="2094" w:hanging="1414"/>
      </w:pPr>
    </w:lvl>
    <w:lvl w:ilvl="2">
      <w:start w:val="1"/>
      <w:numFmt w:val="decimal"/>
      <w:lvlText w:val="%1.%2.%3."/>
      <w:lvlJc w:val="left"/>
      <w:pPr>
        <w:tabs>
          <w:tab w:val="num" w:pos="2774"/>
        </w:tabs>
        <w:ind w:left="2774" w:hanging="1414"/>
      </w:pPr>
    </w:lvl>
    <w:lvl w:ilvl="3">
      <w:start w:val="1"/>
      <w:numFmt w:val="decimal"/>
      <w:lvlText w:val="%1.%2.%3.%4."/>
      <w:lvlJc w:val="left"/>
      <w:pPr>
        <w:tabs>
          <w:tab w:val="num" w:pos="3454"/>
        </w:tabs>
        <w:ind w:left="3454" w:hanging="1414"/>
      </w:pPr>
    </w:lvl>
    <w:lvl w:ilvl="4">
      <w:start w:val="1"/>
      <w:numFmt w:val="decimal"/>
      <w:lvlText w:val="%1.%2.%3.%4.%5."/>
      <w:lvlJc w:val="left"/>
      <w:pPr>
        <w:tabs>
          <w:tab w:val="num" w:pos="4134"/>
        </w:tabs>
        <w:ind w:left="4134" w:hanging="1414"/>
      </w:pPr>
    </w:lvl>
    <w:lvl w:ilvl="5">
      <w:start w:val="1"/>
      <w:numFmt w:val="decimal"/>
      <w:lvlText w:val="%1.%2.%3.%4.%5.%6."/>
      <w:lvlJc w:val="left"/>
      <w:pPr>
        <w:tabs>
          <w:tab w:val="num" w:pos="4840"/>
        </w:tabs>
        <w:ind w:left="4840" w:hanging="1440"/>
      </w:pPr>
    </w:lvl>
    <w:lvl w:ilvl="6">
      <w:start w:val="1"/>
      <w:numFmt w:val="decimal"/>
      <w:lvlText w:val="%1.%2.%3.%4.%5.%6.%7."/>
      <w:lvlJc w:val="left"/>
      <w:pPr>
        <w:tabs>
          <w:tab w:val="num" w:pos="5880"/>
        </w:tabs>
        <w:ind w:left="5880" w:hanging="1800"/>
      </w:pPr>
    </w:lvl>
    <w:lvl w:ilvl="7">
      <w:start w:val="1"/>
      <w:numFmt w:val="decimal"/>
      <w:lvlText w:val="%1.%2.%3.%4.%5.%6.%7.%8."/>
      <w:lvlJc w:val="left"/>
      <w:pPr>
        <w:tabs>
          <w:tab w:val="num" w:pos="6560"/>
        </w:tabs>
        <w:ind w:left="6560" w:hanging="1800"/>
      </w:pPr>
    </w:lvl>
    <w:lvl w:ilvl="8">
      <w:start w:val="1"/>
      <w:numFmt w:val="decimal"/>
      <w:lvlText w:val="%1.%2.%3.%4.%5.%6.%7.%8.%9."/>
      <w:lvlJc w:val="left"/>
      <w:pPr>
        <w:tabs>
          <w:tab w:val="num" w:pos="7600"/>
        </w:tabs>
        <w:ind w:left="7600" w:hanging="2160"/>
      </w:pPr>
    </w:lvl>
  </w:abstractNum>
  <w:abstractNum w:abstractNumId="6" w15:restartNumberingAfterBreak="0">
    <w:nsid w:val="17264615"/>
    <w:multiLevelType w:val="hybridMultilevel"/>
    <w:tmpl w:val="933AB984"/>
    <w:lvl w:ilvl="0" w:tplc="73248832">
      <w:start w:val="1"/>
      <w:numFmt w:val="decimal"/>
      <w:lvlText w:val="2.%1."/>
      <w:lvlJc w:val="center"/>
      <w:pPr>
        <w:ind w:left="1440" w:hanging="360"/>
      </w:pPr>
    </w:lvl>
    <w:lvl w:ilvl="1" w:tplc="45EC0364">
      <w:start w:val="1"/>
      <w:numFmt w:val="lowerLetter"/>
      <w:lvlText w:val="%2."/>
      <w:lvlJc w:val="left"/>
      <w:pPr>
        <w:ind w:left="2160" w:hanging="360"/>
      </w:pPr>
    </w:lvl>
    <w:lvl w:ilvl="2" w:tplc="649080B2">
      <w:start w:val="1"/>
      <w:numFmt w:val="lowerRoman"/>
      <w:lvlText w:val="%3."/>
      <w:lvlJc w:val="right"/>
      <w:pPr>
        <w:ind w:left="2880" w:hanging="180"/>
      </w:pPr>
    </w:lvl>
    <w:lvl w:ilvl="3" w:tplc="94424334">
      <w:start w:val="1"/>
      <w:numFmt w:val="decimal"/>
      <w:lvlText w:val="%4."/>
      <w:lvlJc w:val="left"/>
      <w:pPr>
        <w:ind w:left="3600" w:hanging="360"/>
      </w:pPr>
    </w:lvl>
    <w:lvl w:ilvl="4" w:tplc="B0CC019C">
      <w:start w:val="1"/>
      <w:numFmt w:val="lowerLetter"/>
      <w:lvlText w:val="%5."/>
      <w:lvlJc w:val="left"/>
      <w:pPr>
        <w:ind w:left="4320" w:hanging="360"/>
      </w:pPr>
    </w:lvl>
    <w:lvl w:ilvl="5" w:tplc="0C8CC302">
      <w:start w:val="1"/>
      <w:numFmt w:val="lowerRoman"/>
      <w:lvlText w:val="%6."/>
      <w:lvlJc w:val="right"/>
      <w:pPr>
        <w:ind w:left="5040" w:hanging="180"/>
      </w:pPr>
    </w:lvl>
    <w:lvl w:ilvl="6" w:tplc="9494768A">
      <w:start w:val="1"/>
      <w:numFmt w:val="decimal"/>
      <w:lvlText w:val="%7."/>
      <w:lvlJc w:val="left"/>
      <w:pPr>
        <w:ind w:left="5760" w:hanging="360"/>
      </w:pPr>
    </w:lvl>
    <w:lvl w:ilvl="7" w:tplc="FB163270">
      <w:start w:val="1"/>
      <w:numFmt w:val="lowerLetter"/>
      <w:lvlText w:val="%8."/>
      <w:lvlJc w:val="left"/>
      <w:pPr>
        <w:ind w:left="6480" w:hanging="360"/>
      </w:pPr>
    </w:lvl>
    <w:lvl w:ilvl="8" w:tplc="6CB288C4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177F2904"/>
    <w:multiLevelType w:val="hybridMultilevel"/>
    <w:tmpl w:val="6C6E5830"/>
    <w:lvl w:ilvl="0" w:tplc="B8843B00">
      <w:start w:val="1"/>
      <w:numFmt w:val="decimal"/>
      <w:lvlText w:val="4.%1."/>
      <w:lvlJc w:val="left"/>
      <w:pPr>
        <w:ind w:left="2421" w:hanging="360"/>
      </w:pPr>
      <w:rPr>
        <w:b w:val="0"/>
      </w:rPr>
    </w:lvl>
    <w:lvl w:ilvl="1" w:tplc="DD34A178">
      <w:start w:val="1"/>
      <w:numFmt w:val="lowerLetter"/>
      <w:lvlText w:val="%2."/>
      <w:lvlJc w:val="left"/>
      <w:pPr>
        <w:ind w:left="3141" w:hanging="360"/>
      </w:pPr>
    </w:lvl>
    <w:lvl w:ilvl="2" w:tplc="E9F6269A">
      <w:start w:val="1"/>
      <w:numFmt w:val="lowerRoman"/>
      <w:lvlText w:val="%3."/>
      <w:lvlJc w:val="right"/>
      <w:pPr>
        <w:ind w:left="3861" w:hanging="180"/>
      </w:pPr>
    </w:lvl>
    <w:lvl w:ilvl="3" w:tplc="506CA474">
      <w:start w:val="1"/>
      <w:numFmt w:val="decimal"/>
      <w:lvlText w:val="%4."/>
      <w:lvlJc w:val="left"/>
      <w:pPr>
        <w:ind w:left="4581" w:hanging="360"/>
      </w:pPr>
    </w:lvl>
    <w:lvl w:ilvl="4" w:tplc="8DB853D2">
      <w:start w:val="1"/>
      <w:numFmt w:val="lowerLetter"/>
      <w:lvlText w:val="%5."/>
      <w:lvlJc w:val="left"/>
      <w:pPr>
        <w:ind w:left="5301" w:hanging="360"/>
      </w:pPr>
    </w:lvl>
    <w:lvl w:ilvl="5" w:tplc="1108CCE0">
      <w:start w:val="1"/>
      <w:numFmt w:val="lowerRoman"/>
      <w:lvlText w:val="%6."/>
      <w:lvlJc w:val="right"/>
      <w:pPr>
        <w:ind w:left="6021" w:hanging="180"/>
      </w:pPr>
    </w:lvl>
    <w:lvl w:ilvl="6" w:tplc="3A30A942">
      <w:start w:val="1"/>
      <w:numFmt w:val="decimal"/>
      <w:lvlText w:val="%7."/>
      <w:lvlJc w:val="left"/>
      <w:pPr>
        <w:ind w:left="6741" w:hanging="360"/>
      </w:pPr>
    </w:lvl>
    <w:lvl w:ilvl="7" w:tplc="EFA4EF3E">
      <w:start w:val="1"/>
      <w:numFmt w:val="lowerLetter"/>
      <w:lvlText w:val="%8."/>
      <w:lvlJc w:val="left"/>
      <w:pPr>
        <w:ind w:left="7461" w:hanging="360"/>
      </w:pPr>
    </w:lvl>
    <w:lvl w:ilvl="8" w:tplc="A9280C62">
      <w:start w:val="1"/>
      <w:numFmt w:val="lowerRoman"/>
      <w:lvlText w:val="%9."/>
      <w:lvlJc w:val="right"/>
      <w:pPr>
        <w:ind w:left="8181" w:hanging="180"/>
      </w:pPr>
    </w:lvl>
  </w:abstractNum>
  <w:abstractNum w:abstractNumId="8" w15:restartNumberingAfterBreak="0">
    <w:nsid w:val="1BD27BE6"/>
    <w:multiLevelType w:val="multilevel"/>
    <w:tmpl w:val="F892B81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  <w:color w:val="000000"/>
      </w:rPr>
    </w:lvl>
    <w:lvl w:ilvl="1">
      <w:start w:val="1"/>
      <w:numFmt w:val="decimal"/>
      <w:lvlText w:val="%1.%2."/>
      <w:lvlJc w:val="left"/>
      <w:pPr>
        <w:tabs>
          <w:tab w:val="num" w:pos="2094"/>
        </w:tabs>
        <w:ind w:left="2094" w:hanging="1414"/>
      </w:pPr>
    </w:lvl>
    <w:lvl w:ilvl="2">
      <w:start w:val="1"/>
      <w:numFmt w:val="decimal"/>
      <w:lvlText w:val="%1.%2.%3."/>
      <w:lvlJc w:val="left"/>
      <w:pPr>
        <w:tabs>
          <w:tab w:val="num" w:pos="2774"/>
        </w:tabs>
        <w:ind w:left="2774" w:hanging="1414"/>
      </w:pPr>
    </w:lvl>
    <w:lvl w:ilvl="3">
      <w:start w:val="1"/>
      <w:numFmt w:val="decimal"/>
      <w:lvlText w:val="%1.%2.%3.%4."/>
      <w:lvlJc w:val="left"/>
      <w:pPr>
        <w:tabs>
          <w:tab w:val="num" w:pos="3454"/>
        </w:tabs>
        <w:ind w:left="3454" w:hanging="1414"/>
      </w:pPr>
    </w:lvl>
    <w:lvl w:ilvl="4">
      <w:start w:val="1"/>
      <w:numFmt w:val="decimal"/>
      <w:lvlText w:val="%1.%2.%3.%4.%5."/>
      <w:lvlJc w:val="left"/>
      <w:pPr>
        <w:tabs>
          <w:tab w:val="num" w:pos="4134"/>
        </w:tabs>
        <w:ind w:left="4134" w:hanging="1414"/>
      </w:pPr>
    </w:lvl>
    <w:lvl w:ilvl="5">
      <w:start w:val="1"/>
      <w:numFmt w:val="decimal"/>
      <w:lvlText w:val="%1.%2.%3.%4.%5.%6."/>
      <w:lvlJc w:val="left"/>
      <w:pPr>
        <w:tabs>
          <w:tab w:val="num" w:pos="4840"/>
        </w:tabs>
        <w:ind w:left="4840" w:hanging="1440"/>
      </w:pPr>
    </w:lvl>
    <w:lvl w:ilvl="6">
      <w:start w:val="1"/>
      <w:numFmt w:val="decimal"/>
      <w:lvlText w:val="%1.%2.%3.%4.%5.%6.%7."/>
      <w:lvlJc w:val="left"/>
      <w:pPr>
        <w:tabs>
          <w:tab w:val="num" w:pos="5880"/>
        </w:tabs>
        <w:ind w:left="5880" w:hanging="1800"/>
      </w:pPr>
    </w:lvl>
    <w:lvl w:ilvl="7">
      <w:start w:val="1"/>
      <w:numFmt w:val="decimal"/>
      <w:lvlText w:val="%1.%2.%3.%4.%5.%6.%7.%8."/>
      <w:lvlJc w:val="left"/>
      <w:pPr>
        <w:tabs>
          <w:tab w:val="num" w:pos="6560"/>
        </w:tabs>
        <w:ind w:left="6560" w:hanging="1800"/>
      </w:pPr>
    </w:lvl>
    <w:lvl w:ilvl="8">
      <w:start w:val="1"/>
      <w:numFmt w:val="decimal"/>
      <w:lvlText w:val="%1.%2.%3.%4.%5.%6.%7.%8.%9."/>
      <w:lvlJc w:val="left"/>
      <w:pPr>
        <w:tabs>
          <w:tab w:val="num" w:pos="7600"/>
        </w:tabs>
        <w:ind w:left="7600" w:hanging="2160"/>
      </w:pPr>
    </w:lvl>
  </w:abstractNum>
  <w:abstractNum w:abstractNumId="9" w15:restartNumberingAfterBreak="0">
    <w:nsid w:val="1D4935B4"/>
    <w:multiLevelType w:val="hybridMultilevel"/>
    <w:tmpl w:val="02224C2E"/>
    <w:lvl w:ilvl="0" w:tplc="D74E5618">
      <w:start w:val="1"/>
      <w:numFmt w:val="bullet"/>
      <w:lvlText w:val=""/>
      <w:lvlJc w:val="left"/>
      <w:pPr>
        <w:ind w:left="1068" w:hanging="360"/>
      </w:pPr>
      <w:rPr>
        <w:rFonts w:ascii="Symbol" w:hAnsi="Symbol"/>
      </w:rPr>
    </w:lvl>
    <w:lvl w:ilvl="1" w:tplc="26D0828E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/>
      </w:rPr>
    </w:lvl>
    <w:lvl w:ilvl="2" w:tplc="E69CA132">
      <w:start w:val="1"/>
      <w:numFmt w:val="bullet"/>
      <w:lvlText w:val=""/>
      <w:lvlJc w:val="left"/>
      <w:pPr>
        <w:ind w:left="2508" w:hanging="360"/>
      </w:pPr>
      <w:rPr>
        <w:rFonts w:ascii="Wingdings" w:hAnsi="Wingdings"/>
      </w:rPr>
    </w:lvl>
    <w:lvl w:ilvl="3" w:tplc="A342C20C">
      <w:start w:val="1"/>
      <w:numFmt w:val="bullet"/>
      <w:lvlText w:val=""/>
      <w:lvlJc w:val="left"/>
      <w:pPr>
        <w:ind w:left="3228" w:hanging="360"/>
      </w:pPr>
      <w:rPr>
        <w:rFonts w:ascii="Symbol" w:hAnsi="Symbol"/>
      </w:rPr>
    </w:lvl>
    <w:lvl w:ilvl="4" w:tplc="F5320BEC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/>
      </w:rPr>
    </w:lvl>
    <w:lvl w:ilvl="5" w:tplc="B0204542">
      <w:start w:val="1"/>
      <w:numFmt w:val="bullet"/>
      <w:lvlText w:val=""/>
      <w:lvlJc w:val="left"/>
      <w:pPr>
        <w:ind w:left="4668" w:hanging="360"/>
      </w:pPr>
      <w:rPr>
        <w:rFonts w:ascii="Wingdings" w:hAnsi="Wingdings"/>
      </w:rPr>
    </w:lvl>
    <w:lvl w:ilvl="6" w:tplc="760C3D3E">
      <w:start w:val="1"/>
      <w:numFmt w:val="bullet"/>
      <w:lvlText w:val=""/>
      <w:lvlJc w:val="left"/>
      <w:pPr>
        <w:ind w:left="5388" w:hanging="360"/>
      </w:pPr>
      <w:rPr>
        <w:rFonts w:ascii="Symbol" w:hAnsi="Symbol"/>
      </w:rPr>
    </w:lvl>
    <w:lvl w:ilvl="7" w:tplc="D98A0526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/>
      </w:rPr>
    </w:lvl>
    <w:lvl w:ilvl="8" w:tplc="FC1692DC">
      <w:start w:val="1"/>
      <w:numFmt w:val="bullet"/>
      <w:lvlText w:val=""/>
      <w:lvlJc w:val="left"/>
      <w:pPr>
        <w:ind w:left="6828" w:hanging="360"/>
      </w:pPr>
      <w:rPr>
        <w:rFonts w:ascii="Wingdings" w:hAnsi="Wingdings"/>
      </w:rPr>
    </w:lvl>
  </w:abstractNum>
  <w:abstractNum w:abstractNumId="10" w15:restartNumberingAfterBreak="0">
    <w:nsid w:val="201575DD"/>
    <w:multiLevelType w:val="hybridMultilevel"/>
    <w:tmpl w:val="E3942B10"/>
    <w:lvl w:ilvl="0" w:tplc="4AA27EFC">
      <w:start w:val="1"/>
      <w:numFmt w:val="decimal"/>
      <w:lvlText w:val="2.%1."/>
      <w:lvlJc w:val="center"/>
      <w:pPr>
        <w:ind w:left="1440" w:hanging="360"/>
      </w:pPr>
    </w:lvl>
    <w:lvl w:ilvl="1" w:tplc="1AEAE770">
      <w:start w:val="1"/>
      <w:numFmt w:val="lowerLetter"/>
      <w:lvlText w:val="%2."/>
      <w:lvlJc w:val="left"/>
      <w:pPr>
        <w:ind w:left="2160" w:hanging="360"/>
      </w:pPr>
    </w:lvl>
    <w:lvl w:ilvl="2" w:tplc="492C8802">
      <w:start w:val="1"/>
      <w:numFmt w:val="lowerRoman"/>
      <w:lvlText w:val="%3."/>
      <w:lvlJc w:val="right"/>
      <w:pPr>
        <w:ind w:left="2880" w:hanging="180"/>
      </w:pPr>
    </w:lvl>
    <w:lvl w:ilvl="3" w:tplc="4A668CEE">
      <w:start w:val="1"/>
      <w:numFmt w:val="decimal"/>
      <w:lvlText w:val="%4."/>
      <w:lvlJc w:val="left"/>
      <w:pPr>
        <w:ind w:left="3600" w:hanging="360"/>
      </w:pPr>
    </w:lvl>
    <w:lvl w:ilvl="4" w:tplc="14F8D3EE">
      <w:start w:val="1"/>
      <w:numFmt w:val="lowerLetter"/>
      <w:lvlText w:val="%5."/>
      <w:lvlJc w:val="left"/>
      <w:pPr>
        <w:ind w:left="4320" w:hanging="360"/>
      </w:pPr>
    </w:lvl>
    <w:lvl w:ilvl="5" w:tplc="FE8AA55C">
      <w:start w:val="1"/>
      <w:numFmt w:val="lowerRoman"/>
      <w:lvlText w:val="%6."/>
      <w:lvlJc w:val="right"/>
      <w:pPr>
        <w:ind w:left="5040" w:hanging="180"/>
      </w:pPr>
    </w:lvl>
    <w:lvl w:ilvl="6" w:tplc="2CC61D0E">
      <w:start w:val="1"/>
      <w:numFmt w:val="decimal"/>
      <w:lvlText w:val="%7."/>
      <w:lvlJc w:val="left"/>
      <w:pPr>
        <w:ind w:left="5760" w:hanging="360"/>
      </w:pPr>
    </w:lvl>
    <w:lvl w:ilvl="7" w:tplc="2A36B906">
      <w:start w:val="1"/>
      <w:numFmt w:val="lowerLetter"/>
      <w:lvlText w:val="%8."/>
      <w:lvlJc w:val="left"/>
      <w:pPr>
        <w:ind w:left="6480" w:hanging="360"/>
      </w:pPr>
    </w:lvl>
    <w:lvl w:ilvl="8" w:tplc="9AD67310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204B0867"/>
    <w:multiLevelType w:val="multilevel"/>
    <w:tmpl w:val="0110FEC6"/>
    <w:lvl w:ilvl="0">
      <w:start w:val="6"/>
      <w:numFmt w:val="decimal"/>
      <w:lvlText w:val="%1"/>
      <w:lvlJc w:val="left"/>
      <w:pPr>
        <w:tabs>
          <w:tab w:val="num" w:pos="733"/>
        </w:tabs>
        <w:ind w:left="733" w:hanging="733"/>
      </w:pPr>
    </w:lvl>
    <w:lvl w:ilvl="1">
      <w:start w:val="1"/>
      <w:numFmt w:val="decimal"/>
      <w:lvlText w:val="%1.%2"/>
      <w:lvlJc w:val="left"/>
      <w:pPr>
        <w:tabs>
          <w:tab w:val="num" w:pos="1413"/>
        </w:tabs>
        <w:ind w:left="1413" w:hanging="733"/>
      </w:pPr>
    </w:lvl>
    <w:lvl w:ilvl="2">
      <w:start w:val="1"/>
      <w:numFmt w:val="decimal"/>
      <w:lvlText w:val="%1.%2.%3"/>
      <w:lvlJc w:val="left"/>
      <w:pPr>
        <w:tabs>
          <w:tab w:val="num" w:pos="2093"/>
        </w:tabs>
        <w:ind w:left="2093" w:hanging="733"/>
      </w:pPr>
    </w:lvl>
    <w:lvl w:ilvl="3">
      <w:start w:val="1"/>
      <w:numFmt w:val="decimal"/>
      <w:lvlText w:val="%1.%2.%3.%4"/>
      <w:lvlJc w:val="left"/>
      <w:pPr>
        <w:tabs>
          <w:tab w:val="num" w:pos="3120"/>
        </w:tabs>
        <w:ind w:left="3120" w:hanging="1080"/>
      </w:pPr>
    </w:lvl>
    <w:lvl w:ilvl="4">
      <w:start w:val="1"/>
      <w:numFmt w:val="decimal"/>
      <w:lvlText w:val="%1.%2.%3.%4.%5"/>
      <w:lvlJc w:val="left"/>
      <w:pPr>
        <w:tabs>
          <w:tab w:val="num" w:pos="3800"/>
        </w:tabs>
        <w:ind w:left="3800" w:hanging="1080"/>
      </w:pPr>
    </w:lvl>
    <w:lvl w:ilvl="5">
      <w:start w:val="1"/>
      <w:numFmt w:val="decimal"/>
      <w:lvlText w:val="%1.%2.%3.%4.%5.%6"/>
      <w:lvlJc w:val="left"/>
      <w:pPr>
        <w:tabs>
          <w:tab w:val="num" w:pos="4840"/>
        </w:tabs>
        <w:ind w:left="4840" w:hanging="1440"/>
      </w:pPr>
    </w:lvl>
    <w:lvl w:ilvl="6">
      <w:start w:val="1"/>
      <w:numFmt w:val="decimal"/>
      <w:lvlText w:val="%1.%2.%3.%4.%5.%6.%7"/>
      <w:lvlJc w:val="left"/>
      <w:pPr>
        <w:tabs>
          <w:tab w:val="num" w:pos="5520"/>
        </w:tabs>
        <w:ind w:left="552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6560"/>
        </w:tabs>
        <w:ind w:left="6560" w:hanging="1800"/>
      </w:pPr>
    </w:lvl>
    <w:lvl w:ilvl="8">
      <w:start w:val="1"/>
      <w:numFmt w:val="decimal"/>
      <w:lvlText w:val="%1.%2.%3.%4.%5.%6.%7.%8.%9"/>
      <w:lvlJc w:val="left"/>
      <w:pPr>
        <w:tabs>
          <w:tab w:val="num" w:pos="7600"/>
        </w:tabs>
        <w:ind w:left="7600" w:hanging="2160"/>
      </w:pPr>
    </w:lvl>
  </w:abstractNum>
  <w:abstractNum w:abstractNumId="12" w15:restartNumberingAfterBreak="0">
    <w:nsid w:val="283D6188"/>
    <w:multiLevelType w:val="multilevel"/>
    <w:tmpl w:val="E54AE756"/>
    <w:lvl w:ilvl="0">
      <w:start w:val="3"/>
      <w:numFmt w:val="decimal"/>
      <w:lvlText w:val="%1."/>
      <w:lvlJc w:val="left"/>
      <w:pPr>
        <w:ind w:left="675" w:hanging="675"/>
      </w:pPr>
    </w:lvl>
    <w:lvl w:ilvl="1">
      <w:start w:val="1"/>
      <w:numFmt w:val="decimal"/>
      <w:lvlText w:val="5.%2."/>
      <w:lvlJc w:val="center"/>
      <w:pPr>
        <w:ind w:left="1080" w:hanging="720"/>
      </w:pPr>
    </w:lvl>
    <w:lvl w:ilvl="2">
      <w:start w:val="1"/>
      <w:numFmt w:val="decimal"/>
      <w:lvlText w:val="5.2.%3."/>
      <w:lvlJc w:val="left"/>
      <w:pPr>
        <w:ind w:left="1146" w:hanging="720"/>
      </w:pPr>
    </w:lvl>
    <w:lvl w:ilvl="3">
      <w:start w:val="1"/>
      <w:numFmt w:val="decimal"/>
      <w:lvlText w:val="%1.%2.%3.%4."/>
      <w:lvlJc w:val="left"/>
      <w:pPr>
        <w:ind w:left="2160" w:hanging="1080"/>
      </w:pPr>
    </w:lvl>
    <w:lvl w:ilvl="4">
      <w:start w:val="1"/>
      <w:numFmt w:val="decimal"/>
      <w:lvlText w:val="%1.%2.%3.%4.%5."/>
      <w:lvlJc w:val="left"/>
      <w:pPr>
        <w:ind w:left="2520" w:hanging="1080"/>
      </w:pPr>
    </w:lvl>
    <w:lvl w:ilvl="5">
      <w:start w:val="1"/>
      <w:numFmt w:val="decimal"/>
      <w:lvlText w:val="%1.%2.%3.%4.%5.%6."/>
      <w:lvlJc w:val="left"/>
      <w:pPr>
        <w:ind w:left="3240" w:hanging="1440"/>
      </w:pPr>
    </w:lvl>
    <w:lvl w:ilvl="6">
      <w:start w:val="1"/>
      <w:numFmt w:val="decimal"/>
      <w:lvlText w:val="%1.%2.%3.%4.%5.%6.%7."/>
      <w:lvlJc w:val="left"/>
      <w:pPr>
        <w:ind w:left="3960" w:hanging="1800"/>
      </w:pPr>
    </w:lvl>
    <w:lvl w:ilvl="7">
      <w:start w:val="1"/>
      <w:numFmt w:val="decimal"/>
      <w:lvlText w:val="%1.%2.%3.%4.%5.%6.%7.%8."/>
      <w:lvlJc w:val="left"/>
      <w:pPr>
        <w:ind w:left="4320" w:hanging="1800"/>
      </w:pPr>
    </w:lvl>
    <w:lvl w:ilvl="8">
      <w:start w:val="1"/>
      <w:numFmt w:val="decimal"/>
      <w:lvlText w:val="%1.%2.%3.%4.%5.%6.%7.%8.%9."/>
      <w:lvlJc w:val="left"/>
      <w:pPr>
        <w:ind w:left="5040" w:hanging="2160"/>
      </w:pPr>
    </w:lvl>
  </w:abstractNum>
  <w:abstractNum w:abstractNumId="13" w15:restartNumberingAfterBreak="0">
    <w:nsid w:val="3A687861"/>
    <w:multiLevelType w:val="multilevel"/>
    <w:tmpl w:val="EA6EFF7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  <w:color w:val="000000"/>
      </w:rPr>
    </w:lvl>
    <w:lvl w:ilvl="1">
      <w:start w:val="1"/>
      <w:numFmt w:val="decimal"/>
      <w:lvlText w:val="%1.%2."/>
      <w:lvlJc w:val="left"/>
      <w:pPr>
        <w:tabs>
          <w:tab w:val="num" w:pos="2094"/>
        </w:tabs>
        <w:ind w:left="2094" w:hanging="1414"/>
      </w:pPr>
    </w:lvl>
    <w:lvl w:ilvl="2">
      <w:start w:val="1"/>
      <w:numFmt w:val="decimal"/>
      <w:lvlText w:val="%1.%2.%3."/>
      <w:lvlJc w:val="left"/>
      <w:pPr>
        <w:tabs>
          <w:tab w:val="num" w:pos="2774"/>
        </w:tabs>
        <w:ind w:left="2774" w:hanging="1414"/>
      </w:pPr>
    </w:lvl>
    <w:lvl w:ilvl="3">
      <w:start w:val="1"/>
      <w:numFmt w:val="decimal"/>
      <w:lvlText w:val="%1.%2.%3.%4."/>
      <w:lvlJc w:val="left"/>
      <w:pPr>
        <w:tabs>
          <w:tab w:val="num" w:pos="3454"/>
        </w:tabs>
        <w:ind w:left="3454" w:hanging="1414"/>
      </w:pPr>
    </w:lvl>
    <w:lvl w:ilvl="4">
      <w:start w:val="1"/>
      <w:numFmt w:val="decimal"/>
      <w:lvlText w:val="%1.%2.%3.%4.%5."/>
      <w:lvlJc w:val="left"/>
      <w:pPr>
        <w:tabs>
          <w:tab w:val="num" w:pos="4134"/>
        </w:tabs>
        <w:ind w:left="4134" w:hanging="1414"/>
      </w:pPr>
    </w:lvl>
    <w:lvl w:ilvl="5">
      <w:start w:val="1"/>
      <w:numFmt w:val="decimal"/>
      <w:lvlText w:val="%1.%2.%3.%4.%5.%6."/>
      <w:lvlJc w:val="left"/>
      <w:pPr>
        <w:tabs>
          <w:tab w:val="num" w:pos="4840"/>
        </w:tabs>
        <w:ind w:left="4840" w:hanging="1440"/>
      </w:pPr>
    </w:lvl>
    <w:lvl w:ilvl="6">
      <w:start w:val="1"/>
      <w:numFmt w:val="decimal"/>
      <w:lvlText w:val="%1.%2.%3.%4.%5.%6.%7."/>
      <w:lvlJc w:val="left"/>
      <w:pPr>
        <w:tabs>
          <w:tab w:val="num" w:pos="5880"/>
        </w:tabs>
        <w:ind w:left="5880" w:hanging="1800"/>
      </w:pPr>
    </w:lvl>
    <w:lvl w:ilvl="7">
      <w:start w:val="1"/>
      <w:numFmt w:val="decimal"/>
      <w:lvlText w:val="%1.%2.%3.%4.%5.%6.%7.%8."/>
      <w:lvlJc w:val="left"/>
      <w:pPr>
        <w:tabs>
          <w:tab w:val="num" w:pos="6560"/>
        </w:tabs>
        <w:ind w:left="6560" w:hanging="1800"/>
      </w:pPr>
    </w:lvl>
    <w:lvl w:ilvl="8">
      <w:start w:val="1"/>
      <w:numFmt w:val="decimal"/>
      <w:lvlText w:val="%1.%2.%3.%4.%5.%6.%7.%8.%9."/>
      <w:lvlJc w:val="left"/>
      <w:pPr>
        <w:tabs>
          <w:tab w:val="num" w:pos="7600"/>
        </w:tabs>
        <w:ind w:left="7600" w:hanging="2160"/>
      </w:pPr>
    </w:lvl>
  </w:abstractNum>
  <w:abstractNum w:abstractNumId="14" w15:restartNumberingAfterBreak="0">
    <w:nsid w:val="3A95248E"/>
    <w:multiLevelType w:val="multilevel"/>
    <w:tmpl w:val="4E989174"/>
    <w:lvl w:ilvl="0">
      <w:start w:val="5"/>
      <w:numFmt w:val="decimal"/>
      <w:lvlText w:val="%1"/>
      <w:lvlJc w:val="left"/>
      <w:pPr>
        <w:ind w:left="375" w:hanging="375"/>
      </w:pPr>
    </w:lvl>
    <w:lvl w:ilvl="1">
      <w:start w:val="1"/>
      <w:numFmt w:val="decimal"/>
      <w:lvlText w:val="%1.%2"/>
      <w:lvlJc w:val="left"/>
      <w:pPr>
        <w:ind w:left="375" w:hanging="375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1080" w:hanging="108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440" w:hanging="144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800" w:hanging="1800"/>
      </w:pPr>
    </w:lvl>
    <w:lvl w:ilvl="8">
      <w:start w:val="1"/>
      <w:numFmt w:val="decimal"/>
      <w:lvlText w:val="%1.%2.%3.%4.%5.%6.%7.%8.%9"/>
      <w:lvlJc w:val="left"/>
      <w:pPr>
        <w:ind w:left="2160" w:hanging="2160"/>
      </w:pPr>
    </w:lvl>
  </w:abstractNum>
  <w:abstractNum w:abstractNumId="15" w15:restartNumberingAfterBreak="0">
    <w:nsid w:val="3C5B3457"/>
    <w:multiLevelType w:val="hybridMultilevel"/>
    <w:tmpl w:val="7CFEAC20"/>
    <w:lvl w:ilvl="0" w:tplc="F6941ADC">
      <w:start w:val="1"/>
      <w:numFmt w:val="decimal"/>
      <w:lvlText w:val="3.%1."/>
      <w:lvlJc w:val="center"/>
      <w:pPr>
        <w:ind w:left="1440" w:hanging="360"/>
      </w:pPr>
    </w:lvl>
    <w:lvl w:ilvl="1" w:tplc="B8229A24">
      <w:start w:val="1"/>
      <w:numFmt w:val="lowerLetter"/>
      <w:lvlText w:val="%2."/>
      <w:lvlJc w:val="left"/>
      <w:pPr>
        <w:ind w:left="2160" w:hanging="360"/>
      </w:pPr>
    </w:lvl>
    <w:lvl w:ilvl="2" w:tplc="F3E2B290">
      <w:start w:val="1"/>
      <w:numFmt w:val="lowerRoman"/>
      <w:lvlText w:val="%3."/>
      <w:lvlJc w:val="right"/>
      <w:pPr>
        <w:ind w:left="2880" w:hanging="180"/>
      </w:pPr>
    </w:lvl>
    <w:lvl w:ilvl="3" w:tplc="D17AE37E">
      <w:start w:val="1"/>
      <w:numFmt w:val="decimal"/>
      <w:lvlText w:val="%4."/>
      <w:lvlJc w:val="left"/>
      <w:pPr>
        <w:ind w:left="3600" w:hanging="360"/>
      </w:pPr>
    </w:lvl>
    <w:lvl w:ilvl="4" w:tplc="1D3A808E">
      <w:start w:val="1"/>
      <w:numFmt w:val="lowerLetter"/>
      <w:lvlText w:val="%5."/>
      <w:lvlJc w:val="left"/>
      <w:pPr>
        <w:ind w:left="4320" w:hanging="360"/>
      </w:pPr>
    </w:lvl>
    <w:lvl w:ilvl="5" w:tplc="2E525140">
      <w:start w:val="1"/>
      <w:numFmt w:val="lowerRoman"/>
      <w:lvlText w:val="%6."/>
      <w:lvlJc w:val="right"/>
      <w:pPr>
        <w:ind w:left="5040" w:hanging="180"/>
      </w:pPr>
    </w:lvl>
    <w:lvl w:ilvl="6" w:tplc="64A81526">
      <w:start w:val="1"/>
      <w:numFmt w:val="decimal"/>
      <w:lvlText w:val="%7."/>
      <w:lvlJc w:val="left"/>
      <w:pPr>
        <w:ind w:left="5760" w:hanging="360"/>
      </w:pPr>
    </w:lvl>
    <w:lvl w:ilvl="7" w:tplc="CABE7156">
      <w:start w:val="1"/>
      <w:numFmt w:val="lowerLetter"/>
      <w:lvlText w:val="%8."/>
      <w:lvlJc w:val="left"/>
      <w:pPr>
        <w:ind w:left="6480" w:hanging="360"/>
      </w:pPr>
    </w:lvl>
    <w:lvl w:ilvl="8" w:tplc="686446BE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3FF556BF"/>
    <w:multiLevelType w:val="multilevel"/>
    <w:tmpl w:val="42F6681E"/>
    <w:lvl w:ilvl="0">
      <w:start w:val="3"/>
      <w:numFmt w:val="decimal"/>
      <w:lvlText w:val="%1"/>
      <w:lvlJc w:val="left"/>
      <w:pPr>
        <w:tabs>
          <w:tab w:val="num" w:pos="720"/>
        </w:tabs>
        <w:ind w:left="720" w:hanging="720"/>
      </w:pPr>
    </w:lvl>
    <w:lvl w:ilvl="1">
      <w:start w:val="2"/>
      <w:numFmt w:val="decimal"/>
      <w:lvlText w:val="%1.%2"/>
      <w:lvlJc w:val="left"/>
      <w:pPr>
        <w:tabs>
          <w:tab w:val="num" w:pos="1080"/>
        </w:tabs>
        <w:ind w:left="1080" w:hanging="720"/>
      </w:p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</w:lvl>
    <w:lvl w:ilvl="3">
      <w:start w:val="1"/>
      <w:numFmt w:val="decimal"/>
      <w:lvlText w:val="%1.%2.%3.%4"/>
      <w:lvlJc w:val="left"/>
      <w:pPr>
        <w:tabs>
          <w:tab w:val="num" w:pos="2160"/>
        </w:tabs>
        <w:ind w:left="2160" w:hanging="1080"/>
      </w:p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</w:lvl>
    <w:lvl w:ilvl="5">
      <w:start w:val="1"/>
      <w:numFmt w:val="decimal"/>
      <w:lvlText w:val="%1.%2.%3.%4.%5.%6"/>
      <w:lvlJc w:val="left"/>
      <w:pPr>
        <w:tabs>
          <w:tab w:val="num" w:pos="3240"/>
        </w:tabs>
        <w:ind w:left="3240" w:hanging="1440"/>
      </w:p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4320"/>
        </w:tabs>
        <w:ind w:left="4320" w:hanging="1800"/>
      </w:pPr>
    </w:lvl>
    <w:lvl w:ilvl="8">
      <w:start w:val="1"/>
      <w:numFmt w:val="decimal"/>
      <w:lvlText w:val="%1.%2.%3.%4.%5.%6.%7.%8.%9"/>
      <w:lvlJc w:val="left"/>
      <w:pPr>
        <w:tabs>
          <w:tab w:val="num" w:pos="5040"/>
        </w:tabs>
        <w:ind w:left="5040" w:hanging="2160"/>
      </w:pPr>
    </w:lvl>
  </w:abstractNum>
  <w:abstractNum w:abstractNumId="17" w15:restartNumberingAfterBreak="0">
    <w:nsid w:val="40E142D6"/>
    <w:multiLevelType w:val="hybridMultilevel"/>
    <w:tmpl w:val="A5147EC2"/>
    <w:lvl w:ilvl="0" w:tplc="6144E45E">
      <w:numFmt w:val="decimal"/>
      <w:lvlText w:val="2.%1."/>
      <w:lvlJc w:val="left"/>
      <w:pPr>
        <w:ind w:left="1440" w:hanging="360"/>
      </w:pPr>
    </w:lvl>
    <w:lvl w:ilvl="1" w:tplc="AE3E2D06">
      <w:start w:val="1"/>
      <w:numFmt w:val="lowerLetter"/>
      <w:lvlText w:val="%2."/>
      <w:lvlJc w:val="left"/>
      <w:pPr>
        <w:ind w:left="1440" w:hanging="360"/>
      </w:pPr>
    </w:lvl>
    <w:lvl w:ilvl="2" w:tplc="90DCCD4C">
      <w:start w:val="1"/>
      <w:numFmt w:val="lowerRoman"/>
      <w:lvlText w:val="%3."/>
      <w:lvlJc w:val="right"/>
      <w:pPr>
        <w:ind w:left="2160" w:hanging="180"/>
      </w:pPr>
    </w:lvl>
    <w:lvl w:ilvl="3" w:tplc="6E148248">
      <w:start w:val="1"/>
      <w:numFmt w:val="decimal"/>
      <w:lvlText w:val="%4."/>
      <w:lvlJc w:val="left"/>
      <w:pPr>
        <w:ind w:left="2880" w:hanging="360"/>
      </w:pPr>
    </w:lvl>
    <w:lvl w:ilvl="4" w:tplc="884EA75C">
      <w:start w:val="1"/>
      <w:numFmt w:val="lowerLetter"/>
      <w:lvlText w:val="%5."/>
      <w:lvlJc w:val="left"/>
      <w:pPr>
        <w:ind w:left="3600" w:hanging="360"/>
      </w:pPr>
    </w:lvl>
    <w:lvl w:ilvl="5" w:tplc="20FE0688">
      <w:start w:val="1"/>
      <w:numFmt w:val="lowerRoman"/>
      <w:lvlText w:val="%6."/>
      <w:lvlJc w:val="right"/>
      <w:pPr>
        <w:ind w:left="4320" w:hanging="180"/>
      </w:pPr>
    </w:lvl>
    <w:lvl w:ilvl="6" w:tplc="DA546DAE">
      <w:start w:val="1"/>
      <w:numFmt w:val="decimal"/>
      <w:lvlText w:val="%7."/>
      <w:lvlJc w:val="left"/>
      <w:pPr>
        <w:ind w:left="5040" w:hanging="360"/>
      </w:pPr>
    </w:lvl>
    <w:lvl w:ilvl="7" w:tplc="05C0EC00">
      <w:start w:val="1"/>
      <w:numFmt w:val="lowerLetter"/>
      <w:lvlText w:val="%8."/>
      <w:lvlJc w:val="left"/>
      <w:pPr>
        <w:ind w:left="5760" w:hanging="360"/>
      </w:pPr>
    </w:lvl>
    <w:lvl w:ilvl="8" w:tplc="55A05A8A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2991BC3"/>
    <w:multiLevelType w:val="hybridMultilevel"/>
    <w:tmpl w:val="90C6697E"/>
    <w:lvl w:ilvl="0" w:tplc="792E72CE">
      <w:start w:val="1"/>
      <w:numFmt w:val="bullet"/>
      <w:lvlText w:val="-"/>
      <w:lvlJc w:val="left"/>
      <w:pPr>
        <w:tabs>
          <w:tab w:val="num" w:pos="1799"/>
        </w:tabs>
        <w:ind w:left="1799" w:hanging="360"/>
      </w:pPr>
      <w:rPr>
        <w:rFonts w:ascii="Sylfaen" w:hAnsi="Sylfaen"/>
      </w:rPr>
    </w:lvl>
    <w:lvl w:ilvl="1" w:tplc="EC7C088E">
      <w:start w:val="1"/>
      <w:numFmt w:val="bullet"/>
      <w:lvlText w:val="o"/>
      <w:lvlJc w:val="left"/>
      <w:pPr>
        <w:tabs>
          <w:tab w:val="num" w:pos="2235"/>
        </w:tabs>
        <w:ind w:left="2235" w:hanging="360"/>
      </w:pPr>
      <w:rPr>
        <w:rFonts w:ascii="Courier New" w:hAnsi="Courier New" w:cs="Courier New"/>
      </w:rPr>
    </w:lvl>
    <w:lvl w:ilvl="2" w:tplc="8F88BD24">
      <w:start w:val="1"/>
      <w:numFmt w:val="bullet"/>
      <w:lvlText w:val=""/>
      <w:lvlJc w:val="left"/>
      <w:pPr>
        <w:tabs>
          <w:tab w:val="num" w:pos="2955"/>
        </w:tabs>
        <w:ind w:left="2955" w:hanging="360"/>
      </w:pPr>
      <w:rPr>
        <w:rFonts w:ascii="Wingdings" w:hAnsi="Wingdings"/>
      </w:rPr>
    </w:lvl>
    <w:lvl w:ilvl="3" w:tplc="BA8ABB3E">
      <w:start w:val="1"/>
      <w:numFmt w:val="bullet"/>
      <w:lvlText w:val=""/>
      <w:lvlJc w:val="left"/>
      <w:pPr>
        <w:tabs>
          <w:tab w:val="num" w:pos="3675"/>
        </w:tabs>
        <w:ind w:left="3675" w:hanging="360"/>
      </w:pPr>
      <w:rPr>
        <w:rFonts w:ascii="Symbol" w:hAnsi="Symbol"/>
      </w:rPr>
    </w:lvl>
    <w:lvl w:ilvl="4" w:tplc="E14480FE">
      <w:start w:val="1"/>
      <w:numFmt w:val="bullet"/>
      <w:lvlText w:val="o"/>
      <w:lvlJc w:val="left"/>
      <w:pPr>
        <w:tabs>
          <w:tab w:val="num" w:pos="4395"/>
        </w:tabs>
        <w:ind w:left="4395" w:hanging="360"/>
      </w:pPr>
      <w:rPr>
        <w:rFonts w:ascii="Courier New" w:hAnsi="Courier New" w:cs="Courier New"/>
      </w:rPr>
    </w:lvl>
    <w:lvl w:ilvl="5" w:tplc="2190EEEA">
      <w:start w:val="1"/>
      <w:numFmt w:val="bullet"/>
      <w:lvlText w:val=""/>
      <w:lvlJc w:val="left"/>
      <w:pPr>
        <w:tabs>
          <w:tab w:val="num" w:pos="5115"/>
        </w:tabs>
        <w:ind w:left="5115" w:hanging="360"/>
      </w:pPr>
      <w:rPr>
        <w:rFonts w:ascii="Wingdings" w:hAnsi="Wingdings"/>
      </w:rPr>
    </w:lvl>
    <w:lvl w:ilvl="6" w:tplc="290ACEB6">
      <w:start w:val="1"/>
      <w:numFmt w:val="bullet"/>
      <w:lvlText w:val=""/>
      <w:lvlJc w:val="left"/>
      <w:pPr>
        <w:tabs>
          <w:tab w:val="num" w:pos="5835"/>
        </w:tabs>
        <w:ind w:left="5835" w:hanging="360"/>
      </w:pPr>
      <w:rPr>
        <w:rFonts w:ascii="Symbol" w:hAnsi="Symbol"/>
      </w:rPr>
    </w:lvl>
    <w:lvl w:ilvl="7" w:tplc="A4306C76">
      <w:start w:val="1"/>
      <w:numFmt w:val="bullet"/>
      <w:lvlText w:val="o"/>
      <w:lvlJc w:val="left"/>
      <w:pPr>
        <w:tabs>
          <w:tab w:val="num" w:pos="6555"/>
        </w:tabs>
        <w:ind w:left="6555" w:hanging="360"/>
      </w:pPr>
      <w:rPr>
        <w:rFonts w:ascii="Courier New" w:hAnsi="Courier New" w:cs="Courier New"/>
      </w:rPr>
    </w:lvl>
    <w:lvl w:ilvl="8" w:tplc="850E05D6">
      <w:start w:val="1"/>
      <w:numFmt w:val="bullet"/>
      <w:lvlText w:val=""/>
      <w:lvlJc w:val="left"/>
      <w:pPr>
        <w:tabs>
          <w:tab w:val="num" w:pos="7275"/>
        </w:tabs>
        <w:ind w:left="7275" w:hanging="360"/>
      </w:pPr>
      <w:rPr>
        <w:rFonts w:ascii="Wingdings" w:hAnsi="Wingdings"/>
      </w:rPr>
    </w:lvl>
  </w:abstractNum>
  <w:abstractNum w:abstractNumId="19" w15:restartNumberingAfterBreak="0">
    <w:nsid w:val="495503EC"/>
    <w:multiLevelType w:val="hybridMultilevel"/>
    <w:tmpl w:val="4FC22CF4"/>
    <w:lvl w:ilvl="0" w:tplc="D128A7B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8138B4A4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/>
      </w:rPr>
    </w:lvl>
    <w:lvl w:ilvl="2" w:tplc="9F4256C8">
      <w:start w:val="1"/>
      <w:numFmt w:val="bullet"/>
      <w:lvlText w:val=""/>
      <w:lvlJc w:val="left"/>
      <w:pPr>
        <w:ind w:left="2520" w:hanging="360"/>
      </w:pPr>
      <w:rPr>
        <w:rFonts w:ascii="Wingdings" w:hAnsi="Wingdings"/>
      </w:rPr>
    </w:lvl>
    <w:lvl w:ilvl="3" w:tplc="CB200874">
      <w:start w:val="1"/>
      <w:numFmt w:val="bullet"/>
      <w:lvlText w:val=""/>
      <w:lvlJc w:val="left"/>
      <w:pPr>
        <w:ind w:left="3240" w:hanging="360"/>
      </w:pPr>
      <w:rPr>
        <w:rFonts w:ascii="Symbol" w:hAnsi="Symbol"/>
      </w:rPr>
    </w:lvl>
    <w:lvl w:ilvl="4" w:tplc="99503650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/>
      </w:rPr>
    </w:lvl>
    <w:lvl w:ilvl="5" w:tplc="0DD895AA">
      <w:start w:val="1"/>
      <w:numFmt w:val="bullet"/>
      <w:lvlText w:val=""/>
      <w:lvlJc w:val="left"/>
      <w:pPr>
        <w:ind w:left="4680" w:hanging="360"/>
      </w:pPr>
      <w:rPr>
        <w:rFonts w:ascii="Wingdings" w:hAnsi="Wingdings"/>
      </w:rPr>
    </w:lvl>
    <w:lvl w:ilvl="6" w:tplc="35627C5E">
      <w:start w:val="1"/>
      <w:numFmt w:val="bullet"/>
      <w:lvlText w:val=""/>
      <w:lvlJc w:val="left"/>
      <w:pPr>
        <w:ind w:left="5400" w:hanging="360"/>
      </w:pPr>
      <w:rPr>
        <w:rFonts w:ascii="Symbol" w:hAnsi="Symbol"/>
      </w:rPr>
    </w:lvl>
    <w:lvl w:ilvl="7" w:tplc="B2B2DC82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/>
      </w:rPr>
    </w:lvl>
    <w:lvl w:ilvl="8" w:tplc="17C8A672">
      <w:start w:val="1"/>
      <w:numFmt w:val="bullet"/>
      <w:lvlText w:val=""/>
      <w:lvlJc w:val="left"/>
      <w:pPr>
        <w:ind w:left="6840" w:hanging="360"/>
      </w:pPr>
      <w:rPr>
        <w:rFonts w:ascii="Wingdings" w:hAnsi="Wingdings"/>
      </w:rPr>
    </w:lvl>
  </w:abstractNum>
  <w:abstractNum w:abstractNumId="20" w15:restartNumberingAfterBreak="0">
    <w:nsid w:val="4CE4126E"/>
    <w:multiLevelType w:val="multilevel"/>
    <w:tmpl w:val="8E305870"/>
    <w:lvl w:ilvl="0">
      <w:start w:val="5"/>
      <w:numFmt w:val="decimal"/>
      <w:lvlText w:val="%1"/>
      <w:lvlJc w:val="left"/>
      <w:pPr>
        <w:ind w:left="375" w:hanging="375"/>
      </w:pPr>
    </w:lvl>
    <w:lvl w:ilvl="1">
      <w:start w:val="1"/>
      <w:numFmt w:val="decimal"/>
      <w:lvlText w:val="%1.%2"/>
      <w:lvlJc w:val="left"/>
      <w:pPr>
        <w:ind w:left="375" w:hanging="375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1080" w:hanging="108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440" w:hanging="144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800" w:hanging="1800"/>
      </w:pPr>
    </w:lvl>
    <w:lvl w:ilvl="8">
      <w:start w:val="1"/>
      <w:numFmt w:val="decimal"/>
      <w:lvlText w:val="%1.%2.%3.%4.%5.%6.%7.%8.%9"/>
      <w:lvlJc w:val="left"/>
      <w:pPr>
        <w:ind w:left="2160" w:hanging="2160"/>
      </w:pPr>
    </w:lvl>
  </w:abstractNum>
  <w:abstractNum w:abstractNumId="21" w15:restartNumberingAfterBreak="0">
    <w:nsid w:val="4F430CEB"/>
    <w:multiLevelType w:val="hybridMultilevel"/>
    <w:tmpl w:val="799A6F84"/>
    <w:lvl w:ilvl="0" w:tplc="BB343EA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EF6A765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/>
      </w:rPr>
    </w:lvl>
    <w:lvl w:ilvl="2" w:tplc="8D6CF3B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024C84F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97A142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/>
      </w:rPr>
    </w:lvl>
    <w:lvl w:ilvl="5" w:tplc="D022391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B1C983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281E52A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/>
      </w:rPr>
    </w:lvl>
    <w:lvl w:ilvl="8" w:tplc="5C22DF4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2" w15:restartNumberingAfterBreak="0">
    <w:nsid w:val="512C472A"/>
    <w:multiLevelType w:val="multilevel"/>
    <w:tmpl w:val="B34CEDA2"/>
    <w:lvl w:ilvl="0">
      <w:start w:val="3"/>
      <w:numFmt w:val="decimal"/>
      <w:lvlText w:val="%1."/>
      <w:lvlJc w:val="left"/>
      <w:pPr>
        <w:ind w:left="675" w:hanging="675"/>
      </w:pPr>
    </w:lvl>
    <w:lvl w:ilvl="1">
      <w:start w:val="3"/>
      <w:numFmt w:val="decimal"/>
      <w:lvlText w:val="5.%2."/>
      <w:lvlJc w:val="center"/>
      <w:pPr>
        <w:ind w:left="1004" w:hanging="720"/>
      </w:pPr>
    </w:lvl>
    <w:lvl w:ilvl="2">
      <w:start w:val="1"/>
      <w:numFmt w:val="decimal"/>
      <w:lvlText w:val="5.2.%3."/>
      <w:lvlJc w:val="left"/>
      <w:pPr>
        <w:ind w:left="1430" w:hanging="720"/>
      </w:pPr>
    </w:lvl>
    <w:lvl w:ilvl="3">
      <w:start w:val="1"/>
      <w:numFmt w:val="decimal"/>
      <w:lvlText w:val="%1.%2.%3.%4."/>
      <w:lvlJc w:val="left"/>
      <w:pPr>
        <w:ind w:left="2160" w:hanging="1080"/>
      </w:pPr>
    </w:lvl>
    <w:lvl w:ilvl="4">
      <w:start w:val="1"/>
      <w:numFmt w:val="decimal"/>
      <w:lvlText w:val="%1.%2.%3.%4.%5."/>
      <w:lvlJc w:val="left"/>
      <w:pPr>
        <w:ind w:left="2520" w:hanging="1080"/>
      </w:pPr>
    </w:lvl>
    <w:lvl w:ilvl="5">
      <w:start w:val="1"/>
      <w:numFmt w:val="decimal"/>
      <w:lvlText w:val="%1.%2.%3.%4.%5.%6."/>
      <w:lvlJc w:val="left"/>
      <w:pPr>
        <w:ind w:left="3240" w:hanging="1440"/>
      </w:pPr>
    </w:lvl>
    <w:lvl w:ilvl="6">
      <w:start w:val="1"/>
      <w:numFmt w:val="decimal"/>
      <w:lvlText w:val="%1.%2.%3.%4.%5.%6.%7."/>
      <w:lvlJc w:val="left"/>
      <w:pPr>
        <w:ind w:left="3960" w:hanging="1800"/>
      </w:pPr>
    </w:lvl>
    <w:lvl w:ilvl="7">
      <w:start w:val="1"/>
      <w:numFmt w:val="decimal"/>
      <w:lvlText w:val="%1.%2.%3.%4.%5.%6.%7.%8."/>
      <w:lvlJc w:val="left"/>
      <w:pPr>
        <w:ind w:left="4320" w:hanging="1800"/>
      </w:pPr>
    </w:lvl>
    <w:lvl w:ilvl="8">
      <w:start w:val="1"/>
      <w:numFmt w:val="decimal"/>
      <w:lvlText w:val="%1.%2.%3.%4.%5.%6.%7.%8.%9."/>
      <w:lvlJc w:val="left"/>
      <w:pPr>
        <w:ind w:left="5040" w:hanging="2160"/>
      </w:pPr>
    </w:lvl>
  </w:abstractNum>
  <w:abstractNum w:abstractNumId="23" w15:restartNumberingAfterBreak="0">
    <w:nsid w:val="53A4070F"/>
    <w:multiLevelType w:val="hybridMultilevel"/>
    <w:tmpl w:val="F27866E4"/>
    <w:lvl w:ilvl="0" w:tplc="ADAC353C">
      <w:start w:val="1"/>
      <w:numFmt w:val="decimal"/>
      <w:lvlText w:val="%1."/>
      <w:lvlJc w:val="left"/>
      <w:pPr>
        <w:ind w:left="1429" w:hanging="360"/>
      </w:pPr>
    </w:lvl>
    <w:lvl w:ilvl="1" w:tplc="87868C1C">
      <w:start w:val="1"/>
      <w:numFmt w:val="lowerLetter"/>
      <w:lvlText w:val="%2."/>
      <w:lvlJc w:val="left"/>
      <w:pPr>
        <w:ind w:left="2149" w:hanging="360"/>
      </w:pPr>
    </w:lvl>
    <w:lvl w:ilvl="2" w:tplc="73ACF19E">
      <w:start w:val="1"/>
      <w:numFmt w:val="lowerRoman"/>
      <w:lvlText w:val="%3."/>
      <w:lvlJc w:val="right"/>
      <w:pPr>
        <w:ind w:left="2869" w:hanging="180"/>
      </w:pPr>
    </w:lvl>
    <w:lvl w:ilvl="3" w:tplc="F3F6CAF0">
      <w:start w:val="1"/>
      <w:numFmt w:val="decimal"/>
      <w:lvlText w:val="%4."/>
      <w:lvlJc w:val="left"/>
      <w:pPr>
        <w:ind w:left="3589" w:hanging="360"/>
      </w:pPr>
    </w:lvl>
    <w:lvl w:ilvl="4" w:tplc="EFF04DCC">
      <w:start w:val="1"/>
      <w:numFmt w:val="lowerLetter"/>
      <w:lvlText w:val="%5."/>
      <w:lvlJc w:val="left"/>
      <w:pPr>
        <w:ind w:left="4309" w:hanging="360"/>
      </w:pPr>
    </w:lvl>
    <w:lvl w:ilvl="5" w:tplc="14288D92">
      <w:start w:val="1"/>
      <w:numFmt w:val="lowerRoman"/>
      <w:lvlText w:val="%6."/>
      <w:lvlJc w:val="right"/>
      <w:pPr>
        <w:ind w:left="5029" w:hanging="180"/>
      </w:pPr>
    </w:lvl>
    <w:lvl w:ilvl="6" w:tplc="AFFE45DC">
      <w:start w:val="1"/>
      <w:numFmt w:val="decimal"/>
      <w:lvlText w:val="%7."/>
      <w:lvlJc w:val="left"/>
      <w:pPr>
        <w:ind w:left="5749" w:hanging="360"/>
      </w:pPr>
    </w:lvl>
    <w:lvl w:ilvl="7" w:tplc="73A4C140">
      <w:start w:val="1"/>
      <w:numFmt w:val="lowerLetter"/>
      <w:lvlText w:val="%8."/>
      <w:lvlJc w:val="left"/>
      <w:pPr>
        <w:ind w:left="6469" w:hanging="360"/>
      </w:pPr>
    </w:lvl>
    <w:lvl w:ilvl="8" w:tplc="58F4F744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56610AB4"/>
    <w:multiLevelType w:val="hybridMultilevel"/>
    <w:tmpl w:val="9DB0CE66"/>
    <w:lvl w:ilvl="0" w:tplc="ABD20188">
      <w:start w:val="1"/>
      <w:numFmt w:val="decimal"/>
      <w:lvlText w:val="%1."/>
      <w:lvlJc w:val="left"/>
      <w:pPr>
        <w:ind w:left="720" w:hanging="360"/>
      </w:pPr>
    </w:lvl>
    <w:lvl w:ilvl="1" w:tplc="2272F50A">
      <w:start w:val="1"/>
      <w:numFmt w:val="lowerLetter"/>
      <w:lvlText w:val="%2."/>
      <w:lvlJc w:val="left"/>
      <w:pPr>
        <w:ind w:left="1440" w:hanging="360"/>
      </w:pPr>
    </w:lvl>
    <w:lvl w:ilvl="2" w:tplc="1E064976">
      <w:start w:val="1"/>
      <w:numFmt w:val="lowerRoman"/>
      <w:lvlText w:val="%3."/>
      <w:lvlJc w:val="right"/>
      <w:pPr>
        <w:ind w:left="2160" w:hanging="180"/>
      </w:pPr>
    </w:lvl>
    <w:lvl w:ilvl="3" w:tplc="BBAE8398">
      <w:start w:val="1"/>
      <w:numFmt w:val="decimal"/>
      <w:lvlText w:val="%4."/>
      <w:lvlJc w:val="left"/>
      <w:pPr>
        <w:ind w:left="2880" w:hanging="360"/>
      </w:pPr>
    </w:lvl>
    <w:lvl w:ilvl="4" w:tplc="E96A3146">
      <w:start w:val="1"/>
      <w:numFmt w:val="lowerLetter"/>
      <w:lvlText w:val="%5."/>
      <w:lvlJc w:val="left"/>
      <w:pPr>
        <w:ind w:left="3600" w:hanging="360"/>
      </w:pPr>
    </w:lvl>
    <w:lvl w:ilvl="5" w:tplc="AE2A2896">
      <w:start w:val="1"/>
      <w:numFmt w:val="lowerRoman"/>
      <w:lvlText w:val="%6."/>
      <w:lvlJc w:val="right"/>
      <w:pPr>
        <w:ind w:left="4320" w:hanging="180"/>
      </w:pPr>
    </w:lvl>
    <w:lvl w:ilvl="6" w:tplc="4DDA0CE4">
      <w:start w:val="1"/>
      <w:numFmt w:val="decimal"/>
      <w:lvlText w:val="%7."/>
      <w:lvlJc w:val="left"/>
      <w:pPr>
        <w:ind w:left="5040" w:hanging="360"/>
      </w:pPr>
    </w:lvl>
    <w:lvl w:ilvl="7" w:tplc="E676D376">
      <w:start w:val="1"/>
      <w:numFmt w:val="lowerLetter"/>
      <w:lvlText w:val="%8."/>
      <w:lvlJc w:val="left"/>
      <w:pPr>
        <w:ind w:left="5760" w:hanging="360"/>
      </w:pPr>
    </w:lvl>
    <w:lvl w:ilvl="8" w:tplc="EFC62626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9DB5F09"/>
    <w:multiLevelType w:val="multilevel"/>
    <w:tmpl w:val="66E00DE4"/>
    <w:lvl w:ilvl="0">
      <w:start w:val="1"/>
      <w:numFmt w:val="decimal"/>
      <w:lvlText w:val="4.%1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14.%2"/>
      <w:lvlJc w:val="left"/>
      <w:pPr>
        <w:tabs>
          <w:tab w:val="num" w:pos="1080"/>
        </w:tabs>
        <w:ind w:left="1080" w:hanging="720"/>
      </w:p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</w:lvl>
    <w:lvl w:ilvl="3">
      <w:start w:val="1"/>
      <w:numFmt w:val="decimal"/>
      <w:lvlText w:val="%1.%2.%3.%4"/>
      <w:lvlJc w:val="left"/>
      <w:pPr>
        <w:tabs>
          <w:tab w:val="num" w:pos="2160"/>
        </w:tabs>
        <w:ind w:left="2160" w:hanging="1080"/>
      </w:p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</w:lvl>
    <w:lvl w:ilvl="5">
      <w:start w:val="1"/>
      <w:numFmt w:val="decimal"/>
      <w:lvlText w:val="%1.%2.%3.%4.%5.%6"/>
      <w:lvlJc w:val="left"/>
      <w:pPr>
        <w:tabs>
          <w:tab w:val="num" w:pos="3240"/>
        </w:tabs>
        <w:ind w:left="3240" w:hanging="1440"/>
      </w:p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4320"/>
        </w:tabs>
        <w:ind w:left="4320" w:hanging="1800"/>
      </w:pPr>
    </w:lvl>
    <w:lvl w:ilvl="8">
      <w:start w:val="1"/>
      <w:numFmt w:val="decimal"/>
      <w:lvlText w:val="%1.%2.%3.%4.%5.%6.%7.%8.%9"/>
      <w:lvlJc w:val="left"/>
      <w:pPr>
        <w:tabs>
          <w:tab w:val="num" w:pos="5040"/>
        </w:tabs>
        <w:ind w:left="5040" w:hanging="2160"/>
      </w:pPr>
    </w:lvl>
  </w:abstractNum>
  <w:abstractNum w:abstractNumId="26" w15:restartNumberingAfterBreak="0">
    <w:nsid w:val="5CFD232E"/>
    <w:multiLevelType w:val="hybridMultilevel"/>
    <w:tmpl w:val="AFBC2D36"/>
    <w:lvl w:ilvl="0" w:tplc="00A06FE2">
      <w:start w:val="1"/>
      <w:numFmt w:val="decimal"/>
      <w:lvlText w:val="2.%1."/>
      <w:lvlJc w:val="center"/>
      <w:pPr>
        <w:ind w:left="786" w:hanging="360"/>
      </w:pPr>
    </w:lvl>
    <w:lvl w:ilvl="1" w:tplc="A4B428B8">
      <w:start w:val="1"/>
      <w:numFmt w:val="lowerLetter"/>
      <w:lvlText w:val="%2."/>
      <w:lvlJc w:val="left"/>
      <w:pPr>
        <w:ind w:left="1506" w:hanging="360"/>
      </w:pPr>
    </w:lvl>
    <w:lvl w:ilvl="2" w:tplc="75E6932A">
      <w:start w:val="1"/>
      <w:numFmt w:val="lowerRoman"/>
      <w:lvlText w:val="%3."/>
      <w:lvlJc w:val="right"/>
      <w:pPr>
        <w:ind w:left="2226" w:hanging="180"/>
      </w:pPr>
    </w:lvl>
    <w:lvl w:ilvl="3" w:tplc="49B6270C">
      <w:start w:val="1"/>
      <w:numFmt w:val="decimal"/>
      <w:lvlText w:val="%4."/>
      <w:lvlJc w:val="left"/>
      <w:pPr>
        <w:ind w:left="2946" w:hanging="360"/>
      </w:pPr>
    </w:lvl>
    <w:lvl w:ilvl="4" w:tplc="67B4D694">
      <w:start w:val="1"/>
      <w:numFmt w:val="lowerLetter"/>
      <w:lvlText w:val="%5."/>
      <w:lvlJc w:val="left"/>
      <w:pPr>
        <w:ind w:left="3666" w:hanging="360"/>
      </w:pPr>
    </w:lvl>
    <w:lvl w:ilvl="5" w:tplc="88BE70C6">
      <w:start w:val="1"/>
      <w:numFmt w:val="lowerRoman"/>
      <w:lvlText w:val="%6."/>
      <w:lvlJc w:val="right"/>
      <w:pPr>
        <w:ind w:left="4386" w:hanging="180"/>
      </w:pPr>
    </w:lvl>
    <w:lvl w:ilvl="6" w:tplc="D0946000">
      <w:start w:val="1"/>
      <w:numFmt w:val="decimal"/>
      <w:lvlText w:val="%7."/>
      <w:lvlJc w:val="left"/>
      <w:pPr>
        <w:ind w:left="5106" w:hanging="360"/>
      </w:pPr>
    </w:lvl>
    <w:lvl w:ilvl="7" w:tplc="3B7208E2">
      <w:start w:val="1"/>
      <w:numFmt w:val="lowerLetter"/>
      <w:lvlText w:val="%8."/>
      <w:lvlJc w:val="left"/>
      <w:pPr>
        <w:ind w:left="5826" w:hanging="360"/>
      </w:pPr>
    </w:lvl>
    <w:lvl w:ilvl="8" w:tplc="4668856A">
      <w:start w:val="1"/>
      <w:numFmt w:val="lowerRoman"/>
      <w:lvlText w:val="%9."/>
      <w:lvlJc w:val="right"/>
      <w:pPr>
        <w:ind w:left="6546" w:hanging="180"/>
      </w:pPr>
    </w:lvl>
  </w:abstractNum>
  <w:abstractNum w:abstractNumId="27" w15:restartNumberingAfterBreak="0">
    <w:nsid w:val="633D70CE"/>
    <w:multiLevelType w:val="multilevel"/>
    <w:tmpl w:val="D6DA245A"/>
    <w:lvl w:ilvl="0">
      <w:start w:val="2"/>
      <w:numFmt w:val="decimal"/>
      <w:lvlText w:val="%1."/>
      <w:lvlJc w:val="left"/>
      <w:pPr>
        <w:tabs>
          <w:tab w:val="num" w:pos="733"/>
        </w:tabs>
        <w:ind w:left="733" w:hanging="733"/>
      </w:pPr>
    </w:lvl>
    <w:lvl w:ilvl="1">
      <w:start w:val="1"/>
      <w:numFmt w:val="decimal"/>
      <w:lvlText w:val="3.%2."/>
      <w:lvlJc w:val="left"/>
      <w:pPr>
        <w:tabs>
          <w:tab w:val="num" w:pos="1584"/>
        </w:tabs>
        <w:ind w:left="1584" w:hanging="733"/>
      </w:pPr>
    </w:lvl>
    <w:lvl w:ilvl="2">
      <w:start w:val="1"/>
      <w:numFmt w:val="decimal"/>
      <w:lvlText w:val="%2.2.%3."/>
      <w:lvlJc w:val="left"/>
      <w:pPr>
        <w:tabs>
          <w:tab w:val="num" w:pos="2093"/>
        </w:tabs>
        <w:ind w:left="2093" w:hanging="733"/>
      </w:pPr>
    </w:lvl>
    <w:lvl w:ilvl="3">
      <w:start w:val="1"/>
      <w:numFmt w:val="decimal"/>
      <w:lvlText w:val="%1.%2.%3.%4."/>
      <w:lvlJc w:val="left"/>
      <w:pPr>
        <w:tabs>
          <w:tab w:val="num" w:pos="3120"/>
        </w:tabs>
        <w:ind w:left="3120" w:hanging="1080"/>
      </w:pPr>
    </w:lvl>
    <w:lvl w:ilvl="4">
      <w:start w:val="1"/>
      <w:numFmt w:val="decimal"/>
      <w:lvlText w:val="%1.%2.%3.%4.%5."/>
      <w:lvlJc w:val="left"/>
      <w:pPr>
        <w:tabs>
          <w:tab w:val="num" w:pos="3800"/>
        </w:tabs>
        <w:ind w:left="3800" w:hanging="1080"/>
      </w:pPr>
    </w:lvl>
    <w:lvl w:ilvl="5">
      <w:start w:val="1"/>
      <w:numFmt w:val="decimal"/>
      <w:lvlText w:val="%1.%2.%3.%4.%5.%6."/>
      <w:lvlJc w:val="left"/>
      <w:pPr>
        <w:tabs>
          <w:tab w:val="num" w:pos="4840"/>
        </w:tabs>
        <w:ind w:left="4840" w:hanging="1440"/>
      </w:pPr>
    </w:lvl>
    <w:lvl w:ilvl="6">
      <w:start w:val="1"/>
      <w:numFmt w:val="decimal"/>
      <w:lvlText w:val="%1.%2.%3.%4.%5.%6.%7."/>
      <w:lvlJc w:val="left"/>
      <w:pPr>
        <w:tabs>
          <w:tab w:val="num" w:pos="5880"/>
        </w:tabs>
        <w:ind w:left="5880" w:hanging="1800"/>
      </w:pPr>
    </w:lvl>
    <w:lvl w:ilvl="7">
      <w:start w:val="1"/>
      <w:numFmt w:val="decimal"/>
      <w:lvlText w:val="%1.%2.%3.%4.%5.%6.%7.%8."/>
      <w:lvlJc w:val="left"/>
      <w:pPr>
        <w:tabs>
          <w:tab w:val="num" w:pos="6560"/>
        </w:tabs>
        <w:ind w:left="6560" w:hanging="1800"/>
      </w:pPr>
    </w:lvl>
    <w:lvl w:ilvl="8">
      <w:start w:val="1"/>
      <w:numFmt w:val="decimal"/>
      <w:lvlText w:val="%1.%2.%3.%4.%5.%6.%7.%8.%9."/>
      <w:lvlJc w:val="left"/>
      <w:pPr>
        <w:tabs>
          <w:tab w:val="num" w:pos="7600"/>
        </w:tabs>
        <w:ind w:left="7600" w:hanging="2160"/>
      </w:pPr>
    </w:lvl>
  </w:abstractNum>
  <w:abstractNum w:abstractNumId="28" w15:restartNumberingAfterBreak="0">
    <w:nsid w:val="64764468"/>
    <w:multiLevelType w:val="hybridMultilevel"/>
    <w:tmpl w:val="F4A60A1E"/>
    <w:lvl w:ilvl="0" w:tplc="62023C48">
      <w:start w:val="1"/>
      <w:numFmt w:val="decimal"/>
      <w:lvlText w:val="2.%1."/>
      <w:lvlJc w:val="left"/>
      <w:pPr>
        <w:ind w:left="1440" w:hanging="360"/>
      </w:pPr>
    </w:lvl>
    <w:lvl w:ilvl="1" w:tplc="F0EAC81E">
      <w:start w:val="1"/>
      <w:numFmt w:val="lowerLetter"/>
      <w:lvlText w:val="%2."/>
      <w:lvlJc w:val="left"/>
      <w:pPr>
        <w:ind w:left="1440" w:hanging="360"/>
      </w:pPr>
    </w:lvl>
    <w:lvl w:ilvl="2" w:tplc="DD246B2E">
      <w:start w:val="1"/>
      <w:numFmt w:val="lowerRoman"/>
      <w:lvlText w:val="%3."/>
      <w:lvlJc w:val="right"/>
      <w:pPr>
        <w:ind w:left="2160" w:hanging="180"/>
      </w:pPr>
    </w:lvl>
    <w:lvl w:ilvl="3" w:tplc="373EAE0E">
      <w:start w:val="1"/>
      <w:numFmt w:val="decimal"/>
      <w:lvlText w:val="%4."/>
      <w:lvlJc w:val="left"/>
      <w:pPr>
        <w:ind w:left="2880" w:hanging="360"/>
      </w:pPr>
    </w:lvl>
    <w:lvl w:ilvl="4" w:tplc="F6805384">
      <w:start w:val="1"/>
      <w:numFmt w:val="lowerLetter"/>
      <w:lvlText w:val="%5."/>
      <w:lvlJc w:val="left"/>
      <w:pPr>
        <w:ind w:left="3600" w:hanging="360"/>
      </w:pPr>
    </w:lvl>
    <w:lvl w:ilvl="5" w:tplc="5FE2CB28">
      <w:start w:val="1"/>
      <w:numFmt w:val="lowerRoman"/>
      <w:lvlText w:val="%6."/>
      <w:lvlJc w:val="right"/>
      <w:pPr>
        <w:ind w:left="4320" w:hanging="180"/>
      </w:pPr>
    </w:lvl>
    <w:lvl w:ilvl="6" w:tplc="75FE3592">
      <w:start w:val="1"/>
      <w:numFmt w:val="decimal"/>
      <w:lvlText w:val="%7."/>
      <w:lvlJc w:val="left"/>
      <w:pPr>
        <w:ind w:left="5040" w:hanging="360"/>
      </w:pPr>
    </w:lvl>
    <w:lvl w:ilvl="7" w:tplc="9F2E3BDA">
      <w:start w:val="1"/>
      <w:numFmt w:val="lowerLetter"/>
      <w:lvlText w:val="%8."/>
      <w:lvlJc w:val="left"/>
      <w:pPr>
        <w:ind w:left="5760" w:hanging="360"/>
      </w:pPr>
    </w:lvl>
    <w:lvl w:ilvl="8" w:tplc="7856007A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4C114B0"/>
    <w:multiLevelType w:val="multilevel"/>
    <w:tmpl w:val="9E94F99C"/>
    <w:lvl w:ilvl="0">
      <w:start w:val="2"/>
      <w:numFmt w:val="decimal"/>
      <w:lvlText w:val="%1."/>
      <w:lvlJc w:val="left"/>
      <w:pPr>
        <w:tabs>
          <w:tab w:val="num" w:pos="733"/>
        </w:tabs>
        <w:ind w:left="733" w:hanging="733"/>
      </w:pPr>
    </w:lvl>
    <w:lvl w:ilvl="1">
      <w:start w:val="1"/>
      <w:numFmt w:val="decimal"/>
      <w:lvlText w:val="%1.%2."/>
      <w:lvlJc w:val="left"/>
      <w:pPr>
        <w:tabs>
          <w:tab w:val="num" w:pos="1413"/>
        </w:tabs>
        <w:ind w:left="1413" w:hanging="733"/>
      </w:pPr>
    </w:lvl>
    <w:lvl w:ilvl="2">
      <w:start w:val="1"/>
      <w:numFmt w:val="decimal"/>
      <w:lvlText w:val="%1.%2.%3."/>
      <w:lvlJc w:val="left"/>
      <w:pPr>
        <w:tabs>
          <w:tab w:val="num" w:pos="2093"/>
        </w:tabs>
        <w:ind w:left="2093" w:hanging="733"/>
      </w:pPr>
    </w:lvl>
    <w:lvl w:ilvl="3">
      <w:start w:val="1"/>
      <w:numFmt w:val="decimal"/>
      <w:lvlText w:val="%1.%2.%3.%4."/>
      <w:lvlJc w:val="left"/>
      <w:pPr>
        <w:tabs>
          <w:tab w:val="num" w:pos="3120"/>
        </w:tabs>
        <w:ind w:left="3120" w:hanging="1080"/>
      </w:pPr>
    </w:lvl>
    <w:lvl w:ilvl="4">
      <w:start w:val="1"/>
      <w:numFmt w:val="decimal"/>
      <w:lvlText w:val="%1.%2.%3.%4.%5."/>
      <w:lvlJc w:val="left"/>
      <w:pPr>
        <w:tabs>
          <w:tab w:val="num" w:pos="3800"/>
        </w:tabs>
        <w:ind w:left="3800" w:hanging="1080"/>
      </w:pPr>
    </w:lvl>
    <w:lvl w:ilvl="5">
      <w:start w:val="1"/>
      <w:numFmt w:val="decimal"/>
      <w:lvlText w:val="%1.%2.%3.%4.%5.%6."/>
      <w:lvlJc w:val="left"/>
      <w:pPr>
        <w:tabs>
          <w:tab w:val="num" w:pos="4840"/>
        </w:tabs>
        <w:ind w:left="4840" w:hanging="1440"/>
      </w:pPr>
    </w:lvl>
    <w:lvl w:ilvl="6">
      <w:start w:val="1"/>
      <w:numFmt w:val="decimal"/>
      <w:lvlText w:val="%1.%2.%3.%4.%5.%6.%7."/>
      <w:lvlJc w:val="left"/>
      <w:pPr>
        <w:tabs>
          <w:tab w:val="num" w:pos="5880"/>
        </w:tabs>
        <w:ind w:left="5880" w:hanging="1800"/>
      </w:pPr>
    </w:lvl>
    <w:lvl w:ilvl="7">
      <w:start w:val="1"/>
      <w:numFmt w:val="decimal"/>
      <w:lvlText w:val="%1.%2.%3.%4.%5.%6.%7.%8."/>
      <w:lvlJc w:val="left"/>
      <w:pPr>
        <w:tabs>
          <w:tab w:val="num" w:pos="6560"/>
        </w:tabs>
        <w:ind w:left="6560" w:hanging="1800"/>
      </w:pPr>
    </w:lvl>
    <w:lvl w:ilvl="8">
      <w:start w:val="1"/>
      <w:numFmt w:val="decimal"/>
      <w:lvlText w:val="%1.%2.%3.%4.%5.%6.%7.%8.%9."/>
      <w:lvlJc w:val="left"/>
      <w:pPr>
        <w:tabs>
          <w:tab w:val="num" w:pos="7600"/>
        </w:tabs>
        <w:ind w:left="7600" w:hanging="2160"/>
      </w:pPr>
    </w:lvl>
  </w:abstractNum>
  <w:abstractNum w:abstractNumId="30" w15:restartNumberingAfterBreak="0">
    <w:nsid w:val="66E12006"/>
    <w:multiLevelType w:val="multilevel"/>
    <w:tmpl w:val="5ADAB222"/>
    <w:lvl w:ilvl="0">
      <w:start w:val="5"/>
      <w:numFmt w:val="decimal"/>
      <w:lvlText w:val="%1"/>
      <w:lvlJc w:val="left"/>
      <w:pPr>
        <w:tabs>
          <w:tab w:val="num" w:pos="1414"/>
        </w:tabs>
        <w:ind w:left="1414" w:hanging="1414"/>
      </w:pPr>
    </w:lvl>
    <w:lvl w:ilvl="1">
      <w:start w:val="1"/>
      <w:numFmt w:val="decimal"/>
      <w:lvlText w:val="5.%2."/>
      <w:lvlJc w:val="left"/>
      <w:pPr>
        <w:tabs>
          <w:tab w:val="num" w:pos="2094"/>
        </w:tabs>
        <w:ind w:left="2094" w:hanging="1414"/>
      </w:pPr>
    </w:lvl>
    <w:lvl w:ilvl="2">
      <w:start w:val="1"/>
      <w:numFmt w:val="decimal"/>
      <w:lvlText w:val="%1.%2.%3"/>
      <w:lvlJc w:val="left"/>
      <w:pPr>
        <w:tabs>
          <w:tab w:val="num" w:pos="2774"/>
        </w:tabs>
        <w:ind w:left="2774" w:hanging="1414"/>
      </w:pPr>
    </w:lvl>
    <w:lvl w:ilvl="3">
      <w:start w:val="1"/>
      <w:numFmt w:val="decimal"/>
      <w:lvlText w:val="%1.%2.%3.%4"/>
      <w:lvlJc w:val="left"/>
      <w:pPr>
        <w:tabs>
          <w:tab w:val="num" w:pos="3454"/>
        </w:tabs>
        <w:ind w:left="3454" w:hanging="1414"/>
      </w:pPr>
    </w:lvl>
    <w:lvl w:ilvl="4">
      <w:start w:val="1"/>
      <w:numFmt w:val="decimal"/>
      <w:lvlText w:val="%1.%2.%3.%4.%5"/>
      <w:lvlJc w:val="left"/>
      <w:pPr>
        <w:tabs>
          <w:tab w:val="num" w:pos="4134"/>
        </w:tabs>
        <w:ind w:left="4134" w:hanging="1414"/>
      </w:pPr>
    </w:lvl>
    <w:lvl w:ilvl="5">
      <w:start w:val="1"/>
      <w:numFmt w:val="decimal"/>
      <w:lvlText w:val="%1.%2.%3.%4.%5.%6"/>
      <w:lvlJc w:val="left"/>
      <w:pPr>
        <w:tabs>
          <w:tab w:val="num" w:pos="4840"/>
        </w:tabs>
        <w:ind w:left="4840" w:hanging="1440"/>
      </w:pPr>
    </w:lvl>
    <w:lvl w:ilvl="6">
      <w:start w:val="1"/>
      <w:numFmt w:val="decimal"/>
      <w:lvlText w:val="%1.%2.%3.%4.%5.%6.%7"/>
      <w:lvlJc w:val="left"/>
      <w:pPr>
        <w:tabs>
          <w:tab w:val="num" w:pos="5520"/>
        </w:tabs>
        <w:ind w:left="552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6560"/>
        </w:tabs>
        <w:ind w:left="6560" w:hanging="1800"/>
      </w:pPr>
    </w:lvl>
    <w:lvl w:ilvl="8">
      <w:start w:val="1"/>
      <w:numFmt w:val="decimal"/>
      <w:lvlText w:val="%1.%2.%3.%4.%5.%6.%7.%8.%9"/>
      <w:lvlJc w:val="left"/>
      <w:pPr>
        <w:tabs>
          <w:tab w:val="num" w:pos="7600"/>
        </w:tabs>
        <w:ind w:left="7600" w:hanging="2160"/>
      </w:pPr>
    </w:lvl>
  </w:abstractNum>
  <w:abstractNum w:abstractNumId="31" w15:restartNumberingAfterBreak="0">
    <w:nsid w:val="6878057F"/>
    <w:multiLevelType w:val="multilevel"/>
    <w:tmpl w:val="2A403FCC"/>
    <w:lvl w:ilvl="0">
      <w:start w:val="4"/>
      <w:numFmt w:val="decimal"/>
      <w:lvlText w:val="%1."/>
      <w:lvlJc w:val="left"/>
      <w:pPr>
        <w:ind w:left="675" w:hanging="675"/>
      </w:pPr>
    </w:lvl>
    <w:lvl w:ilvl="1">
      <w:start w:val="1"/>
      <w:numFmt w:val="decimal"/>
      <w:lvlText w:val="%1.%2."/>
      <w:lvlJc w:val="left"/>
      <w:pPr>
        <w:ind w:left="1074" w:hanging="720"/>
      </w:pPr>
    </w:lvl>
    <w:lvl w:ilvl="2">
      <w:start w:val="2"/>
      <w:numFmt w:val="decimal"/>
      <w:lvlText w:val="%1.%2.%3."/>
      <w:lvlJc w:val="left"/>
      <w:pPr>
        <w:ind w:left="2989" w:hanging="720"/>
      </w:pPr>
    </w:lvl>
    <w:lvl w:ilvl="3">
      <w:start w:val="1"/>
      <w:numFmt w:val="decimal"/>
      <w:lvlText w:val="%1.%2.%3.%4."/>
      <w:lvlJc w:val="left"/>
      <w:pPr>
        <w:ind w:left="2142" w:hanging="1080"/>
      </w:pPr>
    </w:lvl>
    <w:lvl w:ilvl="4">
      <w:start w:val="1"/>
      <w:numFmt w:val="decimal"/>
      <w:lvlText w:val="%1.%2.%3.%4.%5."/>
      <w:lvlJc w:val="left"/>
      <w:pPr>
        <w:ind w:left="2496" w:hanging="1080"/>
      </w:pPr>
    </w:lvl>
    <w:lvl w:ilvl="5">
      <w:start w:val="1"/>
      <w:numFmt w:val="decimal"/>
      <w:lvlText w:val="%1.%2.%3.%4.%5.%6."/>
      <w:lvlJc w:val="left"/>
      <w:pPr>
        <w:ind w:left="3210" w:hanging="1440"/>
      </w:pPr>
    </w:lvl>
    <w:lvl w:ilvl="6">
      <w:start w:val="1"/>
      <w:numFmt w:val="decimal"/>
      <w:lvlText w:val="%1.%2.%3.%4.%5.%6.%7."/>
      <w:lvlJc w:val="left"/>
      <w:pPr>
        <w:ind w:left="3924" w:hanging="1800"/>
      </w:pPr>
    </w:lvl>
    <w:lvl w:ilvl="7">
      <w:start w:val="1"/>
      <w:numFmt w:val="decimal"/>
      <w:lvlText w:val="%1.%2.%3.%4.%5.%6.%7.%8."/>
      <w:lvlJc w:val="left"/>
      <w:pPr>
        <w:ind w:left="4278" w:hanging="1800"/>
      </w:pPr>
    </w:lvl>
    <w:lvl w:ilvl="8">
      <w:start w:val="1"/>
      <w:numFmt w:val="decimal"/>
      <w:lvlText w:val="%1.%2.%3.%4.%5.%6.%7.%8.%9."/>
      <w:lvlJc w:val="left"/>
      <w:pPr>
        <w:ind w:left="4992" w:hanging="2160"/>
      </w:pPr>
    </w:lvl>
  </w:abstractNum>
  <w:abstractNum w:abstractNumId="32" w15:restartNumberingAfterBreak="0">
    <w:nsid w:val="6BB07CCA"/>
    <w:multiLevelType w:val="hybridMultilevel"/>
    <w:tmpl w:val="64BAA8EE"/>
    <w:lvl w:ilvl="0" w:tplc="42784EB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815E5130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/>
      </w:rPr>
    </w:lvl>
    <w:lvl w:ilvl="2" w:tplc="078C031A">
      <w:start w:val="1"/>
      <w:numFmt w:val="bullet"/>
      <w:lvlText w:val=""/>
      <w:lvlJc w:val="left"/>
      <w:pPr>
        <w:ind w:left="2520" w:hanging="360"/>
      </w:pPr>
      <w:rPr>
        <w:rFonts w:ascii="Wingdings" w:hAnsi="Wingdings"/>
      </w:rPr>
    </w:lvl>
    <w:lvl w:ilvl="3" w:tplc="4E7A003E">
      <w:start w:val="1"/>
      <w:numFmt w:val="bullet"/>
      <w:lvlText w:val=""/>
      <w:lvlJc w:val="left"/>
      <w:pPr>
        <w:ind w:left="3240" w:hanging="360"/>
      </w:pPr>
      <w:rPr>
        <w:rFonts w:ascii="Symbol" w:hAnsi="Symbol"/>
      </w:rPr>
    </w:lvl>
    <w:lvl w:ilvl="4" w:tplc="99142A42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/>
      </w:rPr>
    </w:lvl>
    <w:lvl w:ilvl="5" w:tplc="7164A9B6">
      <w:start w:val="1"/>
      <w:numFmt w:val="bullet"/>
      <w:lvlText w:val=""/>
      <w:lvlJc w:val="left"/>
      <w:pPr>
        <w:ind w:left="4680" w:hanging="360"/>
      </w:pPr>
      <w:rPr>
        <w:rFonts w:ascii="Wingdings" w:hAnsi="Wingdings"/>
      </w:rPr>
    </w:lvl>
    <w:lvl w:ilvl="6" w:tplc="1770861E">
      <w:start w:val="1"/>
      <w:numFmt w:val="bullet"/>
      <w:lvlText w:val=""/>
      <w:lvlJc w:val="left"/>
      <w:pPr>
        <w:ind w:left="5400" w:hanging="360"/>
      </w:pPr>
      <w:rPr>
        <w:rFonts w:ascii="Symbol" w:hAnsi="Symbol"/>
      </w:rPr>
    </w:lvl>
    <w:lvl w:ilvl="7" w:tplc="AC803026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/>
      </w:rPr>
    </w:lvl>
    <w:lvl w:ilvl="8" w:tplc="B0D8035E">
      <w:start w:val="1"/>
      <w:numFmt w:val="bullet"/>
      <w:lvlText w:val=""/>
      <w:lvlJc w:val="left"/>
      <w:pPr>
        <w:ind w:left="6840" w:hanging="360"/>
      </w:pPr>
      <w:rPr>
        <w:rFonts w:ascii="Wingdings" w:hAnsi="Wingdings"/>
      </w:rPr>
    </w:lvl>
  </w:abstractNum>
  <w:abstractNum w:abstractNumId="33" w15:restartNumberingAfterBreak="0">
    <w:nsid w:val="6D4966D4"/>
    <w:multiLevelType w:val="multilevel"/>
    <w:tmpl w:val="2B98CBC0"/>
    <w:lvl w:ilvl="0">
      <w:start w:val="2"/>
      <w:numFmt w:val="decimal"/>
      <w:lvlText w:val="%1."/>
      <w:lvlJc w:val="left"/>
      <w:pPr>
        <w:tabs>
          <w:tab w:val="num" w:pos="435"/>
        </w:tabs>
        <w:ind w:left="435" w:hanging="435"/>
      </w:pPr>
      <w:rPr>
        <w:b/>
      </w:rPr>
    </w:lvl>
    <w:lvl w:ilvl="1">
      <w:start w:val="2"/>
      <w:numFmt w:val="decimal"/>
      <w:lvlText w:val="%1.%2."/>
      <w:lvlJc w:val="left"/>
      <w:pPr>
        <w:tabs>
          <w:tab w:val="num" w:pos="1428"/>
        </w:tabs>
        <w:ind w:left="1428" w:hanging="720"/>
      </w:pPr>
      <w:rPr>
        <w:b w:val="0"/>
      </w:rPr>
    </w:lvl>
    <w:lvl w:ilvl="2">
      <w:start w:val="1"/>
      <w:numFmt w:val="decimal"/>
      <w:lvlText w:val="%1.%2.%3."/>
      <w:lvlJc w:val="left"/>
      <w:pPr>
        <w:tabs>
          <w:tab w:val="num" w:pos="2136"/>
        </w:tabs>
        <w:ind w:left="2136" w:hanging="720"/>
      </w:pPr>
      <w:rPr>
        <w:b/>
      </w:rPr>
    </w:lvl>
    <w:lvl w:ilvl="3">
      <w:start w:val="1"/>
      <w:numFmt w:val="decimal"/>
      <w:lvlText w:val="%1.%2.%3.%4."/>
      <w:lvlJc w:val="left"/>
      <w:pPr>
        <w:tabs>
          <w:tab w:val="num" w:pos="3204"/>
        </w:tabs>
        <w:ind w:left="3204" w:hanging="1080"/>
      </w:pPr>
      <w:rPr>
        <w:b/>
      </w:rPr>
    </w:lvl>
    <w:lvl w:ilvl="4">
      <w:start w:val="1"/>
      <w:numFmt w:val="decimal"/>
      <w:lvlText w:val="%1.%2.%3.%4.%5."/>
      <w:lvlJc w:val="left"/>
      <w:pPr>
        <w:tabs>
          <w:tab w:val="num" w:pos="3912"/>
        </w:tabs>
        <w:ind w:left="3912" w:hanging="1080"/>
      </w:pPr>
      <w:rPr>
        <w:b/>
      </w:rPr>
    </w:lvl>
    <w:lvl w:ilvl="5">
      <w:start w:val="1"/>
      <w:numFmt w:val="decimal"/>
      <w:lvlText w:val="%1.%2.%3.%4.%5.%6."/>
      <w:lvlJc w:val="left"/>
      <w:pPr>
        <w:tabs>
          <w:tab w:val="num" w:pos="4980"/>
        </w:tabs>
        <w:ind w:left="4980" w:hanging="1440"/>
      </w:pPr>
      <w:rPr>
        <w:b/>
      </w:rPr>
    </w:lvl>
    <w:lvl w:ilvl="6">
      <w:start w:val="1"/>
      <w:numFmt w:val="decimal"/>
      <w:lvlText w:val="%1.%2.%3.%4.%5.%6.%7."/>
      <w:lvlJc w:val="left"/>
      <w:pPr>
        <w:tabs>
          <w:tab w:val="num" w:pos="6048"/>
        </w:tabs>
        <w:ind w:left="6048" w:hanging="1800"/>
      </w:pPr>
      <w:rPr>
        <w:b/>
      </w:rPr>
    </w:lvl>
    <w:lvl w:ilvl="7">
      <w:start w:val="1"/>
      <w:numFmt w:val="decimal"/>
      <w:lvlText w:val="%1.%2.%3.%4.%5.%6.%7.%8."/>
      <w:lvlJc w:val="left"/>
      <w:pPr>
        <w:tabs>
          <w:tab w:val="num" w:pos="6756"/>
        </w:tabs>
        <w:ind w:left="6756" w:hanging="1800"/>
      </w:pPr>
      <w:rPr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7824"/>
        </w:tabs>
        <w:ind w:left="7824" w:hanging="2160"/>
      </w:pPr>
      <w:rPr>
        <w:b/>
      </w:rPr>
    </w:lvl>
  </w:abstractNum>
  <w:abstractNum w:abstractNumId="34" w15:restartNumberingAfterBreak="0">
    <w:nsid w:val="76A31AF6"/>
    <w:multiLevelType w:val="hybridMultilevel"/>
    <w:tmpl w:val="1F58D034"/>
    <w:lvl w:ilvl="0" w:tplc="10BC60B4">
      <w:start w:val="1"/>
      <w:numFmt w:val="decimal"/>
      <w:lvlText w:val="%1."/>
      <w:lvlJc w:val="left"/>
      <w:pPr>
        <w:tabs>
          <w:tab w:val="num" w:pos="1400"/>
        </w:tabs>
        <w:ind w:left="1400" w:hanging="360"/>
      </w:pPr>
    </w:lvl>
    <w:lvl w:ilvl="1" w:tplc="74E4A9F2">
      <w:start w:val="1"/>
      <w:numFmt w:val="lowerLetter"/>
      <w:lvlText w:val="%2."/>
      <w:lvlJc w:val="left"/>
      <w:pPr>
        <w:tabs>
          <w:tab w:val="num" w:pos="2120"/>
        </w:tabs>
        <w:ind w:left="2120" w:hanging="360"/>
      </w:pPr>
    </w:lvl>
    <w:lvl w:ilvl="2" w:tplc="459494B0">
      <w:start w:val="1"/>
      <w:numFmt w:val="lowerRoman"/>
      <w:lvlText w:val="%3."/>
      <w:lvlJc w:val="right"/>
      <w:pPr>
        <w:tabs>
          <w:tab w:val="num" w:pos="2840"/>
        </w:tabs>
        <w:ind w:left="2840" w:hanging="180"/>
      </w:pPr>
    </w:lvl>
    <w:lvl w:ilvl="3" w:tplc="A91658AE">
      <w:start w:val="1"/>
      <w:numFmt w:val="decimal"/>
      <w:lvlText w:val="%4."/>
      <w:lvlJc w:val="left"/>
      <w:pPr>
        <w:tabs>
          <w:tab w:val="num" w:pos="3560"/>
        </w:tabs>
        <w:ind w:left="3560" w:hanging="360"/>
      </w:pPr>
    </w:lvl>
    <w:lvl w:ilvl="4" w:tplc="9C607A2C">
      <w:start w:val="1"/>
      <w:numFmt w:val="lowerLetter"/>
      <w:lvlText w:val="%5."/>
      <w:lvlJc w:val="left"/>
      <w:pPr>
        <w:tabs>
          <w:tab w:val="num" w:pos="4280"/>
        </w:tabs>
        <w:ind w:left="4280" w:hanging="360"/>
      </w:pPr>
    </w:lvl>
    <w:lvl w:ilvl="5" w:tplc="56EAE156">
      <w:start w:val="1"/>
      <w:numFmt w:val="lowerRoman"/>
      <w:lvlText w:val="%6."/>
      <w:lvlJc w:val="right"/>
      <w:pPr>
        <w:tabs>
          <w:tab w:val="num" w:pos="5000"/>
        </w:tabs>
        <w:ind w:left="5000" w:hanging="180"/>
      </w:pPr>
    </w:lvl>
    <w:lvl w:ilvl="6" w:tplc="5CD26DDA">
      <w:start w:val="1"/>
      <w:numFmt w:val="decimal"/>
      <w:lvlText w:val="%7."/>
      <w:lvlJc w:val="left"/>
      <w:pPr>
        <w:tabs>
          <w:tab w:val="num" w:pos="5720"/>
        </w:tabs>
        <w:ind w:left="5720" w:hanging="360"/>
      </w:pPr>
    </w:lvl>
    <w:lvl w:ilvl="7" w:tplc="D4AEAEDC">
      <w:start w:val="1"/>
      <w:numFmt w:val="lowerLetter"/>
      <w:lvlText w:val="%8."/>
      <w:lvlJc w:val="left"/>
      <w:pPr>
        <w:tabs>
          <w:tab w:val="num" w:pos="6440"/>
        </w:tabs>
        <w:ind w:left="6440" w:hanging="360"/>
      </w:pPr>
    </w:lvl>
    <w:lvl w:ilvl="8" w:tplc="D75ED998">
      <w:start w:val="1"/>
      <w:numFmt w:val="lowerRoman"/>
      <w:lvlText w:val="%9."/>
      <w:lvlJc w:val="right"/>
      <w:pPr>
        <w:tabs>
          <w:tab w:val="num" w:pos="7160"/>
        </w:tabs>
        <w:ind w:left="7160" w:hanging="180"/>
      </w:pPr>
    </w:lvl>
  </w:abstractNum>
  <w:abstractNum w:abstractNumId="35" w15:restartNumberingAfterBreak="0">
    <w:nsid w:val="7CA33D37"/>
    <w:multiLevelType w:val="hybridMultilevel"/>
    <w:tmpl w:val="3064E610"/>
    <w:lvl w:ilvl="0" w:tplc="B388FA9A">
      <w:start w:val="1"/>
      <w:numFmt w:val="decimal"/>
      <w:lvlText w:val="1.%1."/>
      <w:lvlJc w:val="center"/>
      <w:pPr>
        <w:ind w:left="1440" w:hanging="360"/>
      </w:pPr>
    </w:lvl>
    <w:lvl w:ilvl="1" w:tplc="AC90BF8C">
      <w:start w:val="1"/>
      <w:numFmt w:val="lowerLetter"/>
      <w:lvlText w:val="%2."/>
      <w:lvlJc w:val="left"/>
      <w:pPr>
        <w:ind w:left="1440" w:hanging="360"/>
      </w:pPr>
    </w:lvl>
    <w:lvl w:ilvl="2" w:tplc="F7CC0E08">
      <w:start w:val="1"/>
      <w:numFmt w:val="lowerRoman"/>
      <w:lvlText w:val="%3."/>
      <w:lvlJc w:val="right"/>
      <w:pPr>
        <w:ind w:left="2160" w:hanging="180"/>
      </w:pPr>
    </w:lvl>
    <w:lvl w:ilvl="3" w:tplc="AEA205E2">
      <w:start w:val="1"/>
      <w:numFmt w:val="decimal"/>
      <w:lvlText w:val="%4."/>
      <w:lvlJc w:val="left"/>
      <w:pPr>
        <w:ind w:left="2880" w:hanging="360"/>
      </w:pPr>
    </w:lvl>
    <w:lvl w:ilvl="4" w:tplc="FE801C06">
      <w:start w:val="1"/>
      <w:numFmt w:val="lowerLetter"/>
      <w:lvlText w:val="%5."/>
      <w:lvlJc w:val="left"/>
      <w:pPr>
        <w:ind w:left="3600" w:hanging="360"/>
      </w:pPr>
    </w:lvl>
    <w:lvl w:ilvl="5" w:tplc="5E6A7E4A">
      <w:start w:val="1"/>
      <w:numFmt w:val="lowerRoman"/>
      <w:lvlText w:val="%6."/>
      <w:lvlJc w:val="right"/>
      <w:pPr>
        <w:ind w:left="4320" w:hanging="180"/>
      </w:pPr>
    </w:lvl>
    <w:lvl w:ilvl="6" w:tplc="479465DC">
      <w:start w:val="1"/>
      <w:numFmt w:val="decimal"/>
      <w:lvlText w:val="%7."/>
      <w:lvlJc w:val="left"/>
      <w:pPr>
        <w:ind w:left="5040" w:hanging="360"/>
      </w:pPr>
    </w:lvl>
    <w:lvl w:ilvl="7" w:tplc="29D88E90">
      <w:start w:val="1"/>
      <w:numFmt w:val="lowerLetter"/>
      <w:lvlText w:val="%8."/>
      <w:lvlJc w:val="left"/>
      <w:pPr>
        <w:ind w:left="5760" w:hanging="360"/>
      </w:pPr>
    </w:lvl>
    <w:lvl w:ilvl="8" w:tplc="AFB098AA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1"/>
  </w:num>
  <w:num w:numId="2">
    <w:abstractNumId w:val="33"/>
  </w:num>
  <w:num w:numId="3">
    <w:abstractNumId w:val="5"/>
  </w:num>
  <w:num w:numId="4">
    <w:abstractNumId w:val="13"/>
  </w:num>
  <w:num w:numId="5">
    <w:abstractNumId w:val="8"/>
  </w:num>
  <w:num w:numId="6">
    <w:abstractNumId w:val="29"/>
  </w:num>
  <w:num w:numId="7">
    <w:abstractNumId w:val="27"/>
  </w:num>
  <w:num w:numId="8">
    <w:abstractNumId w:val="16"/>
  </w:num>
  <w:num w:numId="9">
    <w:abstractNumId w:val="25"/>
  </w:num>
  <w:num w:numId="10">
    <w:abstractNumId w:val="34"/>
  </w:num>
  <w:num w:numId="11">
    <w:abstractNumId w:val="30"/>
  </w:num>
  <w:num w:numId="12">
    <w:abstractNumId w:val="1"/>
  </w:num>
  <w:num w:numId="13">
    <w:abstractNumId w:val="11"/>
  </w:num>
  <w:num w:numId="14">
    <w:abstractNumId w:val="2"/>
  </w:num>
  <w:num w:numId="15">
    <w:abstractNumId w:val="12"/>
  </w:num>
  <w:num w:numId="16">
    <w:abstractNumId w:val="19"/>
  </w:num>
  <w:num w:numId="17">
    <w:abstractNumId w:val="10"/>
  </w:num>
  <w:num w:numId="18">
    <w:abstractNumId w:val="35"/>
  </w:num>
  <w:num w:numId="19">
    <w:abstractNumId w:val="17"/>
  </w:num>
  <w:num w:numId="20">
    <w:abstractNumId w:val="28"/>
  </w:num>
  <w:num w:numId="21">
    <w:abstractNumId w:val="3"/>
  </w:num>
  <w:num w:numId="22">
    <w:abstractNumId w:val="6"/>
  </w:num>
  <w:num w:numId="23">
    <w:abstractNumId w:val="30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18"/>
  </w:num>
  <w:num w:numId="25">
    <w:abstractNumId w:val="15"/>
  </w:num>
  <w:num w:numId="26">
    <w:abstractNumId w:val="22"/>
  </w:num>
  <w:num w:numId="27">
    <w:abstractNumId w:val="26"/>
  </w:num>
  <w:num w:numId="28">
    <w:abstractNumId w:val="20"/>
  </w:num>
  <w:num w:numId="29">
    <w:abstractNumId w:val="14"/>
  </w:num>
  <w:num w:numId="30">
    <w:abstractNumId w:val="7"/>
  </w:num>
  <w:num w:numId="31">
    <w:abstractNumId w:val="4"/>
  </w:num>
  <w:num w:numId="32">
    <w:abstractNumId w:val="23"/>
  </w:num>
  <w:num w:numId="33">
    <w:abstractNumId w:val="0"/>
  </w:num>
  <w:num w:numId="34">
    <w:abstractNumId w:val="31"/>
  </w:num>
  <w:num w:numId="35">
    <w:abstractNumId w:val="24"/>
  </w:num>
  <w:num w:numId="36">
    <w:abstractNumId w:val="9"/>
  </w:num>
  <w:num w:numId="37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NotTrackMoves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952C6"/>
    <w:rsid w:val="00622DE7"/>
    <w:rsid w:val="006952C6"/>
    <w:rsid w:val="00B561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04A6CA"/>
  <w15:docId w15:val="{F8EE890B-DC99-4B07-9FA7-63F6711D0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7">
    <w:name w:val="heading 7"/>
    <w:basedOn w:val="a"/>
    <w:next w:val="a"/>
    <w:link w:val="70"/>
    <w:qFormat/>
    <w:pPr>
      <w:keepNext/>
      <w:ind w:left="-10" w:firstLine="720"/>
      <w:jc w:val="both"/>
      <w:outlineLvl w:val="6"/>
    </w:pPr>
    <w:rPr>
      <w:rFonts w:ascii="Arial" w:hAnsi="Arial"/>
      <w:b/>
      <w:sz w:val="22"/>
      <w:szCs w:val="20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  <w:jc w:val="both"/>
    </w:pPr>
    <w:rPr>
      <w:rFonts w:eastAsia="Calibri"/>
      <w:szCs w:val="22"/>
      <w:lang w:eastAsia="en-US"/>
    </w:rPr>
  </w:style>
  <w:style w:type="paragraph" w:styleId="a4">
    <w:name w:val="No Spacing"/>
    <w:uiPriority w:val="1"/>
    <w:qFormat/>
    <w:rPr>
      <w:lang w:eastAsia="zh-CN"/>
    </w:r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</w:style>
  <w:style w:type="character" w:customStyle="1" w:styleId="a8">
    <w:name w:val="Подзаголовок Знак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link w:val="ab"/>
    <w:uiPriority w:val="99"/>
  </w:style>
  <w:style w:type="paragraph" w:styleId="ad">
    <w:name w:val="footer"/>
    <w:basedOn w:val="a"/>
    <w:link w:val="ae"/>
    <w:pPr>
      <w:tabs>
        <w:tab w:val="center" w:pos="4677"/>
        <w:tab w:val="right" w:pos="9355"/>
      </w:tabs>
    </w:pPr>
  </w:style>
  <w:style w:type="character" w:customStyle="1" w:styleId="ae">
    <w:name w:val="Нижний колонтитул Знак"/>
    <w:link w:val="ad"/>
    <w:uiPriority w:val="99"/>
  </w:style>
  <w:style w:type="paragraph" w:styleId="af">
    <w:name w:val="caption"/>
    <w:basedOn w:val="a"/>
    <w:next w:val="a"/>
    <w:link w:val="af0"/>
    <w:uiPriority w:val="35"/>
    <w:semiHidden/>
    <w:unhideWhenUsed/>
    <w:qFormat/>
    <w:pPr>
      <w:spacing w:line="276" w:lineRule="auto"/>
    </w:pPr>
    <w:rPr>
      <w:b/>
      <w:bCs/>
      <w:color w:val="4F81BD"/>
      <w:sz w:val="18"/>
      <w:szCs w:val="18"/>
    </w:rPr>
  </w:style>
  <w:style w:type="character" w:customStyle="1" w:styleId="af0">
    <w:name w:val="Название объекта Знак"/>
    <w:link w:val="af"/>
    <w:uiPriority w:val="35"/>
    <w:rPr>
      <w:b/>
      <w:bCs/>
      <w:color w:val="4F81BD"/>
      <w:sz w:val="18"/>
      <w:szCs w:val="18"/>
    </w:rPr>
  </w:style>
  <w:style w:type="table" w:styleId="af1">
    <w:name w:val="Table Grid"/>
    <w:basedOn w:val="a1"/>
    <w:pPr>
      <w:widowControl w:val="0"/>
    </w:pPr>
    <w:tblPr/>
  </w:style>
  <w:style w:type="table" w:customStyle="1" w:styleId="TableGridLight">
    <w:name w:val="Table Grid Light"/>
    <w:uiPriority w:val="59"/>
    <w:rPr>
      <w:lang w:eastAsia="zh-CN"/>
    </w:rPr>
    <w:tblPr>
      <w:tblInd w:w="0" w:type="dxa"/>
      <w:tblBorders>
        <w:top w:val="single" w:sz="4" w:space="0" w:color="AFAFAF"/>
        <w:left w:val="single" w:sz="4" w:space="0" w:color="AFAFAF"/>
        <w:bottom w:val="single" w:sz="4" w:space="0" w:color="AFAFAF"/>
        <w:right w:val="single" w:sz="4" w:space="0" w:color="AFAFAF"/>
        <w:insideH w:val="single" w:sz="4" w:space="0" w:color="AFAFAF"/>
        <w:insideV w:val="single" w:sz="4" w:space="0" w:color="AFAFA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11">
    <w:name w:val="Plain Table 1"/>
    <w:uiPriority w:val="59"/>
    <w:rPr>
      <w:lang w:eastAsia="zh-CN"/>
    </w:rPr>
    <w:tblPr>
      <w:tblInd w:w="0" w:type="dxa"/>
      <w:tblBorders>
        <w:top w:val="single" w:sz="4" w:space="0" w:color="AFAFAF"/>
        <w:left w:val="single" w:sz="4" w:space="0" w:color="AFAFAF"/>
        <w:bottom w:val="single" w:sz="4" w:space="0" w:color="AFAFAF"/>
        <w:right w:val="single" w:sz="4" w:space="0" w:color="AFAFAF"/>
        <w:insideH w:val="single" w:sz="4" w:space="0" w:color="AFAFAF"/>
        <w:insideV w:val="single" w:sz="4" w:space="0" w:color="AFAFA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23">
    <w:name w:val="Plain Table 2"/>
    <w:uiPriority w:val="59"/>
    <w:rPr>
      <w:lang w:eastAsia="zh-CN"/>
    </w:rPr>
    <w:tblPr>
      <w:tblInd w:w="0" w:type="dxa"/>
      <w:tblBorders>
        <w:top w:val="single" w:sz="4" w:space="0" w:color="000000"/>
        <w:left w:val="none" w:sz="4" w:space="0" w:color="000000"/>
        <w:bottom w:val="single" w:sz="4" w:space="0" w:color="000000"/>
        <w:right w:val="non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1">
    <w:name w:val="Plain Table 3"/>
    <w:uiPriority w:val="99"/>
    <w:rPr>
      <w:lang w:eastAsia="zh-CN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styleId="41">
    <w:name w:val="Plain Table 4"/>
    <w:uiPriority w:val="99"/>
    <w:rPr>
      <w:lang w:eastAsia="zh-CN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styleId="51">
    <w:name w:val="Plain Table 5"/>
    <w:uiPriority w:val="99"/>
    <w:rPr>
      <w:lang w:eastAsia="zh-CN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styleId="-1">
    <w:name w:val="Grid Table 1 Light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989898"/>
        <w:left w:val="single" w:sz="4" w:space="0" w:color="989898"/>
        <w:bottom w:val="single" w:sz="4" w:space="0" w:color="989898"/>
        <w:right w:val="single" w:sz="4" w:space="0" w:color="989898"/>
        <w:insideH w:val="single" w:sz="4" w:space="0" w:color="989898"/>
        <w:insideV w:val="single" w:sz="4" w:space="0" w:color="989898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1Light-Accent1">
    <w:name w:val="Grid Table 1 Light - Accent 1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B7CBE4"/>
        <w:left w:val="single" w:sz="4" w:space="0" w:color="B7CBE4"/>
        <w:bottom w:val="single" w:sz="4" w:space="0" w:color="B7CBE4"/>
        <w:right w:val="single" w:sz="4" w:space="0" w:color="B7CBE4"/>
        <w:insideH w:val="single" w:sz="4" w:space="0" w:color="B7CBE4"/>
        <w:insideV w:val="single" w:sz="4" w:space="0" w:color="B7CBE4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1Light-Accent2">
    <w:name w:val="Grid Table 1 Light - Accent 2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E5B7B6"/>
        <w:left w:val="single" w:sz="4" w:space="0" w:color="E5B7B6"/>
        <w:bottom w:val="single" w:sz="4" w:space="0" w:color="E5B7B6"/>
        <w:right w:val="single" w:sz="4" w:space="0" w:color="E5B7B6"/>
        <w:insideH w:val="single" w:sz="4" w:space="0" w:color="E5B7B6"/>
        <w:insideV w:val="single" w:sz="4" w:space="0" w:color="E5B7B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1Light-Accent3">
    <w:name w:val="Grid Table 1 Light - Accent 3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D6E3BB"/>
        <w:left w:val="single" w:sz="4" w:space="0" w:color="D6E3BB"/>
        <w:bottom w:val="single" w:sz="4" w:space="0" w:color="D6E3BB"/>
        <w:right w:val="single" w:sz="4" w:space="0" w:color="D6E3BB"/>
        <w:insideH w:val="single" w:sz="4" w:space="0" w:color="D6E3BB"/>
        <w:insideV w:val="single" w:sz="4" w:space="0" w:color="D6E3BB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1Light-Accent4">
    <w:name w:val="Grid Table 1 Light - Accent 4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CBC0D9"/>
        <w:left w:val="single" w:sz="4" w:space="0" w:color="CBC0D9"/>
        <w:bottom w:val="single" w:sz="4" w:space="0" w:color="CBC0D9"/>
        <w:right w:val="single" w:sz="4" w:space="0" w:color="CBC0D9"/>
        <w:insideH w:val="single" w:sz="4" w:space="0" w:color="CBC0D9"/>
        <w:insideV w:val="single" w:sz="4" w:space="0" w:color="CBC0D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1Light-Accent5">
    <w:name w:val="Grid Table 1 Light - Accent 5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1Light-Accent6">
    <w:name w:val="Grid Table 1 Light - Accent 6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-2">
    <w:name w:val="Grid Table 2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6A6A6A"/>
        <w:insideH w:val="single" w:sz="4" w:space="0" w:color="6A6A6A"/>
        <w:insideV w:val="single" w:sz="4" w:space="0" w:color="6A6A6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2-Accent1">
    <w:name w:val="Grid Table 2 - Accent 1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5D8AC2"/>
        <w:insideH w:val="single" w:sz="4" w:space="0" w:color="5D8AC2"/>
        <w:insideV w:val="single" w:sz="4" w:space="0" w:color="5D8AC2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2-Accent2">
    <w:name w:val="Grid Table 2 - Accent 2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D99695"/>
        <w:insideH w:val="single" w:sz="4" w:space="0" w:color="D99695"/>
        <w:insideV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2-Accent3">
    <w:name w:val="Grid Table 2 - Accent 3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9ABB59"/>
        <w:insideH w:val="single" w:sz="4" w:space="0" w:color="9ABB59"/>
        <w:insideV w:val="single" w:sz="4" w:space="0" w:color="9ABB5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2-Accent4">
    <w:name w:val="Grid Table 2 - Accent 4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B2A1C6"/>
        <w:insideH w:val="single" w:sz="4" w:space="0" w:color="B2A1C6"/>
        <w:insideV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2-Accent5">
    <w:name w:val="Grid Table 2 - Accent 5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4BACC6"/>
        <w:insideH w:val="single" w:sz="4" w:space="0" w:color="4BACC6"/>
        <w:insideV w:val="single" w:sz="4" w:space="0" w:color="4BAC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2-Accent6">
    <w:name w:val="Grid Table 2 - Accent 6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F79646"/>
        <w:insideH w:val="single" w:sz="4" w:space="0" w:color="F79646"/>
        <w:insideV w:val="single" w:sz="4" w:space="0" w:color="F7964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-3">
    <w:name w:val="Grid Table 3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6A6A6A"/>
        <w:insideH w:val="single" w:sz="4" w:space="0" w:color="6A6A6A"/>
        <w:insideV w:val="single" w:sz="4" w:space="0" w:color="6A6A6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3-Accent1">
    <w:name w:val="Grid Table 3 - Accent 1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5D8AC2"/>
        <w:insideH w:val="single" w:sz="4" w:space="0" w:color="5D8AC2"/>
        <w:insideV w:val="single" w:sz="4" w:space="0" w:color="5D8AC2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3-Accent2">
    <w:name w:val="Grid Table 3 - Accent 2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D99695"/>
        <w:insideH w:val="single" w:sz="4" w:space="0" w:color="D99695"/>
        <w:insideV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3-Accent3">
    <w:name w:val="Grid Table 3 - Accent 3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9ABB59"/>
        <w:insideH w:val="single" w:sz="4" w:space="0" w:color="9ABB59"/>
        <w:insideV w:val="single" w:sz="4" w:space="0" w:color="9ABB5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3-Accent4">
    <w:name w:val="Grid Table 3 - Accent 4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B2A1C6"/>
        <w:insideH w:val="single" w:sz="4" w:space="0" w:color="B2A1C6"/>
        <w:insideV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3-Accent5">
    <w:name w:val="Grid Table 3 - Accent 5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4BACC6"/>
        <w:insideH w:val="single" w:sz="4" w:space="0" w:color="4BACC6"/>
        <w:insideV w:val="single" w:sz="4" w:space="0" w:color="4BAC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3-Accent6">
    <w:name w:val="Grid Table 3 - Accent 6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F79646"/>
        <w:insideH w:val="single" w:sz="4" w:space="0" w:color="F79646"/>
        <w:insideV w:val="single" w:sz="4" w:space="0" w:color="F7964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-4">
    <w:name w:val="Grid Table 4"/>
    <w:uiPriority w:val="5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6F6F6F"/>
        <w:left w:val="single" w:sz="4" w:space="0" w:color="6F6F6F"/>
        <w:bottom w:val="single" w:sz="4" w:space="0" w:color="6F6F6F"/>
        <w:right w:val="single" w:sz="4" w:space="0" w:color="6F6F6F"/>
        <w:insideH w:val="single" w:sz="4" w:space="0" w:color="6F6F6F"/>
        <w:insideV w:val="single" w:sz="4" w:space="0" w:color="6F6F6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4-Accent1">
    <w:name w:val="Grid Table 4 - Accent 1"/>
    <w:uiPriority w:val="5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9BB7D9"/>
        <w:left w:val="single" w:sz="4" w:space="0" w:color="9BB7D9"/>
        <w:bottom w:val="single" w:sz="4" w:space="0" w:color="9BB7D9"/>
        <w:right w:val="single" w:sz="4" w:space="0" w:color="9BB7D9"/>
        <w:insideH w:val="single" w:sz="4" w:space="0" w:color="9BB7D9"/>
        <w:insideV w:val="single" w:sz="4" w:space="0" w:color="9BB7D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4-Accent2">
    <w:name w:val="Grid Table 4 - Accent 2"/>
    <w:uiPriority w:val="5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DB9B9A"/>
        <w:left w:val="single" w:sz="4" w:space="0" w:color="DB9B9A"/>
        <w:bottom w:val="single" w:sz="4" w:space="0" w:color="DB9B9A"/>
        <w:right w:val="single" w:sz="4" w:space="0" w:color="DB9B9A"/>
        <w:insideH w:val="single" w:sz="4" w:space="0" w:color="DB9B9A"/>
        <w:insideV w:val="single" w:sz="4" w:space="0" w:color="DB9B9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4-Accent3">
    <w:name w:val="Grid Table 4 - Accent 3"/>
    <w:uiPriority w:val="5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C6D8A1"/>
        <w:left w:val="single" w:sz="4" w:space="0" w:color="C6D8A1"/>
        <w:bottom w:val="single" w:sz="4" w:space="0" w:color="C6D8A1"/>
        <w:right w:val="single" w:sz="4" w:space="0" w:color="C6D8A1"/>
        <w:insideH w:val="single" w:sz="4" w:space="0" w:color="C6D8A1"/>
        <w:insideV w:val="single" w:sz="4" w:space="0" w:color="C6D8A1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4-Accent4">
    <w:name w:val="Grid Table 4 - Accent 4"/>
    <w:uiPriority w:val="5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B7A7CA"/>
        <w:left w:val="single" w:sz="4" w:space="0" w:color="B7A7CA"/>
        <w:bottom w:val="single" w:sz="4" w:space="0" w:color="B7A7CA"/>
        <w:right w:val="single" w:sz="4" w:space="0" w:color="B7A7CA"/>
        <w:insideH w:val="single" w:sz="4" w:space="0" w:color="B7A7CA"/>
        <w:insideV w:val="single" w:sz="4" w:space="0" w:color="B7A7C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4-Accent5">
    <w:name w:val="Grid Table 4 - Accent 5"/>
    <w:uiPriority w:val="5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99D0DE"/>
        <w:left w:val="single" w:sz="4" w:space="0" w:color="99D0DE"/>
        <w:bottom w:val="single" w:sz="4" w:space="0" w:color="99D0DE"/>
        <w:right w:val="single" w:sz="4" w:space="0" w:color="99D0DE"/>
        <w:insideH w:val="single" w:sz="4" w:space="0" w:color="99D0DE"/>
        <w:insideV w:val="single" w:sz="4" w:space="0" w:color="99D0DE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4-Accent6">
    <w:name w:val="Grid Table 4 - Accent 6"/>
    <w:uiPriority w:val="5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FAC396"/>
        <w:left w:val="single" w:sz="4" w:space="0" w:color="FAC396"/>
        <w:bottom w:val="single" w:sz="4" w:space="0" w:color="FAC396"/>
        <w:right w:val="single" w:sz="4" w:space="0" w:color="FAC396"/>
        <w:insideH w:val="single" w:sz="4" w:space="0" w:color="FAC396"/>
        <w:insideV w:val="single" w:sz="4" w:space="0" w:color="FAC39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-5">
    <w:name w:val="Grid Table 5 Dark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BFBFBF" w:fill="BFBFBF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5Dark-Accent1">
    <w:name w:val="Grid Table 5 Dark- Accent 1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DAE5F1" w:fill="DAE5F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5Dark-Accent2">
    <w:name w:val="Grid Table 5 Dark - Accent 2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F2DCDC" w:fill="F2DCDC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5Dark-Accent3">
    <w:name w:val="Grid Table 5 Dark - Accent 3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EAF1DC" w:fill="EAF1DC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5Dark-Accent4">
    <w:name w:val="Grid Table 5 Dark- Accent 4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E5DFEC" w:fill="E5DFEC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5Dark-Accent5">
    <w:name w:val="Grid Table 5 Dark - Accent 5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DAEEF3" w:fill="DAEEF3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5Dark-Accent6">
    <w:name w:val="Grid Table 5 Dark - Accent 6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FDE9D8" w:fill="FDE9D8"/>
      <w:tblCellMar>
        <w:top w:w="0" w:type="dxa"/>
        <w:left w:w="0" w:type="dxa"/>
        <w:bottom w:w="0" w:type="dxa"/>
        <w:right w:w="0" w:type="dxa"/>
      </w:tblCellMar>
    </w:tblPr>
  </w:style>
  <w:style w:type="table" w:styleId="-6">
    <w:name w:val="Grid Table 6 Colorful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7F7F7F"/>
        <w:left w:val="single" w:sz="4" w:space="0" w:color="7F7F7F"/>
        <w:bottom w:val="single" w:sz="4" w:space="0" w:color="7F7F7F"/>
        <w:right w:val="single" w:sz="4" w:space="0" w:color="7F7F7F"/>
        <w:insideH w:val="single" w:sz="4" w:space="0" w:color="7F7F7F"/>
        <w:insideV w:val="single" w:sz="4" w:space="0" w:color="7F7F7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6Colorful-Accent1">
    <w:name w:val="Grid Table 6 Colorful - Accent 1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A6BFDD"/>
        <w:left w:val="single" w:sz="4" w:space="0" w:color="A6BFDD"/>
        <w:bottom w:val="single" w:sz="4" w:space="0" w:color="A6BFDD"/>
        <w:right w:val="single" w:sz="4" w:space="0" w:color="A6BFDD"/>
        <w:insideH w:val="single" w:sz="4" w:space="0" w:color="A6BFDD"/>
        <w:insideV w:val="single" w:sz="4" w:space="0" w:color="A6BFDD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6Colorful-Accent2">
    <w:name w:val="Grid Table 6 Colorful - Accent 2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D99695"/>
        <w:left w:val="single" w:sz="4" w:space="0" w:color="D99695"/>
        <w:bottom w:val="single" w:sz="4" w:space="0" w:color="D99695"/>
        <w:right w:val="single" w:sz="4" w:space="0" w:color="D99695"/>
        <w:insideH w:val="single" w:sz="4" w:space="0" w:color="D99695"/>
        <w:insideV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6Colorful-Accent3">
    <w:name w:val="Grid Table 6 Colorful - Accent 3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9ABB59"/>
        <w:left w:val="single" w:sz="4" w:space="0" w:color="9ABB59"/>
        <w:bottom w:val="single" w:sz="4" w:space="0" w:color="9ABB59"/>
        <w:right w:val="single" w:sz="4" w:space="0" w:color="9ABB59"/>
        <w:insideH w:val="single" w:sz="4" w:space="0" w:color="9ABB59"/>
        <w:insideV w:val="single" w:sz="4" w:space="0" w:color="9ABB5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6Colorful-Accent4">
    <w:name w:val="Grid Table 6 Colorful - Accent 4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B2A1C6"/>
        <w:left w:val="single" w:sz="4" w:space="0" w:color="B2A1C6"/>
        <w:bottom w:val="single" w:sz="4" w:space="0" w:color="B2A1C6"/>
        <w:right w:val="single" w:sz="4" w:space="0" w:color="B2A1C6"/>
        <w:insideH w:val="single" w:sz="4" w:space="0" w:color="B2A1C6"/>
        <w:insideV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6Colorful-Accent5">
    <w:name w:val="Grid Table 6 Colorful - Accent 5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4BACC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4BACC6"/>
        <w:insideV w:val="single" w:sz="4" w:space="0" w:color="4BAC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6Colorful-Accent6">
    <w:name w:val="Grid Table 6 Colorful - Accent 6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F7964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79646"/>
        <w:insideV w:val="single" w:sz="4" w:space="0" w:color="F7964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-7">
    <w:name w:val="Grid Table 7 Colorful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7F7F7F"/>
        <w:right w:val="single" w:sz="4" w:space="0" w:color="7F7F7F"/>
        <w:insideH w:val="single" w:sz="4" w:space="0" w:color="7F7F7F"/>
        <w:insideV w:val="single" w:sz="4" w:space="0" w:color="7F7F7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7Colorful-Accent1">
    <w:name w:val="Grid Table 7 Colorful - Accent 1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A6BFDD"/>
        <w:right w:val="single" w:sz="4" w:space="0" w:color="A6BFDD"/>
        <w:insideH w:val="single" w:sz="4" w:space="0" w:color="A6BFDD"/>
        <w:insideV w:val="single" w:sz="4" w:space="0" w:color="A6BFDD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7Colorful-Accent2">
    <w:name w:val="Grid Table 7 Colorful - Accent 2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D99695"/>
        <w:right w:val="single" w:sz="4" w:space="0" w:color="D99695"/>
        <w:insideH w:val="single" w:sz="4" w:space="0" w:color="D99695"/>
        <w:insideV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7Colorful-Accent3">
    <w:name w:val="Grid Table 7 Colorful - Accent 3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9ABB59"/>
        <w:right w:val="single" w:sz="4" w:space="0" w:color="9ABB59"/>
        <w:insideH w:val="single" w:sz="4" w:space="0" w:color="9ABB59"/>
        <w:insideV w:val="single" w:sz="4" w:space="0" w:color="9ABB5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7Colorful-Accent4">
    <w:name w:val="Grid Table 7 Colorful - Accent 4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B2A1C6"/>
        <w:right w:val="single" w:sz="4" w:space="0" w:color="B2A1C6"/>
        <w:insideH w:val="single" w:sz="4" w:space="0" w:color="B2A1C6"/>
        <w:insideV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7Colorful-Accent5">
    <w:name w:val="Grid Table 7 Colorful - Accent 5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99D0DE"/>
        <w:right w:val="single" w:sz="4" w:space="0" w:color="99D0DE"/>
        <w:insideH w:val="single" w:sz="4" w:space="0" w:color="99D0DE"/>
        <w:insideV w:val="single" w:sz="4" w:space="0" w:color="99D0DE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7Colorful-Accent6">
    <w:name w:val="Grid Table 7 Colorful - Accent 6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FAC396"/>
        <w:right w:val="single" w:sz="4" w:space="0" w:color="FAC396"/>
        <w:insideH w:val="single" w:sz="4" w:space="0" w:color="FAC396"/>
        <w:insideV w:val="single" w:sz="4" w:space="0" w:color="FAC39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-10">
    <w:name w:val="List Table 1 Light"/>
    <w:uiPriority w:val="99"/>
    <w:rPr>
      <w:lang w:eastAsia="zh-CN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1Light-Accent1">
    <w:name w:val="List Table 1 Light - Accent 1"/>
    <w:uiPriority w:val="99"/>
    <w:rPr>
      <w:lang w:eastAsia="zh-CN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1Light-Accent2">
    <w:name w:val="List Table 1 Light - Accent 2"/>
    <w:uiPriority w:val="99"/>
    <w:rPr>
      <w:lang w:eastAsia="zh-CN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1Light-Accent3">
    <w:name w:val="List Table 1 Light - Accent 3"/>
    <w:uiPriority w:val="99"/>
    <w:rPr>
      <w:lang w:eastAsia="zh-CN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1Light-Accent4">
    <w:name w:val="List Table 1 Light - Accent 4"/>
    <w:uiPriority w:val="99"/>
    <w:rPr>
      <w:lang w:eastAsia="zh-CN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1Light-Accent5">
    <w:name w:val="List Table 1 Light - Accent 5"/>
    <w:uiPriority w:val="99"/>
    <w:rPr>
      <w:lang w:eastAsia="zh-CN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1Light-Accent6">
    <w:name w:val="List Table 1 Light - Accent 6"/>
    <w:uiPriority w:val="99"/>
    <w:rPr>
      <w:lang w:eastAsia="zh-CN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styleId="-20">
    <w:name w:val="List Table 2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6F6F6F"/>
        <w:bottom w:val="single" w:sz="4" w:space="0" w:color="6F6F6F"/>
        <w:insideH w:val="single" w:sz="4" w:space="0" w:color="6F6F6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2-Accent1">
    <w:name w:val="List Table 2 - Accent 1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9BB7D9"/>
        <w:bottom w:val="single" w:sz="4" w:space="0" w:color="9BB7D9"/>
        <w:insideH w:val="single" w:sz="4" w:space="0" w:color="9BB7D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2-Accent2">
    <w:name w:val="List Table 2 - Accent 2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DB9B9A"/>
        <w:bottom w:val="single" w:sz="4" w:space="0" w:color="DB9B9A"/>
        <w:insideH w:val="single" w:sz="4" w:space="0" w:color="DB9B9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2-Accent3">
    <w:name w:val="List Table 2 - Accent 3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C6D8A1"/>
        <w:bottom w:val="single" w:sz="4" w:space="0" w:color="C6D8A1"/>
        <w:insideH w:val="single" w:sz="4" w:space="0" w:color="C6D8A1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2-Accent4">
    <w:name w:val="List Table 2 - Accent 4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B7A7CA"/>
        <w:bottom w:val="single" w:sz="4" w:space="0" w:color="B7A7CA"/>
        <w:insideH w:val="single" w:sz="4" w:space="0" w:color="B7A7C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2-Accent5">
    <w:name w:val="List Table 2 - Accent 5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99D0DE"/>
        <w:bottom w:val="single" w:sz="4" w:space="0" w:color="99D0DE"/>
        <w:insideH w:val="single" w:sz="4" w:space="0" w:color="99D0DE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2-Accent6">
    <w:name w:val="List Table 2 - Accent 6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FAC396"/>
        <w:bottom w:val="single" w:sz="4" w:space="0" w:color="FAC396"/>
        <w:insideH w:val="single" w:sz="4" w:space="0" w:color="FAC39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-30">
    <w:name w:val="List Table 3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3-Accent1">
    <w:name w:val="List Table 3 - Accent 1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4F81BD"/>
        <w:left w:val="single" w:sz="4" w:space="0" w:color="4F81BD"/>
        <w:bottom w:val="single" w:sz="4" w:space="0" w:color="4F81BD"/>
        <w:right w:val="single" w:sz="4" w:space="0" w:color="4F81BD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3-Accent2">
    <w:name w:val="List Table 3 - Accent 2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D99695"/>
        <w:left w:val="single" w:sz="4" w:space="0" w:color="D99695"/>
        <w:bottom w:val="single" w:sz="4" w:space="0" w:color="D99695"/>
        <w:right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3-Accent3">
    <w:name w:val="List Table 3 - Accent 3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C3D69B"/>
        <w:left w:val="single" w:sz="4" w:space="0" w:color="C3D69B"/>
        <w:bottom w:val="single" w:sz="4" w:space="0" w:color="C3D69B"/>
        <w:right w:val="single" w:sz="4" w:space="0" w:color="C3D69B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3-Accent4">
    <w:name w:val="List Table 3 - Accent 4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B2A1C6"/>
        <w:left w:val="single" w:sz="4" w:space="0" w:color="B2A1C6"/>
        <w:bottom w:val="single" w:sz="4" w:space="0" w:color="B2A1C6"/>
        <w:right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3-Accent5">
    <w:name w:val="List Table 3 - Accent 5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92CCDC"/>
        <w:left w:val="single" w:sz="4" w:space="0" w:color="92CCDC"/>
        <w:bottom w:val="single" w:sz="4" w:space="0" w:color="92CCDC"/>
        <w:right w:val="single" w:sz="4" w:space="0" w:color="92CCDC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3-Accent6">
    <w:name w:val="List Table 3 - Accent 6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FAC090"/>
        <w:left w:val="single" w:sz="4" w:space="0" w:color="FAC090"/>
        <w:bottom w:val="single" w:sz="4" w:space="0" w:color="FAC090"/>
        <w:right w:val="single" w:sz="4" w:space="0" w:color="FAC09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-40">
    <w:name w:val="List Table 4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4-Accent1">
    <w:name w:val="List Table 4 - Accent 1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9BB7D9"/>
        <w:left w:val="single" w:sz="4" w:space="0" w:color="9BB7D9"/>
        <w:bottom w:val="single" w:sz="4" w:space="0" w:color="9BB7D9"/>
        <w:right w:val="single" w:sz="4" w:space="0" w:color="9BB7D9"/>
        <w:insideH w:val="single" w:sz="4" w:space="0" w:color="9BB7D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4-Accent2">
    <w:name w:val="List Table 4 - Accent 2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DB9B9A"/>
        <w:left w:val="single" w:sz="4" w:space="0" w:color="DB9B9A"/>
        <w:bottom w:val="single" w:sz="4" w:space="0" w:color="DB9B9A"/>
        <w:right w:val="single" w:sz="4" w:space="0" w:color="DB9B9A"/>
        <w:insideH w:val="single" w:sz="4" w:space="0" w:color="DB9B9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4-Accent3">
    <w:name w:val="List Table 4 - Accent 3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C6D8A1"/>
        <w:left w:val="single" w:sz="4" w:space="0" w:color="C6D8A1"/>
        <w:bottom w:val="single" w:sz="4" w:space="0" w:color="C6D8A1"/>
        <w:right w:val="single" w:sz="4" w:space="0" w:color="C6D8A1"/>
        <w:insideH w:val="single" w:sz="4" w:space="0" w:color="C6D8A1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4-Accent4">
    <w:name w:val="List Table 4 - Accent 4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B7A7CA"/>
        <w:left w:val="single" w:sz="4" w:space="0" w:color="B7A7CA"/>
        <w:bottom w:val="single" w:sz="4" w:space="0" w:color="B7A7CA"/>
        <w:right w:val="single" w:sz="4" w:space="0" w:color="B7A7CA"/>
        <w:insideH w:val="single" w:sz="4" w:space="0" w:color="B7A7C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4-Accent5">
    <w:name w:val="List Table 4 - Accent 5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99D0DE"/>
        <w:left w:val="single" w:sz="4" w:space="0" w:color="99D0DE"/>
        <w:bottom w:val="single" w:sz="4" w:space="0" w:color="99D0DE"/>
        <w:right w:val="single" w:sz="4" w:space="0" w:color="99D0DE"/>
        <w:insideH w:val="single" w:sz="4" w:space="0" w:color="99D0DE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4-Accent6">
    <w:name w:val="List Table 4 - Accent 6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FAC396"/>
        <w:left w:val="single" w:sz="4" w:space="0" w:color="FAC396"/>
        <w:bottom w:val="single" w:sz="4" w:space="0" w:color="FAC396"/>
        <w:right w:val="single" w:sz="4" w:space="0" w:color="FAC396"/>
        <w:insideH w:val="single" w:sz="4" w:space="0" w:color="FAC39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-50">
    <w:name w:val="List Table 5 Dark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32" w:space="0" w:color="7F7F7F"/>
        <w:left w:val="single" w:sz="32" w:space="0" w:color="7F7F7F"/>
        <w:bottom w:val="single" w:sz="32" w:space="0" w:color="7F7F7F"/>
        <w:right w:val="single" w:sz="32" w:space="0" w:color="7F7F7F"/>
      </w:tblBorders>
      <w:shd w:val="clear" w:color="7F7F7F" w:fill="7F7F7F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5Dark-Accent1">
    <w:name w:val="List Table 5 Dark - Accent 1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32" w:space="0" w:color="4F81BD"/>
        <w:left w:val="single" w:sz="32" w:space="0" w:color="4F81BD"/>
        <w:bottom w:val="single" w:sz="32" w:space="0" w:color="4F81BD"/>
        <w:right w:val="single" w:sz="32" w:space="0" w:color="4F81BD"/>
      </w:tblBorders>
      <w:shd w:val="clear" w:color="4F81BD" w:fill="4F81BD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5Dark-Accent2">
    <w:name w:val="List Table 5 Dark - Accent 2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32" w:space="0" w:color="D99695"/>
        <w:left w:val="single" w:sz="32" w:space="0" w:color="D99695"/>
        <w:bottom w:val="single" w:sz="32" w:space="0" w:color="D99695"/>
        <w:right w:val="single" w:sz="32" w:space="0" w:color="D99695"/>
      </w:tblBorders>
      <w:shd w:val="clear" w:color="D99695" w:fill="D99695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5Dark-Accent3">
    <w:name w:val="List Table 5 Dark - Accent 3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32" w:space="0" w:color="C3D69B"/>
        <w:left w:val="single" w:sz="32" w:space="0" w:color="C3D69B"/>
        <w:bottom w:val="single" w:sz="32" w:space="0" w:color="C3D69B"/>
        <w:right w:val="single" w:sz="32" w:space="0" w:color="C3D69B"/>
      </w:tblBorders>
      <w:shd w:val="clear" w:color="C3D69B" w:fill="C3D69B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5Dark-Accent4">
    <w:name w:val="List Table 5 Dark - Accent 4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32" w:space="0" w:color="B2A1C6"/>
        <w:left w:val="single" w:sz="32" w:space="0" w:color="B2A1C6"/>
        <w:bottom w:val="single" w:sz="32" w:space="0" w:color="B2A1C6"/>
        <w:right w:val="single" w:sz="32" w:space="0" w:color="B2A1C6"/>
      </w:tblBorders>
      <w:shd w:val="clear" w:color="B2A1C6" w:fill="B2A1C6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5Dark-Accent5">
    <w:name w:val="List Table 5 Dark - Accent 5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32" w:space="0" w:color="92CCDC"/>
        <w:left w:val="single" w:sz="32" w:space="0" w:color="92CCDC"/>
        <w:bottom w:val="single" w:sz="32" w:space="0" w:color="92CCDC"/>
        <w:right w:val="single" w:sz="32" w:space="0" w:color="92CCDC"/>
      </w:tblBorders>
      <w:shd w:val="clear" w:color="92CCDC" w:fill="92CCDC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5Dark-Accent6">
    <w:name w:val="List Table 5 Dark - Accent 6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32" w:space="0" w:color="FAC090"/>
        <w:left w:val="single" w:sz="32" w:space="0" w:color="FAC090"/>
        <w:bottom w:val="single" w:sz="32" w:space="0" w:color="FAC090"/>
        <w:right w:val="single" w:sz="32" w:space="0" w:color="FAC090"/>
      </w:tblBorders>
      <w:shd w:val="clear" w:color="FAC090" w:fill="FAC090"/>
      <w:tblCellMar>
        <w:top w:w="0" w:type="dxa"/>
        <w:left w:w="0" w:type="dxa"/>
        <w:bottom w:w="0" w:type="dxa"/>
        <w:right w:w="0" w:type="dxa"/>
      </w:tblCellMar>
    </w:tblPr>
  </w:style>
  <w:style w:type="table" w:styleId="-60">
    <w:name w:val="List Table 6 Colorful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7F7F7F"/>
        <w:bottom w:val="single" w:sz="4" w:space="0" w:color="7F7F7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6Colorful-Accent1">
    <w:name w:val="List Table 6 Colorful - Accent 1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4F81BD"/>
        <w:bottom w:val="single" w:sz="4" w:space="0" w:color="4F81BD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6Colorful-Accent2">
    <w:name w:val="List Table 6 Colorful - Accent 2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D99695"/>
        <w:bottom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6Colorful-Accent3">
    <w:name w:val="List Table 6 Colorful - Accent 3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C3D69B"/>
        <w:bottom w:val="single" w:sz="4" w:space="0" w:color="C3D69B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6Colorful-Accent4">
    <w:name w:val="List Table 6 Colorful - Accent 4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B2A1C6"/>
        <w:bottom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6Colorful-Accent5">
    <w:name w:val="List Table 6 Colorful - Accent 5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92CCDC"/>
        <w:bottom w:val="single" w:sz="4" w:space="0" w:color="92CCDC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6Colorful-Accent6">
    <w:name w:val="List Table 6 Colorful - Accent 6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FAC090"/>
        <w:bottom w:val="single" w:sz="4" w:space="0" w:color="FAC09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-70">
    <w:name w:val="List Table 7 Colorful"/>
    <w:uiPriority w:val="99"/>
    <w:rPr>
      <w:lang w:eastAsia="zh-CN"/>
    </w:rPr>
    <w:tblPr>
      <w:tblStyleRowBandSize w:val="1"/>
      <w:tblStyleColBandSize w:val="1"/>
      <w:tblInd w:w="0" w:type="dxa"/>
      <w:tblBorders>
        <w:right w:val="single" w:sz="4" w:space="0" w:color="7F7F7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7Colorful-Accent1">
    <w:name w:val="List Table 7 Colorful - Accent 1"/>
    <w:uiPriority w:val="99"/>
    <w:rPr>
      <w:lang w:eastAsia="zh-CN"/>
    </w:rPr>
    <w:tblPr>
      <w:tblStyleRowBandSize w:val="1"/>
      <w:tblStyleColBandSize w:val="1"/>
      <w:tblInd w:w="0" w:type="dxa"/>
      <w:tblBorders>
        <w:right w:val="single" w:sz="4" w:space="0" w:color="4F81BD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7Colorful-Accent2">
    <w:name w:val="List Table 7 Colorful - Accent 2"/>
    <w:uiPriority w:val="99"/>
    <w:rPr>
      <w:lang w:eastAsia="zh-CN"/>
    </w:rPr>
    <w:tblPr>
      <w:tblStyleRowBandSize w:val="1"/>
      <w:tblStyleColBandSize w:val="1"/>
      <w:tblInd w:w="0" w:type="dxa"/>
      <w:tblBorders>
        <w:right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7Colorful-Accent3">
    <w:name w:val="List Table 7 Colorful - Accent 3"/>
    <w:uiPriority w:val="99"/>
    <w:rPr>
      <w:lang w:eastAsia="zh-CN"/>
    </w:rPr>
    <w:tblPr>
      <w:tblStyleRowBandSize w:val="1"/>
      <w:tblStyleColBandSize w:val="1"/>
      <w:tblInd w:w="0" w:type="dxa"/>
      <w:tblBorders>
        <w:right w:val="single" w:sz="4" w:space="0" w:color="C3D69B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7Colorful-Accent4">
    <w:name w:val="List Table 7 Colorful - Accent 4"/>
    <w:uiPriority w:val="99"/>
    <w:rPr>
      <w:lang w:eastAsia="zh-CN"/>
    </w:rPr>
    <w:tblPr>
      <w:tblStyleRowBandSize w:val="1"/>
      <w:tblStyleColBandSize w:val="1"/>
      <w:tblInd w:w="0" w:type="dxa"/>
      <w:tblBorders>
        <w:right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7Colorful-Accent5">
    <w:name w:val="List Table 7 Colorful - Accent 5"/>
    <w:uiPriority w:val="99"/>
    <w:rPr>
      <w:lang w:eastAsia="zh-CN"/>
    </w:rPr>
    <w:tblPr>
      <w:tblStyleRowBandSize w:val="1"/>
      <w:tblStyleColBandSize w:val="1"/>
      <w:tblInd w:w="0" w:type="dxa"/>
      <w:tblBorders>
        <w:right w:val="single" w:sz="4" w:space="0" w:color="92CCDC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7Colorful-Accent6">
    <w:name w:val="List Table 7 Colorful - Accent 6"/>
    <w:uiPriority w:val="99"/>
    <w:rPr>
      <w:lang w:eastAsia="zh-CN"/>
    </w:rPr>
    <w:tblPr>
      <w:tblStyleRowBandSize w:val="1"/>
      <w:tblStyleColBandSize w:val="1"/>
      <w:tblInd w:w="0" w:type="dxa"/>
      <w:tblBorders>
        <w:right w:val="single" w:sz="4" w:space="0" w:color="FAC09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ned-Accent">
    <w:name w:val="Lined - Accent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ned-Accent1">
    <w:name w:val="Lined - Accent 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ned-Accent2">
    <w:name w:val="Lined - Accent 2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ned-Accent3">
    <w:name w:val="Lined - Accent 3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ned-Accent4">
    <w:name w:val="Lined - Accent 4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ned-Accent5">
    <w:name w:val="Lined - Accent 5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ned-Accent6">
    <w:name w:val="Lined - Accent 6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Lined-Accent">
    <w:name w:val="Bordered &amp; Lined - Accent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595959"/>
        <w:left w:val="single" w:sz="4" w:space="0" w:color="595959"/>
        <w:bottom w:val="single" w:sz="4" w:space="0" w:color="595959"/>
        <w:right w:val="single" w:sz="4" w:space="0" w:color="595959"/>
        <w:insideH w:val="single" w:sz="4" w:space="0" w:color="595959"/>
        <w:insideV w:val="single" w:sz="4" w:space="0" w:color="59595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Lined-Accent1">
    <w:name w:val="Bordered &amp; Lined - Accent 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2A4A71"/>
        <w:left w:val="single" w:sz="4" w:space="0" w:color="2A4A71"/>
        <w:bottom w:val="single" w:sz="4" w:space="0" w:color="2A4A71"/>
        <w:right w:val="single" w:sz="4" w:space="0" w:color="2A4A71"/>
        <w:insideH w:val="single" w:sz="4" w:space="0" w:color="2A4A71"/>
        <w:insideV w:val="single" w:sz="4" w:space="0" w:color="2A4A71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Lined-Accent2">
    <w:name w:val="Bordered &amp; Lined - Accent 2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732A29"/>
        <w:left w:val="single" w:sz="4" w:space="0" w:color="732A29"/>
        <w:bottom w:val="single" w:sz="4" w:space="0" w:color="732A29"/>
        <w:right w:val="single" w:sz="4" w:space="0" w:color="732A29"/>
        <w:insideH w:val="single" w:sz="4" w:space="0" w:color="732A29"/>
        <w:insideV w:val="single" w:sz="4" w:space="0" w:color="732A2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Lined-Accent3">
    <w:name w:val="Bordered &amp; Lined - Accent 3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5B722E"/>
        <w:left w:val="single" w:sz="4" w:space="0" w:color="5B722E"/>
        <w:bottom w:val="single" w:sz="4" w:space="0" w:color="5B722E"/>
        <w:right w:val="single" w:sz="4" w:space="0" w:color="5B722E"/>
        <w:insideH w:val="single" w:sz="4" w:space="0" w:color="5B722E"/>
        <w:insideV w:val="single" w:sz="4" w:space="0" w:color="5B722E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Lined-Accent4">
    <w:name w:val="Bordered &amp; Lined - Accent 4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4A395F"/>
        <w:left w:val="single" w:sz="4" w:space="0" w:color="4A395F"/>
        <w:bottom w:val="single" w:sz="4" w:space="0" w:color="4A395F"/>
        <w:right w:val="single" w:sz="4" w:space="0" w:color="4A395F"/>
        <w:insideH w:val="single" w:sz="4" w:space="0" w:color="4A395F"/>
        <w:insideV w:val="single" w:sz="4" w:space="0" w:color="4A395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Lined-Accent5">
    <w:name w:val="Bordered &amp; Lined - Accent 5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266779"/>
        <w:left w:val="single" w:sz="4" w:space="0" w:color="266779"/>
        <w:bottom w:val="single" w:sz="4" w:space="0" w:color="266779"/>
        <w:right w:val="single" w:sz="4" w:space="0" w:color="266779"/>
        <w:insideH w:val="single" w:sz="4" w:space="0" w:color="266779"/>
        <w:insideV w:val="single" w:sz="4" w:space="0" w:color="26677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Lined-Accent6">
    <w:name w:val="Bordered &amp; Lined - Accent 6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B15407"/>
        <w:left w:val="single" w:sz="4" w:space="0" w:color="B15407"/>
        <w:bottom w:val="single" w:sz="4" w:space="0" w:color="B15407"/>
        <w:right w:val="single" w:sz="4" w:space="0" w:color="B15407"/>
        <w:insideH w:val="single" w:sz="4" w:space="0" w:color="B15407"/>
        <w:insideV w:val="single" w:sz="4" w:space="0" w:color="B15407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">
    <w:name w:val="Bordered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D9D9D9"/>
        <w:left w:val="single" w:sz="4" w:space="0" w:color="D9D9D9"/>
        <w:bottom w:val="single" w:sz="4" w:space="0" w:color="D9D9D9"/>
        <w:right w:val="single" w:sz="4" w:space="0" w:color="D9D9D9"/>
        <w:insideH w:val="single" w:sz="4" w:space="0" w:color="D9D9D9"/>
        <w:insideV w:val="single" w:sz="4" w:space="0" w:color="D9D9D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-Accent1">
    <w:name w:val="Bordered - Accent 1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B7CBE4"/>
        <w:left w:val="single" w:sz="4" w:space="0" w:color="B7CBE4"/>
        <w:bottom w:val="single" w:sz="4" w:space="0" w:color="B7CBE4"/>
        <w:right w:val="single" w:sz="4" w:space="0" w:color="B7CBE4"/>
        <w:insideH w:val="single" w:sz="4" w:space="0" w:color="B7CBE4"/>
        <w:insideV w:val="single" w:sz="4" w:space="0" w:color="B7CBE4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-Accent2">
    <w:name w:val="Bordered - Accent 2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E5B7B6"/>
        <w:left w:val="single" w:sz="4" w:space="0" w:color="E5B7B6"/>
        <w:bottom w:val="single" w:sz="4" w:space="0" w:color="E5B7B6"/>
        <w:right w:val="single" w:sz="4" w:space="0" w:color="E5B7B6"/>
        <w:insideH w:val="single" w:sz="4" w:space="0" w:color="E5B7B6"/>
        <w:insideV w:val="single" w:sz="4" w:space="0" w:color="E5B7B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-Accent3">
    <w:name w:val="Bordered - Accent 3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D6E3BB"/>
        <w:left w:val="single" w:sz="4" w:space="0" w:color="D6E3BB"/>
        <w:bottom w:val="single" w:sz="4" w:space="0" w:color="D6E3BB"/>
        <w:right w:val="single" w:sz="4" w:space="0" w:color="D6E3BB"/>
        <w:insideH w:val="single" w:sz="4" w:space="0" w:color="D6E3BB"/>
        <w:insideV w:val="single" w:sz="4" w:space="0" w:color="D6E3BB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-Accent4">
    <w:name w:val="Bordered - Accent 4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CBC0D9"/>
        <w:left w:val="single" w:sz="4" w:space="0" w:color="CBC0D9"/>
        <w:bottom w:val="single" w:sz="4" w:space="0" w:color="CBC0D9"/>
        <w:right w:val="single" w:sz="4" w:space="0" w:color="CBC0D9"/>
        <w:insideH w:val="single" w:sz="4" w:space="0" w:color="CBC0D9"/>
        <w:insideV w:val="single" w:sz="4" w:space="0" w:color="CBC0D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-Accent5">
    <w:name w:val="Bordered - Accent 5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-Accent6">
    <w:name w:val="Bordered - Accent 6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  <w:tblCellMar>
        <w:top w:w="0" w:type="dxa"/>
        <w:left w:w="0" w:type="dxa"/>
        <w:bottom w:w="0" w:type="dxa"/>
        <w:right w:w="0" w:type="dxa"/>
      </w:tblCellMar>
    </w:tblPr>
  </w:style>
  <w:style w:type="character" w:styleId="af2">
    <w:name w:val="Hyperlink"/>
    <w:rPr>
      <w:color w:val="003399"/>
      <w:u w:val="single"/>
    </w:rPr>
  </w:style>
  <w:style w:type="paragraph" w:styleId="af3">
    <w:name w:val="footnote text"/>
    <w:basedOn w:val="a"/>
    <w:link w:val="af4"/>
    <w:semiHidden/>
    <w:pPr>
      <w:widowControl w:val="0"/>
    </w:pPr>
    <w:rPr>
      <w:sz w:val="20"/>
      <w:szCs w:val="20"/>
    </w:rPr>
  </w:style>
  <w:style w:type="character" w:customStyle="1" w:styleId="af4">
    <w:name w:val="Текст сноски Знак"/>
    <w:link w:val="af3"/>
    <w:uiPriority w:val="99"/>
    <w:rPr>
      <w:sz w:val="18"/>
    </w:rPr>
  </w:style>
  <w:style w:type="character" w:styleId="af5">
    <w:name w:val="footnote reference"/>
    <w:semiHidden/>
    <w:rPr>
      <w:vertAlign w:val="superscript"/>
    </w:rPr>
  </w:style>
  <w:style w:type="paragraph" w:styleId="af6">
    <w:name w:val="endnote text"/>
    <w:basedOn w:val="a"/>
    <w:link w:val="af7"/>
    <w:uiPriority w:val="99"/>
    <w:semiHidden/>
    <w:unhideWhenUsed/>
    <w:rPr>
      <w:sz w:val="20"/>
    </w:rPr>
  </w:style>
  <w:style w:type="character" w:customStyle="1" w:styleId="af7">
    <w:name w:val="Текст концевой сноски Знак"/>
    <w:link w:val="af6"/>
    <w:uiPriority w:val="99"/>
    <w:rPr>
      <w:sz w:val="20"/>
    </w:rPr>
  </w:style>
  <w:style w:type="character" w:styleId="af8">
    <w:name w:val="endnote reference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9">
    <w:name w:val="TOC Heading"/>
    <w:uiPriority w:val="39"/>
    <w:unhideWhenUsed/>
    <w:rPr>
      <w:lang w:eastAsia="zh-CN"/>
    </w:rPr>
  </w:style>
  <w:style w:type="paragraph" w:styleId="afa">
    <w:name w:val="table of figures"/>
    <w:basedOn w:val="a"/>
    <w:next w:val="a"/>
    <w:uiPriority w:val="99"/>
    <w:unhideWhenUsed/>
  </w:style>
  <w:style w:type="paragraph" w:customStyle="1" w:styleId="ConsNonformat">
    <w:name w:val="ConsNonformat"/>
    <w:pPr>
      <w:widowControl w:val="0"/>
    </w:pPr>
    <w:rPr>
      <w:rFonts w:ascii="Consultant" w:hAnsi="Consultant"/>
    </w:rPr>
  </w:style>
  <w:style w:type="paragraph" w:customStyle="1" w:styleId="ConsNormal">
    <w:name w:val="ConsNormal"/>
    <w:pPr>
      <w:widowControl w:val="0"/>
      <w:ind w:firstLine="720"/>
    </w:pPr>
    <w:rPr>
      <w:rFonts w:ascii="Consultant" w:hAnsi="Consultant"/>
    </w:rPr>
  </w:style>
  <w:style w:type="paragraph" w:customStyle="1" w:styleId="Heading">
    <w:name w:val="Heading"/>
    <w:pPr>
      <w:widowControl w:val="0"/>
    </w:pPr>
    <w:rPr>
      <w:rFonts w:ascii="Arial" w:hAnsi="Arial" w:cs="Arial"/>
      <w:b/>
      <w:bCs/>
      <w:sz w:val="22"/>
      <w:szCs w:val="22"/>
    </w:rPr>
  </w:style>
  <w:style w:type="paragraph" w:customStyle="1" w:styleId="ConsTitle">
    <w:name w:val="ConsTitle"/>
    <w:pPr>
      <w:widowControl w:val="0"/>
    </w:pPr>
    <w:rPr>
      <w:rFonts w:ascii="Arial" w:hAnsi="Arial"/>
      <w:b/>
      <w:sz w:val="16"/>
    </w:rPr>
  </w:style>
  <w:style w:type="paragraph" w:customStyle="1" w:styleId="Preformat">
    <w:name w:val="Preformat"/>
    <w:pPr>
      <w:widowControl w:val="0"/>
    </w:pPr>
    <w:rPr>
      <w:rFonts w:ascii="Courier New" w:hAnsi="Courier New"/>
    </w:rPr>
  </w:style>
  <w:style w:type="character" w:customStyle="1" w:styleId="afb">
    <w:name w:val="Основной текст Знак"/>
    <w:link w:val="afc"/>
    <w:semiHidden/>
    <w:rPr>
      <w:rFonts w:ascii="OfficinaSansCTT" w:hAnsi="OfficinaSansCTT" w:cs="OfficinaSansCTT"/>
      <w:lang w:val="ru-RU" w:eastAsia="ru-RU" w:bidi="ar-SA"/>
    </w:rPr>
  </w:style>
  <w:style w:type="paragraph" w:styleId="afc">
    <w:name w:val="Body Text"/>
    <w:basedOn w:val="a"/>
    <w:link w:val="afb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</w:tabs>
      <w:spacing w:before="57" w:line="233" w:lineRule="atLeast"/>
      <w:jc w:val="both"/>
    </w:pPr>
    <w:rPr>
      <w:rFonts w:ascii="OfficinaSansCTT" w:hAnsi="OfficinaSansCTT" w:cs="OfficinaSansCTT"/>
      <w:sz w:val="20"/>
      <w:szCs w:val="20"/>
    </w:rPr>
  </w:style>
  <w:style w:type="paragraph" w:customStyle="1" w:styleId="LISTBUL">
    <w:name w:val="LISTBUL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</w:tabs>
      <w:spacing w:before="57" w:line="233" w:lineRule="atLeast"/>
      <w:jc w:val="both"/>
    </w:pPr>
    <w:rPr>
      <w:rFonts w:ascii="OfficinaSansCTT" w:hAnsi="OfficinaSansCTT" w:cs="OfficinaSansCTT"/>
    </w:rPr>
  </w:style>
  <w:style w:type="paragraph" w:customStyle="1" w:styleId="ListNUm">
    <w:name w:val="ListNUm"/>
    <w:pPr>
      <w:widowControl w:val="0"/>
      <w:tabs>
        <w:tab w:val="left" w:pos="227"/>
      </w:tabs>
      <w:spacing w:before="57" w:line="233" w:lineRule="atLeast"/>
      <w:ind w:left="227" w:hanging="227"/>
      <w:jc w:val="both"/>
    </w:pPr>
    <w:rPr>
      <w:rFonts w:ascii="OfficinaSansCTT" w:hAnsi="OfficinaSansCTT" w:cs="OfficinaSansCTT"/>
    </w:rPr>
  </w:style>
  <w:style w:type="paragraph" w:customStyle="1" w:styleId="33">
    <w:name w:val="ЗАГОЛОВОК 3"/>
    <w:pPr>
      <w:keepNext/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</w:tabs>
      <w:spacing w:before="113" w:after="227" w:line="233" w:lineRule="atLeast"/>
    </w:pPr>
    <w:rPr>
      <w:rFonts w:ascii="Verdana" w:hAnsi="Verdana" w:cs="Verdana"/>
      <w:b/>
      <w:bCs/>
      <w:lang w:val="en-US"/>
    </w:rPr>
  </w:style>
  <w:style w:type="paragraph" w:customStyle="1" w:styleId="43">
    <w:name w:val="ЗАГОЛОВОК 4"/>
    <w:pPr>
      <w:keepNext/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</w:tabs>
      <w:spacing w:before="64" w:after="128" w:line="210" w:lineRule="atLeast"/>
    </w:pPr>
    <w:rPr>
      <w:rFonts w:ascii="Verdana" w:hAnsi="Verdana" w:cs="Verdana"/>
      <w:b/>
      <w:bCs/>
      <w:sz w:val="18"/>
      <w:szCs w:val="18"/>
    </w:rPr>
  </w:style>
  <w:style w:type="paragraph" w:customStyle="1" w:styleId="PICYAKOR">
    <w:name w:val="PIC_YAKOR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</w:tabs>
      <w:spacing w:before="57" w:after="113" w:line="233" w:lineRule="atLeast"/>
      <w:jc w:val="both"/>
    </w:pPr>
    <w:rPr>
      <w:rFonts w:ascii="OfficinaSansCTT" w:hAnsi="OfficinaSansCTT" w:cs="OfficinaSansCTT"/>
    </w:rPr>
  </w:style>
  <w:style w:type="paragraph" w:customStyle="1" w:styleId="PICNAZV">
    <w:name w:val="PIC_NAZV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</w:tabs>
      <w:spacing w:before="113" w:after="113" w:line="187" w:lineRule="atLeast"/>
    </w:pPr>
    <w:rPr>
      <w:rFonts w:ascii="OfficinaSansCTT" w:hAnsi="OfficinaSansCTT" w:cs="OfficinaSansCTT"/>
      <w:sz w:val="16"/>
      <w:szCs w:val="16"/>
    </w:rPr>
  </w:style>
  <w:style w:type="paragraph" w:customStyle="1" w:styleId="gazotext">
    <w:name w:val="gazo_text"/>
    <w:basedOn w:val="a"/>
    <w:pPr>
      <w:keepNext/>
      <w:spacing w:before="120"/>
      <w:ind w:firstLine="567"/>
      <w:jc w:val="both"/>
    </w:pPr>
    <w:rPr>
      <w:rFonts w:ascii="Arial" w:hAnsi="Arial" w:cs="Arial"/>
      <w:b/>
      <w:bCs/>
      <w:lang w:val="en-US"/>
    </w:rPr>
  </w:style>
  <w:style w:type="character" w:styleId="afd">
    <w:name w:val="page number"/>
    <w:basedOn w:val="a0"/>
  </w:style>
  <w:style w:type="paragraph" w:customStyle="1" w:styleId="Normal1">
    <w:name w:val="Normal1"/>
    <w:rPr>
      <w:rFonts w:ascii="Courier" w:hAnsi="Courier"/>
      <w:lang w:val="en-US"/>
    </w:rPr>
  </w:style>
  <w:style w:type="paragraph" w:customStyle="1" w:styleId="afe">
    <w:name w:val="Обычный (веб)"/>
    <w:basedOn w:val="a"/>
    <w:pPr>
      <w:spacing w:before="100" w:beforeAutospacing="1" w:after="100" w:afterAutospacing="1"/>
      <w:jc w:val="both"/>
    </w:pPr>
    <w:rPr>
      <w:rFonts w:ascii="Arial" w:hAnsi="Arial" w:cs="Arial"/>
      <w:color w:val="000000"/>
      <w:sz w:val="20"/>
      <w:szCs w:val="20"/>
    </w:rPr>
  </w:style>
  <w:style w:type="paragraph" w:customStyle="1" w:styleId="right">
    <w:name w:val="right"/>
    <w:basedOn w:val="a"/>
    <w:pPr>
      <w:spacing w:before="100" w:beforeAutospacing="1" w:after="100" w:afterAutospacing="1"/>
      <w:jc w:val="right"/>
    </w:pPr>
    <w:rPr>
      <w:rFonts w:ascii="Arial" w:hAnsi="Arial" w:cs="Arial"/>
      <w:color w:val="000000"/>
      <w:sz w:val="20"/>
      <w:szCs w:val="20"/>
    </w:rPr>
  </w:style>
  <w:style w:type="paragraph" w:styleId="aff">
    <w:name w:val="Plain Text"/>
    <w:basedOn w:val="a"/>
    <w:rPr>
      <w:rFonts w:ascii="Courier New" w:hAnsi="Courier New"/>
      <w:sz w:val="20"/>
      <w:szCs w:val="20"/>
    </w:rPr>
  </w:style>
  <w:style w:type="paragraph" w:styleId="aff0">
    <w:name w:val="Document Map"/>
    <w:basedOn w:val="a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FontStyle12">
    <w:name w:val="Font Style12"/>
    <w:rPr>
      <w:rFonts w:ascii="Times New Roman" w:hAnsi="Times New Roman" w:cs="Times New Roman"/>
      <w:sz w:val="26"/>
      <w:szCs w:val="26"/>
    </w:rPr>
  </w:style>
  <w:style w:type="paragraph" w:customStyle="1" w:styleId="Style5">
    <w:name w:val="Style5"/>
    <w:basedOn w:val="a"/>
    <w:uiPriority w:val="99"/>
    <w:pPr>
      <w:widowControl w:val="0"/>
      <w:spacing w:line="321" w:lineRule="exact"/>
      <w:ind w:firstLine="828"/>
      <w:jc w:val="both"/>
    </w:pPr>
  </w:style>
  <w:style w:type="paragraph" w:styleId="aff1">
    <w:name w:val="Body Text Indent"/>
    <w:basedOn w:val="a"/>
    <w:pPr>
      <w:widowControl w:val="0"/>
      <w:spacing w:after="120"/>
      <w:ind w:left="283"/>
    </w:pPr>
    <w:rPr>
      <w:rFonts w:ascii="Arial" w:hAnsi="Arial"/>
      <w:sz w:val="18"/>
      <w:szCs w:val="20"/>
    </w:rPr>
  </w:style>
  <w:style w:type="paragraph" w:styleId="aff2">
    <w:name w:val="Balloon Text"/>
    <w:basedOn w:val="a"/>
    <w:link w:val="aff3"/>
    <w:rPr>
      <w:rFonts w:ascii="Tahoma" w:hAnsi="Tahoma"/>
      <w:sz w:val="16"/>
      <w:szCs w:val="16"/>
      <w:lang w:val="en-US" w:eastAsia="en-US"/>
    </w:rPr>
  </w:style>
  <w:style w:type="character" w:customStyle="1" w:styleId="aff3">
    <w:name w:val="Текст выноски Знак"/>
    <w:link w:val="aff2"/>
    <w:rPr>
      <w:rFonts w:ascii="Tahoma" w:hAnsi="Tahoma" w:cs="Tahoma"/>
      <w:sz w:val="16"/>
      <w:szCs w:val="16"/>
    </w:rPr>
  </w:style>
  <w:style w:type="character" w:customStyle="1" w:styleId="FontStyle24">
    <w:name w:val="Font Style24"/>
    <w:uiPriority w:val="99"/>
    <w:rPr>
      <w:rFonts w:ascii="Times New Roman" w:hAnsi="Times New Roman" w:cs="Times New Roman"/>
      <w:sz w:val="24"/>
      <w:szCs w:val="24"/>
    </w:rPr>
  </w:style>
  <w:style w:type="paragraph" w:customStyle="1" w:styleId="aff4">
    <w:name w:val="Стиль"/>
    <w:pPr>
      <w:widowControl w:val="0"/>
    </w:pPr>
    <w:rPr>
      <w:sz w:val="24"/>
      <w:szCs w:val="24"/>
    </w:rPr>
  </w:style>
  <w:style w:type="paragraph" w:customStyle="1" w:styleId="Style7">
    <w:name w:val="Style7"/>
    <w:basedOn w:val="a"/>
    <w:uiPriority w:val="99"/>
    <w:pPr>
      <w:widowControl w:val="0"/>
    </w:pPr>
    <w:rPr>
      <w:rFonts w:ascii="Franklin Gothic Medium" w:hAnsi="Franklin Gothic Medium"/>
    </w:rPr>
  </w:style>
  <w:style w:type="paragraph" w:customStyle="1" w:styleId="Style16">
    <w:name w:val="Style16"/>
    <w:basedOn w:val="a"/>
    <w:uiPriority w:val="99"/>
    <w:pPr>
      <w:widowControl w:val="0"/>
      <w:spacing w:line="319" w:lineRule="exact"/>
      <w:ind w:firstLine="542"/>
      <w:jc w:val="both"/>
    </w:pPr>
    <w:rPr>
      <w:rFonts w:ascii="Franklin Gothic Medium" w:hAnsi="Franklin Gothic Medium"/>
    </w:rPr>
  </w:style>
  <w:style w:type="character" w:styleId="aff5">
    <w:name w:val="annotation reference"/>
    <w:uiPriority w:val="99"/>
    <w:rPr>
      <w:sz w:val="16"/>
      <w:szCs w:val="16"/>
    </w:rPr>
  </w:style>
  <w:style w:type="paragraph" w:styleId="aff6">
    <w:name w:val="annotation text"/>
    <w:basedOn w:val="a"/>
    <w:link w:val="aff7"/>
    <w:rPr>
      <w:sz w:val="20"/>
      <w:szCs w:val="20"/>
    </w:rPr>
  </w:style>
  <w:style w:type="character" w:customStyle="1" w:styleId="aff7">
    <w:name w:val="Текст примечания Знак"/>
    <w:basedOn w:val="a0"/>
    <w:link w:val="aff6"/>
  </w:style>
  <w:style w:type="paragraph" w:styleId="aff8">
    <w:name w:val="annotation subject"/>
    <w:basedOn w:val="aff6"/>
    <w:next w:val="aff6"/>
    <w:link w:val="aff9"/>
    <w:rPr>
      <w:b/>
      <w:bCs/>
    </w:rPr>
  </w:style>
  <w:style w:type="character" w:customStyle="1" w:styleId="aff9">
    <w:name w:val="Тема примечания Знак"/>
    <w:link w:val="aff8"/>
    <w:rPr>
      <w:b/>
      <w:bCs/>
    </w:rPr>
  </w:style>
  <w:style w:type="paragraph" w:customStyle="1" w:styleId="13">
    <w:name w:val="Основной текст 1"/>
    <w:basedOn w:val="a"/>
    <w:link w:val="14"/>
    <w:pPr>
      <w:spacing w:before="120" w:after="120"/>
      <w:ind w:firstLine="720"/>
      <w:jc w:val="both"/>
    </w:pPr>
    <w:rPr>
      <w:szCs w:val="20"/>
    </w:rPr>
  </w:style>
  <w:style w:type="character" w:customStyle="1" w:styleId="14">
    <w:name w:val="Основной текст 1 Знак"/>
    <w:link w:val="13"/>
    <w:rPr>
      <w:sz w:val="24"/>
    </w:rPr>
  </w:style>
  <w:style w:type="paragraph" w:styleId="25">
    <w:name w:val="List Number 2"/>
    <w:basedOn w:val="a"/>
    <w:pPr>
      <w:tabs>
        <w:tab w:val="num" w:pos="644"/>
      </w:tabs>
      <w:spacing w:before="120"/>
      <w:ind w:left="624" w:hanging="340"/>
    </w:pPr>
    <w:rPr>
      <w:szCs w:val="20"/>
    </w:rPr>
  </w:style>
  <w:style w:type="character" w:customStyle="1" w:styleId="FontStyle28">
    <w:name w:val="Font Style28"/>
    <w:uiPriority w:val="9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3361</Words>
  <Characters>19164</Characters>
  <Application>Microsoft Office Word</Application>
  <DocSecurity>0</DocSecurity>
  <Lines>159</Lines>
  <Paragraphs>44</Paragraphs>
  <ScaleCrop>false</ScaleCrop>
  <Company>YGD</Company>
  <LinksUpToDate>false</LinksUpToDate>
  <CharactersWithSpaces>22481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ОТКРЫТОЕ АКЦИОНЕРНОЕ ОБЩЕСТВО «ГАЗПРОМ»</dc:title>
  <dc:creator>M_Yasinsky</dc:creator>
  <cp:lastModifiedBy>twentyyards@gmail.com</cp:lastModifiedBy>
  <cp:revision>22</cp:revision>
  <dcterms:created xsi:type="dcterms:W3CDTF">2021-06-23T12:46:00Z</dcterms:created>
  <dcterms:modified xsi:type="dcterms:W3CDTF">2026-03-09T15:42:00Z</dcterms:modified>
  <cp:version>983040</cp:version>
</cp:coreProperties>
</file>