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FDA REGULATORY AI AGENT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Business Case &amp; Technical Proposal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E8873A"/>
          <w:sz w:val="26"/>
          <w:szCs w:val="26"/>
        </w:rPr>
        <w:t xml:space="preserve">Powered by Anthropic Claude AI</w:t>
      </w:r>
    </w:p>
    <w:p>
      <w:pPr>
        <w:pBdr>
          <w:top w:val="single" w:color="2E75B6" w:sz="6" w:space="6"/>
          <w:bottom w:val="single" w:color="2E75B6" w:sz="6" w:space="6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Automated FDA Compliance Monitoring, Gap Detection &amp; Remediation</w:t>
      </w:r>
    </w:p>
    <w:p>
      <w:pPr>
        <w:spacing w:before="60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for: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Infrastructure &amp; Compliance Leadership Team</w:t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Classification: Confidential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Version 1.0  |  March 2026</w:t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 Information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Regulatory AI Agent — Business Case &amp; Technical Proposal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Proposal — Awaiting Approval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Platform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Anthropic Claude (claude-sonnet-4-20250514)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Cloud Platforms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+ Microsoft Azure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Target Industry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Life Sciences, Pharma, Biotech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Primary Regulation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21 CFR Part 11, Parts 210/211, FDA CSA 2025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Regulatory compliance in life sciences and pharma is one of the most resource-intensive, high-stakes operational challenges facing organizations today. FDA regulations evolve continuously, warning letters are increasing year-over-year, and the cost of non-compliance — both financial and reputational — is severe.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proposes the design, build, and deployment of an FDA Regulatory AI Agent powered by Anthropic Claude — an autonomous, intelligent system that: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Continuously monitors FDA websites, Federal Register, and eCFR for regulatory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Automatically updates an internal FDA Rule Library with AI-generated plain English summaries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Scans your cloud (AWS + Azure) and on-prem regulated systems against every applicable FDA rule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Detects compliance gaps and mismatches in real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Auto-fixes where possible, and routes actionable alerts to the right owner when not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Maintains a complete, audit-ready evidence trail for FDA inspections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system replaces manual compliance reviews, eliminates regulatory blind spots, and dramatically reduces the risk of FDA warning letters and enforcement actions — while freeing your compliance team to focus on strategic work rather than repetitive monitoring.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3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Key Business Outcomes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•  90%+ reduction in manual regulatory monitoring effort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•  Real-time gap detection vs. periodic manual audits (monthly/quarterly)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•  Estimated 60-80% reduction in compliance preparation time for FDA inspections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•  Proactive remediation before FDA inspections — not reactive responses after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•  Full audit trail automatically maintained — no manual evidence collection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•  Team of 50+ notified instantly when any system falls out of compliance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Problem Statement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FDA Compliance Challenge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Organizations operating under FDA jurisdiction face a growing and compounding compliance burden. FDA regulations are not static — guidance documents, rule updates, warning letters, and enforcement actions are issued continuously throughout the year.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 Today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Consequence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issues hundreds of guidance updates annually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Teams miss changes until audit time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Manual compliance reviews are periodic (monthly/quarterly)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Gaps exist for weeks or months undetected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automated link between FDA rules and your systems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Compliance is tribal knowledge, not systematic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 letters increased 73% in H2 2025 vs H2 2024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Regulatory risk is accelerating, not slowing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Evidence collection for audits is manual and time-consuming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 prep takes weeks of team effort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50+ person teams across AWS, Azure, on-prem systems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single view of compliance posture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FDA Regulations Requiring Continuous Monitoring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 CFR Part 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Electronic records &amp; signatures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 trails, access controls, e-signatures, system validation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 CFR Parts 210/211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Drug manufacturing GMP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integrity, lab systems, batch records, equipment qualification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 CFR Part 820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Medical device QMS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Design controls, CAPA, document control, risk management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CSA 2025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Computer Software Assurance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Risk-based validation, critical thinking, documented evidence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Cybersecurity Guidance 2025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Device &amp; system security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Threat modeling, patch management, SBOM, zero-day response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 CFR Parts 600-680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Biologics &amp; cell therapy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Potency, sterility, process controls, facility systems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Proposed Solution — FDA Regulatory AI Agent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Solution Overview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FDA Regulatory AI Agent is a multi-component autonomous system built on Anthropic Claude. It operates continuously, requiring no human initiation to monitor, analyze, compare, and notify. It consists of four integrated components working as a single intelligent pipeline.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3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The 4-Component Architecture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COMPONENT 1:  FDA Site Crawler &amp; Change Detector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  Visits FDA.gov, eCFR.gov, FederalRegister.gov on schedule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  Detects new or changed rules using hash comparison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COMPONENT 2:  AI Rule Library (Claude-Powered)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  Parses regulatory text into structured, versioned rules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  Generates plain English summaries of what changed and why it matters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COMPONENT 3:  Regulated System Scanner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  Scans AWS, Azure, and on-prem systems against every rule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  Detects gaps, mismatches, and configuration drift in real time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COMPONENT 4:  Notification &amp; Remediation Engine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  Routes gaps to the right owner with fix instructions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  Auto-fixes low-risk gaps, escalates high-risk to QA leadership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Component 1 — FDA Site Crawler &amp; Change Detector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scheduled web crawler visits all primary FDA regulatory sources on a configurable schedule (daily for high-priority sources, weekly for others). It computes a hash of each page/document and compares it against the last known version — detecting even minor text changes that could signal regulatory updates.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FDA Source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Frequency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Monitored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Guidance Documents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&amp; updated guidance for industry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eCFR.gov (21 CFR)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21 CFR Parts — rule text changes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Federal Register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Proposed &amp; final FDA rules, comment periods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Warning Letters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Enforcement trends, new violation patterns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Inspection Database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Inspection classifications &amp; outcomes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Recalls Database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 recalls &amp; enforcement actions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Cybersecurity Guidance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Device &amp; system security requirements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Component 2 — AI Rule Library (Claude-Powered)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the crawler detects a change, the raw regulatory text is passed to Claude via the Anthropic API. Claude parses the content, extracts structured rule data, generates a plain English summary of what changed, identifies which of your systems are affected, and stores the result as a versioned record in the Rule Library database.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rule in the library contains the following structured fields: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Field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Claude Populates It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Regulation 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 CFR 11.10(e)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Extracted from source document structure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Plain English Summary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GxP systems must log who changed what and when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generates plain language interpretation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Scope extended to SaaS-hosted systems from Jan 2026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compares new vs previous version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Affected System Types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LIMS, QMS, ERP, cloud storage, CI/CD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maps regulation to system categories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Compliance Check Logic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Verify audit trail on every record modification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generates testable check criteria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Severity if Non-Compliant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assesses regulatory severity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January 15, 2026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Extracted from document metadata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 Guidance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Step-by-step remediation instructions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generates from regulatory requirements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Component 3 — Regulated System Scanner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scanner runs checks against every system tagged as GxP-regulated in your environment — across AWS, Azure, and on-prem — using a combination of native cloud APIs, configuration checks, and agent-based collectors. Each check maps directly to a rule in the library.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FDA Rule Checked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Method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Gap Detected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S3 / Azure Blob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 CFR 11 — encryption, retention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Config Rules + Azure Policy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S3 bucket encryption disabled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 Databases (RDS, Azure SQL)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 CFR 11 — audit trails, access logs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 Activity Monitoring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 trail not enabled on GxP DB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LIMS / QMS Applications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 CFR 11 — e-signatures, record integrity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compliance checks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E-signature not linked to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IAM / User Accounts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 CFR 11 — individual accountability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IAM policy scanner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 service account accessing GxP data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CI/CD Pipelines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CSA — validated software only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Pipeline gate validator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Unvalidated code deployed to GxP system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On-Prem Servers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 CFR Part 11 — system access controls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Agent-based collector (Qualys)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Unauthorized port open on GxP server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Backup &amp; DR Systems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 CFR 11 — record recoverability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Backup policy validator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GxP data not included in backup scope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Network / Firewall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Cybersecurity Guidance 2025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 posture scanner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GxP system exposed to public internet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Component 4 — Notification &amp; Remediation Engine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a gap is detected, the system classifies severity, determines if it is auto-fixable, looks up the resource owner via tags, and routes the notification through the appropriate channel with full context and remediation steps.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Mode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to Fix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Channels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 + Alert immediately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hours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SMS + Teams + Email + PagerDuty + Jira P1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 + Auto-Fix if possible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 hours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Teams + Email + Jira P2 ticket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 + Guided Remediation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business days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+ Jira ticket + Weekly digest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 + Weekly Digest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 days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summary email + Dashboard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How Claude AI Powers the Agent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Anthropic Claude is the AI brain of the entire system. It is not used for a single task — Claude is embedded across every component, performing the complex reasoning, parsing, and generation work that makes the agent intelligent rather than just automated.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Claude Is Used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Claude Does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Claude vs. Rule-Based Automation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Document Parsing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 raw regulatory PDF/HTML, extracts structured rule data, identifies what specifically changed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Regulatory text is complex, context-dependent legal language — rules-based parsing fails on nuance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Plain English Summaries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Converts 21 CFR legal text into clear, actionable language for engineers and QA staff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Non-lawyers need to understand what a rule means for their specific systems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Impact Analysis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Determines which of your systems are affected by a new or changed rule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Requires reasoning about system types, data flows, and regulatory intent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Gap Classification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Assesses severity of detected gaps in context of the specific regulation and system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Severity is contextual — same config issue is CRITICAL in GxP, LOW in dev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 Instruction Generation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Generates step-by-step, system-specific remediation instructions for each gap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Generic fix guides are useless — owners need specific instructions for their exact system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Notification Content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 the notification message — what broke, why it matters, how to fix it — in plain English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Technical alert payloads are unactionable; Claude makes them human-readable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 Report Generation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Assembles full compliance posture reports from scan data for inspection readiness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Evidence narratives require synthesis of hundreds of data points into coherent documentation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 Letter Analysis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 new FDA warning letters to extract emerging violation patterns and updates rules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 letters signal enforcement focus areas before formal rule changes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Claude API Integration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agent uses the Anthropic Claude API (claude-sonnet-4-20250514) with the following configuration: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Claude API Technical Configuration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Model:          claude-sonnet-4-20250514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Max Tokens:     4096 (document parsing), 1024 (notifications), 8192 (audit reports)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Temperature:    0.1 (low — for consistent, precise regulatory interpretation)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System Prompt:  Specialized FDA regulatory compliance expert persona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Tools:          Web search enabled for real-time FDA source fetching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Hosting:        AWS Bedrock (Claude on AWS) or Azure AI Foundry (Claude on Azure)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Data Residency: All API calls processed within your cloud region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Security:       No regulatory data leaves your cloud environment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Technical Architecture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System Components &amp; Technology Stack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Service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Job orchestration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EventBridge / Azure Logic Apps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Native cloud — no cost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Crawling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site crawler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+ Playwright / Scrapy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Lambda / Azure Functions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Change Detection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Hash-based diff engine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+ SHA-256 hashing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Lambda / Azure Functions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Processing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Rule parsing &amp; analysis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Bedrock or Azure AI Foundry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Rule Library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Regulatory database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(versioned)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RDS / Azure Database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Scanning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 infrastructure checks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Config + Azure Policy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Native — no additional cost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Scanning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On-prem &amp; app scanning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Qualys VMDR + custom API checks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Hybrid agent deployment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Gap Analysis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AI-powered classification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 + Python rules engine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Serverless functions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Auto-Remediation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Lambda runbooks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Lambda + Azure Automation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Native cloud automation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Multi-channel alerting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ServiceNow + Teams + Email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 API integrations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Compliance posture 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Power BI / Grafana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SaaS or self-hosted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Evidence logging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CloudTrail + Azure Monitor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Native — no additional cost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CMDB / Ownership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Resource-to-owner mapping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ServiceNow CMDB + resource tags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Existing ITSM platform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Security &amp; Data Governance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regulatory data, scan results, and Claude API interactions are contained within your existing AWS and Azure environments. No data leaves your cloud boundary.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Claude accessed via AWS Bedrock or Azure AI Foundry — data stays in your cloud region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API calls encrypted in transit (TLS 1.3) and at rest (AES-256)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Role-based access control — only authorized users can view compliance findings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Audit trail of every scan, gap detection, notification, and remediation logged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Rule Library database encrypted at rest with customer-managed keys (CMK)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Zero trust network architecture — scanner operates with least-privilege IAM roles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Implementation Roadmap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3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Enable AWS Config + Azure Policy native compliance packs; set up FDA.gov RSS alerts; tag all GxP systems in CMDB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Immediate baseline compliance visibility, zero build cost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2-4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FDA site crawler; Claude API integration for document parsing; initial Rule Library (21 CFR Part 11 focus)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Automated FDA monitoring live; rule library populated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5-8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scanner for AWS + Azure GxP resources; gap detection engine; basic email + Teams notifications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gap detection across cloud infrastructure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9-12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ServiceNow integration; auto-remediation runbooks for top 20 gaps; owner-routing by CMDB tags; Power BI dashboard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notification pipeline; auto-fix capability live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Months 4-5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On-prem system scanning; expand rules to 21 CFR 210/211 + FDA CSA; AI-generated audit reports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FDA compliance coverage across hybrid estate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6+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 letter pattern analysis; predictive compliance scoring; continuous model improvement from scan history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Predictive compliance — fixes gaps before FDA audits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Cost &amp; Benefit Analysis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Estimated Implementation Investment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9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Development (Phase 1-3)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$80,000 - $120,000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Internal team or contract build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 (Anthropic / AWS Bedrock)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$3,000 - $8,000/year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Based on daily crawl + scan volume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Config + Azure Policy (native)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Included in existing cloud costs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(Rule Library DB)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$500 - $1,500/year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RDS or Azure Database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Lambda / Azure Functions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$200 - $600/year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Serverless scan execution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ServiceNow Integration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Using existing ServiceNow instance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Qualys VMDR (on-prem scanning)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$8,000 - $20,000/year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not already licensed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YEAR 1 INVESTMENT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~$100,000 - $150,000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One-time build + first year ops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ANNUAL ONGOING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~$15,000 - $30,000/year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From Year 2 onwards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Return on Investment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Value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Avoid 1 FDA Warning Letter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$500K - $5M+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Legal costs, remediation, lost revenue, reputational damage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Reduce compliance team manual effort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$200K - $400K/year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5-8 FTE hours/week freed at $100K+ salary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Reduce audit preparation 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$80K - $150K/year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 prep reduced from 6 weeks to 1 week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Avoid consent decree / import alert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$10M - $100M+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Manufacturing shutdown or import ban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Faster regulatory submissions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$500K - $2M/year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Faster time-to-market for new products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Insurance premium reduction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$50K - $200K/year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Demonstrated proactive compliance posture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ESTIMATED 3-YEAR ROI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10x - 50x+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Conservative estimate based on avoiding single enforcement action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Risks &amp; Mitigations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0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website structure changes break crawler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RSS feeds + multiple parsing strategies; monitor crawler health daily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 misinterprets complex regulatory 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QA review of all new rule library additions; legal/compliance sign-off before activation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Auto-remediation causes system instability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Auto-fix only enabled for pre-approved, low-risk actions; full rollback capability on all runbooks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 fatigue from too many notifications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Intelligent deduplication, severity filtering, weekly digest mode for LOW findings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GxP systems not fully tagged in CMDB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0 includes complete GxP system tagging exercise before scanner goes live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Regulatory change missed between scan cycles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 scans on high-priority sources; RSS feed monitoring for real-time alerts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Recommendation &amp; Next Steps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 recommend proceeding with the FDA Regulatory AI Agent project in a phased approach, beginning immediately with Phase 0 — the zero-cost baseline activities that deliver immediate value while the full build is scoped and resourced.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3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Recommended Immediate Actions (This Week — Zero Cost)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1.  Enable AWS Config with the FDA 21 CFR Part 11 compliance rule pack on all GxP accounts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2.  Enable Azure Policy compliance dashboard for all regulated subscriptions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3.  Subscribe to FDA Federal Register RSS feed for immediate rule change alerts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4.  Conduct GxP system tagging exercise — every regulated system gets Owner, App, and GxP=true tags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5.  Set up Teams/Slack channel for compliance alerts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6.  Approve Phase 1-3 build budget and assign engineering lead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Decision Required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 proceed to Phase 1, the following approvals and resources are required: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Item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 Phase 1-3 build budget ($100K-$150K)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CTO / CFO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Within 2 weeks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 Engineering Lead (2-3 engineers)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VP Engineering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Within 2 weeks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 Compliance SME for rule library validation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VP Quality / Regulatory Affairs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Within 2 weeks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 Claude API / AWS Bedrock access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 Platform Team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Within 1 week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Confirm ServiceNow integration scope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ITSM Team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Within 3 weeks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Strategic Significance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FDA warning letters increased 73% in H2 2025. Manual compliance monitoring is no longer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sufficient for organizations operating at scale across AWS, Azure, and on-prem infrastructure.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FDA Regulatory AI Agent transforms compliance from a periodic, manual, reactive process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into a continuous, automated, proactive capability — giving your organization the confidence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 face any FDA inspection at any time, and the operational efficiency to redirect your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compliance team toward strategic initiatives rather than monitoring and evidence collection.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Built on Anthropic Claude — the most capable AI for complex regulatory reasoning — this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is not just automation. It is institutional regulatory intelligence, running 24/7.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444444"/>
        <w:sz w:val="18"/>
        <w:szCs w:val="18"/>
      </w:rPr>
      <w:t xml:space="preserve">Powered by Anthropic Claude  |  March 2026</w:t>
    </w:r>
    <w:r>
      <w:rPr>
        <w:rFonts w:ascii="Arial" w:cs="Arial" w:eastAsia="Arial" w:hAnsi="Arial"/>
        <w:color w:val="444444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color w:val="2E75B6"/>
        <w:sz w:val="18"/>
        <w:szCs w:val="18"/>
      </w:rPr>
      <w:t xml:space="preserve">FDA Regulatory AI Agent  |  Business Case &amp; Technical Proposal</w:t>
    </w: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2026-03-05T01:17:40.034Z</dcterms:created>
  <dcterms:modified xsi:type="dcterms:W3CDTF">2026-03-05T01:17:40.034Z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