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1F3864"/>
          <w:sz w:val="52"/>
          <w:szCs w:val="52"/>
        </w:rPr>
        <w:t xml:space="preserve">SOP Generation System</w:t>
      </w:r>
    </w:p>
    <w:p>
      <w:pPr>
        <w:spacing w:after="160"/>
        <w:jc w:val="center"/>
      </w:pPr>
      <w:r>
        <w:rPr>
          <w:rFonts w:ascii="Arial" w:cs="Arial" w:eastAsia="Arial" w:hAnsi="Arial"/>
          <w:color w:val="2E5090"/>
          <w:sz w:val="32"/>
          <w:szCs w:val="32"/>
        </w:rPr>
        <w:t xml:space="preserve">Technical Reference &amp; Developer Guide</w:t>
      </w:r>
    </w:p>
    <w:p>
      <w:pPr>
        <w:spacing w:after="480"/>
        <w:jc w:val="center"/>
      </w:pPr>
      <w:r>
        <w:rPr>
          <w:rFonts w:ascii="Arial" w:cs="Arial" w:eastAsia="Arial" w:hAnsi="Arial"/>
          <w:i/>
          <w:iCs/>
          <w:color w:val="555555"/>
          <w:sz w:val="24"/>
          <w:szCs w:val="24"/>
        </w:rPr>
        <w:t xml:space="preserve">Strands SDK · AWS Bedrock · Multi-Agent Workflow</w:t>
      </w:r>
    </w:p>
    <w:p>
      <w:r>
        <w:t xml:space="preserve"/>
      </w:r>
    </w:p>
    <w:p>
      <w:r>
        <w:t xml:space="preserve"/>
      </w:r>
    </w:p>
    <w:p>
      <w:pPr>
        <w:pStyle w:val="Heading1"/>
      </w:pPr>
      <w:r>
        <w:rPr>
          <w:rFonts w:ascii="Arial" w:cs="Arial" w:eastAsia="Arial" w:hAnsi="Arial"/>
          <w:b/>
          <w:bCs/>
          <w:sz w:val="32"/>
          <w:szCs w:val="32"/>
        </w:rPr>
        <w:t xml:space="preserve">1. System Overview</w:t>
      </w:r>
    </w:p>
    <w:p>
      <w:pPr>
        <w:spacing w:after="120"/>
      </w:pPr>
      <w:r>
        <w:rPr>
          <w:rFonts w:ascii="Arial" w:cs="Arial" w:eastAsia="Arial" w:hAnsi="Arial"/>
          <w:sz w:val="22"/>
          <w:szCs w:val="22"/>
        </w:rPr>
        <w:t xml:space="preserve">The SOP Generation System is an automated multi-agent pipeline that produces complete, compliance-ready Standard Operating Procedure documents from a small set of natural-language inputs. It is built entirely on the Strands SDK and runs on AWS Bedrock-hosted LLMs; no LangGraph or external orchestration framework is required.</w:t>
      </w:r>
    </w:p>
    <w:p>
      <w:r>
        <w:t xml:space="preserve"/>
      </w:r>
    </w:p>
    <w:p>
      <w:pPr>
        <w:spacing w:after="120"/>
      </w:pPr>
      <w:r>
        <w:rPr>
          <w:rFonts w:ascii="Arial" w:cs="Arial" w:eastAsia="Arial" w:hAnsi="Arial"/>
          <w:b/>
          <w:bCs/>
          <w:sz w:val="22"/>
          <w:szCs w:val="22"/>
        </w:rPr>
        <w:t xml:space="preserve">High-level data flow:</w:t>
      </w:r>
    </w:p>
    <w:p>
      <w:pPr>
        <w:pStyle w:val="ListParagraph"/>
        <w:numPr>
          <w:ilvl w:val="0"/>
          <w:numId w:val="2"/>
        </w:numPr>
      </w:pPr>
      <w:r>
        <w:rPr>
          <w:rFonts w:ascii="Arial" w:cs="Arial" w:eastAsia="Arial" w:hAnsi="Arial"/>
          <w:sz w:val="22"/>
          <w:szCs w:val="22"/>
        </w:rPr>
        <w:t xml:space="preserve">Caller provides: topic, industry, target audience, and optional requirements.</w:t>
      </w:r>
    </w:p>
    <w:p>
      <w:pPr>
        <w:pStyle w:val="ListParagraph"/>
        <w:numPr>
          <w:ilvl w:val="0"/>
          <w:numId w:val="2"/>
        </w:numPr>
      </w:pPr>
      <w:r>
        <w:rPr>
          <w:rFonts w:ascii="Arial" w:cs="Arial" w:eastAsia="Arial" w:hAnsi="Arial"/>
          <w:sz w:val="22"/>
          <w:szCs w:val="22"/>
        </w:rPr>
        <w:t xml:space="preserve">The graph executes five specialist agents in sequence.</w:t>
      </w:r>
    </w:p>
    <w:p>
      <w:pPr>
        <w:pStyle w:val="ListParagraph"/>
        <w:numPr>
          <w:ilvl w:val="0"/>
          <w:numId w:val="2"/>
        </w:numPr>
      </w:pPr>
      <w:r>
        <w:rPr>
          <w:rFonts w:ascii="Arial" w:cs="Arial" w:eastAsia="Arial" w:hAnsi="Arial"/>
          <w:sz w:val="22"/>
          <w:szCs w:val="22"/>
        </w:rPr>
        <w:t xml:space="preserve">A conditional loop allows the QA agent to send the document back for revision (up to two times).</w:t>
      </w:r>
    </w:p>
    <w:p>
      <w:pPr>
        <w:pStyle w:val="ListParagraph"/>
        <w:numPr>
          <w:ilvl w:val="0"/>
          <w:numId w:val="2"/>
        </w:numPr>
      </w:pPr>
      <w:r>
        <w:rPr>
          <w:rFonts w:ascii="Arial" w:cs="Arial" w:eastAsia="Arial" w:hAnsi="Arial"/>
          <w:sz w:val="22"/>
          <w:szCs w:val="22"/>
        </w:rPr>
        <w:t xml:space="preserve">The finished SOPState object is returned to the caller with the formatted document and quality score.</w:t>
      </w:r>
    </w:p>
    <w:p>
      <w:r>
        <w:t xml:space="preserve"/>
      </w:r>
    </w:p>
    <w:p>
      <w:pPr>
        <w:pStyle w:val="Heading1"/>
      </w:pPr>
      <w:r>
        <w:rPr>
          <w:rFonts w:ascii="Arial" w:cs="Arial" w:eastAsia="Arial" w:hAnsi="Arial"/>
          <w:b/>
          <w:bCs/>
          <w:sz w:val="32"/>
          <w:szCs w:val="32"/>
        </w:rPr>
        <w:t xml:space="preserve">2. Architecture &amp; Module Structure</w:t>
      </w:r>
    </w:p>
    <w:p>
      <w:pPr>
        <w:spacing w:after="120"/>
      </w:pPr>
      <w:r>
        <w:rPr>
          <w:rFonts w:ascii="Arial" w:cs="Arial" w:eastAsia="Arial" w:hAnsi="Arial"/>
          <w:sz w:val="22"/>
          <w:szCs w:val="22"/>
        </w:rPr>
        <w:t xml:space="preserve">The codebase is divided into three primary files that you work with, plus supporting modules under src/.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sop_workflow.py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 layer. Builds the Strands GraphBuilder graph, wires edges and the conditional revision loop, and exposes generate_sop() / generate_sop_sync() as the public API.</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planning_agent.py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node. Produces a structured JSON outline (SOPOutline) for the requested SOP topic using an LLM and a detailed system prompt.</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research_agent.py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node. Uses two Strands @tool-decorated functions to query an AWS Bedrock Knowledge Base and a compliance registry, then returns a ResearchFindings object.</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src/graph/state_schema.py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models for SOPState, SOPOutline, ResearchFindings, WorkflowStatus, etc.</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src/agents/content_agent.py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 node (not modified). Drafts the SOP body from outline + research.</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src/agents/formatter_agent.py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Fourth node (not modified). Applies document formatting rules.</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src/agents/qa_agent.py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Fifth node (not modified). Scores and approves or rejects the document.</w:t>
            </w:r>
          </w:p>
        </w:tc>
      </w:tr>
    </w:tbl>
    <w:p>
      <w:r>
        <w:t xml:space="preserve"/>
      </w:r>
    </w:p>
    <w:p>
      <w:pPr>
        <w:pStyle w:val="Heading1"/>
      </w:pPr>
      <w:r>
        <w:rPr>
          <w:rFonts w:ascii="Arial" w:cs="Arial" w:eastAsia="Arial" w:hAnsi="Arial"/>
          <w:b/>
          <w:bCs/>
          <w:sz w:val="32"/>
          <w:szCs w:val="32"/>
        </w:rPr>
        <w:t xml:space="preserve">3. Graph Execution Flow</w:t>
      </w:r>
    </w:p>
    <w:p>
      <w:pPr>
        <w:spacing w:after="120"/>
      </w:pPr>
      <w:r>
        <w:rPr>
          <w:rFonts w:ascii="Arial" w:cs="Arial" w:eastAsia="Arial" w:hAnsi="Arial"/>
          <w:sz w:val="22"/>
          <w:szCs w:val="22"/>
        </w:rPr>
        <w:t xml:space="preserve">The workflow is a directed acyclic graph (DAG) with one conditional back-edge:</w:t>
      </w:r>
    </w:p>
    <w:p>
      <w:r>
        <w:t xml:space="preserve"/>
      </w:r>
    </w:p>
    <w:p>
      <w:pPr>
        <w:spacing w:after="80"/>
        <w:ind w:left="720"/>
      </w:pPr>
      <w:r>
        <w:rPr>
          <w:rFonts w:ascii="Courier New" w:cs="Courier New" w:eastAsia="Courier New" w:hAnsi="Courier New"/>
          <w:color w:val="1F3864"/>
          <w:sz w:val="18"/>
          <w:szCs w:val="18"/>
        </w:rPr>
        <w:t xml:space="preserve">planning → research → content → formatter → qa</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(if needs_revision AND retry_count &lt; 2)</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content  ← loop back</w:t>
      </w:r>
    </w:p>
    <w:p>
      <w:r>
        <w:t xml:space="preserve"/>
      </w:r>
    </w:p>
    <w:p>
      <w:pPr>
        <w:spacing w:after="120"/>
      </w:pPr>
      <w:r>
        <w:rPr>
          <w:rFonts w:ascii="Arial" w:cs="Arial" w:eastAsia="Arial" w:hAnsi="Arial"/>
          <w:sz w:val="22"/>
          <w:szCs w:val="22"/>
        </w:rPr>
        <w:t xml:space="preserve">The graph is constructed once at module import time by create_sop_workflow() and stored in the module-level variable sop_workflow. Subsequent calls to generate_sop() reuse the same compiled graph.</w:t>
      </w:r>
    </w:p>
    <w:p>
      <w:r>
        <w:t xml:space="preserve"/>
      </w:r>
    </w:p>
    <w:p>
      <w:pPr>
        <w:pStyle w:val="Heading2"/>
      </w:pPr>
      <w:r>
        <w:rPr>
          <w:rFonts w:ascii="Arial" w:cs="Arial" w:eastAsia="Arial" w:hAnsi="Arial"/>
          <w:b/>
          <w:bCs/>
          <w:sz w:val="28"/>
          <w:szCs w:val="28"/>
        </w:rPr>
        <w:t xml:space="preserve">3.1 Conditional Edge — should_revise()</w:t>
      </w:r>
    </w:p>
    <w:p>
      <w:pPr>
        <w:spacing w:after="120"/>
      </w:pPr>
      <w:r>
        <w:rPr>
          <w:rFonts w:ascii="Arial" w:cs="Arial" w:eastAsia="Arial" w:hAnsi="Arial"/>
          <w:sz w:val="22"/>
          <w:szCs w:val="22"/>
        </w:rPr>
        <w:t xml:space="preserve">The predicate function should_revise(state) is defined inside create_sop_workflow() and is passed as the condition argument to gb.add_edge('qa', 'content', condition=should_revise). It returns True only when all three conditions hold simultaneously:</w:t>
      </w:r>
    </w:p>
    <w:p>
      <w:pPr>
        <w:pStyle w:val="ListParagraph"/>
        <w:numPr>
          <w:ilvl w:val="0"/>
          <w:numId w:val="2"/>
        </w:numPr>
      </w:pPr>
      <w:r>
        <w:rPr>
          <w:rFonts w:ascii="Arial" w:cs="Arial" w:eastAsia="Arial" w:hAnsi="Arial"/>
          <w:sz w:val="22"/>
          <w:szCs w:val="22"/>
        </w:rPr>
        <w:t xml:space="preserve">A QA result exists in state.results['qa'].</w:t>
      </w:r>
    </w:p>
    <w:p>
      <w:pPr>
        <w:pStyle w:val="ListParagraph"/>
        <w:numPr>
          <w:ilvl w:val="0"/>
          <w:numId w:val="2"/>
        </w:numPr>
      </w:pPr>
      <w:r>
        <w:rPr>
          <w:rFonts w:ascii="Arial" w:cs="Arial" w:eastAsia="Arial" w:hAnsi="Arial"/>
          <w:sz w:val="22"/>
          <w:szCs w:val="22"/>
        </w:rPr>
        <w:t xml:space="preserve">The qa_result does not carry an approved=True flag.</w:t>
      </w:r>
    </w:p>
    <w:p>
      <w:pPr>
        <w:pStyle w:val="ListParagraph"/>
        <w:numPr>
          <w:ilvl w:val="0"/>
          <w:numId w:val="2"/>
        </w:numPr>
      </w:pPr>
      <w:r>
        <w:rPr>
          <w:rFonts w:ascii="Arial" w:cs="Arial" w:eastAsia="Arial" w:hAnsi="Arial"/>
          <w:sz w:val="22"/>
          <w:szCs w:val="22"/>
        </w:rPr>
        <w:t xml:space="preserve">state.retry_count is below the ceiling of 2.</w:t>
      </w:r>
    </w:p>
    <w:p>
      <w:pPr>
        <w:spacing w:after="120"/>
      </w:pPr>
      <w:r>
        <w:rPr>
          <w:rFonts w:ascii="Arial" w:cs="Arial" w:eastAsia="Arial" w:hAnsi="Arial"/>
          <w:sz w:val="22"/>
          <w:szCs w:val="22"/>
        </w:rPr>
        <w:t xml:space="preserve">When it returns True the graph routes execution back to the content node and increments retry_count. When it returns False the graph terminates naturally.</w:t>
      </w:r>
    </w:p>
    <w:p>
      <w:r>
        <w:t xml:space="preserve"/>
      </w:r>
    </w:p>
    <w:p>
      <w:pPr>
        <w:pStyle w:val="Heading1"/>
      </w:pPr>
      <w:r>
        <w:rPr>
          <w:rFonts w:ascii="Arial" w:cs="Arial" w:eastAsia="Arial" w:hAnsi="Arial"/>
          <w:b/>
          <w:bCs/>
          <w:sz w:val="32"/>
          <w:szCs w:val="32"/>
        </w:rPr>
        <w:t xml:space="preserve">4. File-by-File Technical Walkthrough</w:t>
      </w:r>
    </w:p>
    <w:p>
      <w:pPr>
        <w:pStyle w:val="Heading2"/>
      </w:pPr>
      <w:r>
        <w:rPr>
          <w:rFonts w:ascii="Arial" w:cs="Arial" w:eastAsia="Arial" w:hAnsi="Arial"/>
          <w:b/>
          <w:bCs/>
          <w:sz w:val="28"/>
          <w:szCs w:val="28"/>
        </w:rPr>
        <w:t xml:space="preserve">4.1 planning_agent.py</w:t>
      </w:r>
    </w:p>
    <w:p>
      <w:pPr>
        <w:spacing w:after="120"/>
      </w:pPr>
      <w:r>
        <w:rPr>
          <w:rFonts w:ascii="Arial" w:cs="Arial" w:eastAsia="Arial" w:hAnsi="Arial"/>
          <w:sz w:val="22"/>
          <w:szCs w:val="22"/>
        </w:rPr>
        <w:t xml:space="preserve">Responsibility: turn a raw topic + industry into a structured SOPOutline.</w:t>
      </w:r>
    </w:p>
    <w:p>
      <w:r>
        <w:t xml:space="preserve"/>
      </w:r>
    </w:p>
    <w:p>
      <w:pPr>
        <w:pStyle w:val="Heading3"/>
      </w:pPr>
      <w:r>
        <w:rPr>
          <w:rFonts w:ascii="Arial" w:cs="Arial" w:eastAsia="Arial" w:hAnsi="Arial"/>
          <w:b/>
          <w:bCs/>
          <w:sz w:val="24"/>
          <w:szCs w:val="24"/>
        </w:rPr>
        <w:t xml:space="preserve">PlanningAgent class</w:t>
      </w:r>
    </w:p>
    <w:p>
      <w:pPr>
        <w:spacing w:after="120"/>
      </w:pPr>
      <w:r>
        <w:rPr>
          <w:rFonts w:ascii="Arial" w:cs="Arial" w:eastAsia="Arial" w:hAnsi="Arial"/>
          <w:sz w:val="22"/>
          <w:szCs w:val="22"/>
        </w:rPr>
        <w:t xml:space="preserve">__init__: Reads MODEL_PLANNING and AWS_REGION from environment variables. Instantiates a Strands Agent with a BedrockModel and a detailed system prompt that instructs the model to emit only valid JSON following the SOPOutline schema. No additional tools are registered; this agent relies solely on the model's reasoning.</w:t>
      </w:r>
    </w:p>
    <w:p>
      <w:r>
        <w:t xml:space="preserve"/>
      </w:r>
    </w:p>
    <w:p>
      <w:pPr>
        <w:spacing w:after="120"/>
      </w:pPr>
      <w:r>
        <w:rPr>
          <w:rFonts w:ascii="Arial" w:cs="Arial" w:eastAsia="Arial" w:hAnsi="Arial"/>
          <w:sz w:val="22"/>
          <w:szCs w:val="22"/>
        </w:rPr>
        <w:t xml:space="preserve">create_outline(topic, industry, target_audience, requirements): Constructs a user prompt and calls self.agent.invoke_async(). The response is coerced to a string via str(response) (see Bug Fixes section), stripped of any markdown code fences the model may have added, and then parsed with json.loads(). The parsed dict is validated by the SOPOutline Pydantic model.</w:t>
      </w:r>
    </w:p>
    <w:p>
      <w:r>
        <w:t xml:space="preserve"/>
      </w:r>
    </w:p>
    <w:p>
      <w:pPr>
        <w:spacing w:after="120"/>
      </w:pPr>
      <w:r>
        <w:rPr>
          <w:rFonts w:ascii="Arial" w:cs="Arial" w:eastAsia="Arial" w:hAnsi="Arial"/>
          <w:sz w:val="22"/>
          <w:szCs w:val="22"/>
        </w:rPr>
        <w:t xml:space="preserve">execute(state): The node entry point. Calls create_outline() and writes the result into state.outline. On success it sets state.status = WorkflowStatus.PLANNED and increments state.tokens_used by 1500. On any exception it appends an error message and sets status to FAILED.</w:t>
      </w:r>
    </w:p>
    <w:p>
      <w:r>
        <w:t xml:space="preserve"/>
      </w:r>
    </w:p>
    <w:p>
      <w:pPr>
        <w:pStyle w:val="Heading3"/>
      </w:pPr>
      <w:r>
        <w:rPr>
          <w:rFonts w:ascii="Arial" w:cs="Arial" w:eastAsia="Arial" w:hAnsi="Arial"/>
          <w:b/>
          <w:bCs/>
          <w:sz w:val="24"/>
          <w:szCs w:val="24"/>
        </w:rPr>
        <w:t xml:space="preserve">Module-level wiring</w:t>
      </w:r>
    </w:p>
    <w:p>
      <w:pPr>
        <w:spacing w:after="120"/>
      </w:pPr>
      <w:r>
        <w:rPr>
          <w:rFonts w:ascii="Arial" w:cs="Arial" w:eastAsia="Arial" w:hAnsi="Arial"/>
          <w:sz w:val="22"/>
          <w:szCs w:val="22"/>
        </w:rPr>
        <w:t xml:space="preserve">The @tool-decorated planning_tool async function is a thin wrapper that instantiates PlanningAgent and calls execute(). A separate Strands Agent named planning_agent is created with tools=[planning_tool]; this is the object imported by sop_workflow.py and added as a graph node.</w:t>
      </w:r>
    </w:p>
    <w:p>
      <w:r>
        <w:t xml:space="preserve"/>
      </w:r>
    </w:p>
    <w:p>
      <w:pPr>
        <w:pStyle w:val="Heading2"/>
      </w:pPr>
      <w:r>
        <w:rPr>
          <w:rFonts w:ascii="Arial" w:cs="Arial" w:eastAsia="Arial" w:hAnsi="Arial"/>
          <w:b/>
          <w:bCs/>
          <w:sz w:val="28"/>
          <w:szCs w:val="28"/>
        </w:rPr>
        <w:t xml:space="preserve">4.2 research_agent.py</w:t>
      </w:r>
    </w:p>
    <w:p>
      <w:pPr>
        <w:spacing w:after="120"/>
      </w:pPr>
      <w:r>
        <w:rPr>
          <w:rFonts w:ascii="Arial" w:cs="Arial" w:eastAsia="Arial" w:hAnsi="Arial"/>
          <w:sz w:val="22"/>
          <w:szCs w:val="22"/>
        </w:rPr>
        <w:t xml:space="preserve">Responsibility: retrieve relevant context from AWS Bedrock Knowledge Base and a compliance registry, then return a ResearchFindings object.</w:t>
      </w:r>
    </w:p>
    <w:p>
      <w:r>
        <w:t xml:space="preserve"/>
      </w:r>
    </w:p>
    <w:p>
      <w:pPr>
        <w:pStyle w:val="Heading3"/>
      </w:pPr>
      <w:r>
        <w:rPr>
          <w:rFonts w:ascii="Arial" w:cs="Arial" w:eastAsia="Arial" w:hAnsi="Arial"/>
          <w:b/>
          <w:bCs/>
          <w:sz w:val="24"/>
          <w:szCs w:val="24"/>
        </w:rPr>
        <w:t xml:space="preserve">Module-level @tool functions</w:t>
      </w:r>
    </w:p>
    <w:p>
      <w:pPr>
        <w:spacing w:after="120"/>
      </w:pPr>
      <w:r>
        <w:rPr>
          <w:rFonts w:ascii="Arial" w:cs="Arial" w:eastAsia="Arial" w:hAnsi="Arial"/>
          <w:sz w:val="22"/>
          <w:szCs w:val="22"/>
        </w:rPr>
        <w:t xml:space="preserve">search_knowledge_base(query, max_results): Uses boto3 to call bedrock-agent-runtime.retrieve(). Reads KNOWLEDGE_BASE_ID and AWS_REGION from environment variables. Returns a JSON-encoded list of dicts containing content, score, and source URI. All exceptions are caught and returned as a JSON error object so the agent can handle them gracefully.</w:t>
      </w:r>
    </w:p>
    <w:p>
      <w:r>
        <w:t xml:space="preserve"/>
      </w:r>
    </w:p>
    <w:p>
      <w:pPr>
        <w:spacing w:after="120"/>
      </w:pPr>
      <w:r>
        <w:rPr>
          <w:rFonts w:ascii="Arial" w:cs="Arial" w:eastAsia="Arial" w:hAnsi="Arial"/>
          <w:sz w:val="22"/>
          <w:szCs w:val="22"/>
        </w:rPr>
        <w:t xml:space="preserve">get_compliance_requirements(industry, topic): A lightweight placeholder that maps known industry names to lists of regulatory frameworks (OSHA 1910, HIPAA, etc.). Replace the compliance_map dict with a real API call when integrating with a live compliance database.</w:t>
      </w:r>
    </w:p>
    <w:p>
      <w:r>
        <w:t xml:space="preserve"/>
      </w:r>
    </w:p>
    <w:p>
      <w:pPr>
        <w:pStyle w:val="Heading3"/>
      </w:pPr>
      <w:r>
        <w:rPr>
          <w:rFonts w:ascii="Arial" w:cs="Arial" w:eastAsia="Arial" w:hAnsi="Arial"/>
          <w:b/>
          <w:bCs/>
          <w:sz w:val="24"/>
          <w:szCs w:val="24"/>
        </w:rPr>
        <w:t xml:space="preserve">ResearchAgent class</w:t>
      </w:r>
    </w:p>
    <w:p>
      <w:pPr>
        <w:spacing w:after="120"/>
      </w:pPr>
      <w:r>
        <w:rPr>
          <w:rFonts w:ascii="Arial" w:cs="Arial" w:eastAsia="Arial" w:hAnsi="Arial"/>
          <w:sz w:val="22"/>
          <w:szCs w:val="22"/>
        </w:rPr>
        <w:t xml:space="preserve">__init__: Instantiates a Strands Agent and passes [search_knowledge_base, get_compliance_requirements] directly as the tools list. The Strands runtime handles tool-call parsing and result injection automatically; no manual dispatch loop is needed.</w:t>
      </w:r>
    </w:p>
    <w:p>
      <w:r>
        <w:t xml:space="preserve"/>
      </w:r>
    </w:p>
    <w:p>
      <w:pPr>
        <w:spacing w:after="120"/>
      </w:pPr>
      <w:r>
        <w:rPr>
          <w:rFonts w:ascii="Arial" w:cs="Arial" w:eastAsia="Arial" w:hAnsi="Arial"/>
          <w:sz w:val="22"/>
          <w:szCs w:val="22"/>
        </w:rPr>
        <w:t xml:space="preserve">conduct_research(topic, industry, outline): Builds a prompt, calls invoke_async(), converts the result with str(), strips code fences, and JSON-parses into a ResearchFindings Pydantic model.</w:t>
      </w:r>
    </w:p>
    <w:p>
      <w:r>
        <w:t xml:space="preserve"/>
      </w:r>
    </w:p>
    <w:p>
      <w:pPr>
        <w:spacing w:after="120"/>
      </w:pPr>
      <w:r>
        <w:rPr>
          <w:rFonts w:ascii="Arial" w:cs="Arial" w:eastAsia="Arial" w:hAnsi="Arial"/>
          <w:sz w:val="22"/>
          <w:szCs w:val="22"/>
        </w:rPr>
        <w:t xml:space="preserve">execute(state): Same contract as PlanningAgent.execute(). Writes to state.research and sets WorkflowStatus.RESEARCHED.</w:t>
      </w:r>
    </w:p>
    <w:p>
      <w:r>
        <w:t xml:space="preserve"/>
      </w:r>
    </w:p>
    <w:p>
      <w:pPr>
        <w:pStyle w:val="Heading2"/>
      </w:pPr>
      <w:r>
        <w:rPr>
          <w:rFonts w:ascii="Arial" w:cs="Arial" w:eastAsia="Arial" w:hAnsi="Arial"/>
          <w:b/>
          <w:bCs/>
          <w:sz w:val="28"/>
          <w:szCs w:val="28"/>
        </w:rPr>
        <w:t xml:space="preserve">4.3 sop_workflow.py</w:t>
      </w:r>
    </w:p>
    <w:p>
      <w:pPr>
        <w:spacing w:after="120"/>
      </w:pPr>
      <w:r>
        <w:rPr>
          <w:rFonts w:ascii="Arial" w:cs="Arial" w:eastAsia="Arial" w:hAnsi="Arial"/>
          <w:sz w:val="22"/>
          <w:szCs w:val="22"/>
        </w:rPr>
        <w:t xml:space="preserve">Responsibility: assemble the multi-agent graph and expose the public API.</w:t>
      </w:r>
    </w:p>
    <w:p>
      <w:r>
        <w:t xml:space="preserve"/>
      </w:r>
    </w:p>
    <w:p>
      <w:pPr>
        <w:pStyle w:val="Heading3"/>
      </w:pPr>
      <w:r>
        <w:rPr>
          <w:rFonts w:ascii="Arial" w:cs="Arial" w:eastAsia="Arial" w:hAnsi="Arial"/>
          <w:b/>
          <w:bCs/>
          <w:sz w:val="24"/>
          <w:szCs w:val="24"/>
        </w:rPr>
        <w:t xml:space="preserve">create_sop_workflow()</w:t>
      </w:r>
    </w:p>
    <w:p>
      <w:pPr>
        <w:spacing w:after="120"/>
      </w:pPr>
      <w:r>
        <w:rPr>
          <w:rFonts w:ascii="Arial" w:cs="Arial" w:eastAsia="Arial" w:hAnsi="Arial"/>
          <w:sz w:val="22"/>
          <w:szCs w:val="22"/>
        </w:rPr>
        <w:t xml:space="preserve">Instantiates a GraphBuilder, adds the five agent nodes, wires the linear edges, attaches the conditional back-edge from qa to content, sets the entry point to planning, and calls gb.build() which compiles the graph into an executable Strands Graph object.</w:t>
      </w:r>
    </w:p>
    <w:p>
      <w:r>
        <w:t xml:space="preserve"/>
      </w:r>
    </w:p>
    <w:p>
      <w:pPr>
        <w:pStyle w:val="Heading3"/>
      </w:pPr>
      <w:r>
        <w:rPr>
          <w:rFonts w:ascii="Arial" w:cs="Arial" w:eastAsia="Arial" w:hAnsi="Arial"/>
          <w:b/>
          <w:bCs/>
          <w:sz w:val="24"/>
          <w:szCs w:val="24"/>
        </w:rPr>
        <w:t xml:space="preserve">generate_sop(topic, industry, target_audience, requirements)</w:t>
      </w:r>
    </w:p>
    <w:p>
      <w:pPr>
        <w:spacing w:after="120"/>
      </w:pPr>
      <w:r>
        <w:rPr>
          <w:rFonts w:ascii="Arial" w:cs="Arial" w:eastAsia="Arial" w:hAnsi="Arial"/>
          <w:sz w:val="22"/>
          <w:szCs w:val="22"/>
        </w:rPr>
        <w:t xml:space="preserve">Async coroutine. Creates an SOPState with the caller's inputs and invokes sop_workflow.invoke_async(initial_state). After the graph completes it logs status, token usage, and QA score, then returns the final state. All exceptions are caught; on failure the initial_state is mutated to FAILED and returned so callers always receive an SOPState.</w:t>
      </w:r>
    </w:p>
    <w:p>
      <w:r>
        <w:t xml:space="preserve"/>
      </w:r>
    </w:p>
    <w:p>
      <w:pPr>
        <w:pStyle w:val="Heading3"/>
      </w:pPr>
      <w:r>
        <w:rPr>
          <w:rFonts w:ascii="Arial" w:cs="Arial" w:eastAsia="Arial" w:hAnsi="Arial"/>
          <w:b/>
          <w:bCs/>
          <w:sz w:val="24"/>
          <w:szCs w:val="24"/>
        </w:rPr>
        <w:t xml:space="preserve">generate_sop_sync(...)</w:t>
      </w:r>
    </w:p>
    <w:p>
      <w:pPr>
        <w:spacing w:after="120"/>
      </w:pPr>
      <w:r>
        <w:rPr>
          <w:rFonts w:ascii="Arial" w:cs="Arial" w:eastAsia="Arial" w:hAnsi="Arial"/>
          <w:sz w:val="22"/>
          <w:szCs w:val="22"/>
        </w:rPr>
        <w:t xml:space="preserve">A thin synchronous shim that calls asyncio.run(generate_sop(...)). Use this in scripts or REPL sessions that do not have an existing event loop.</w:t>
      </w:r>
    </w:p>
    <w:p>
      <w:r>
        <w:t xml:space="preserve"/>
      </w:r>
    </w:p>
    <w:p>
      <w:pPr>
        <w:pStyle w:val="Heading1"/>
      </w:pPr>
      <w:r>
        <w:rPr>
          <w:rFonts w:ascii="Arial" w:cs="Arial" w:eastAsia="Arial" w:hAnsi="Arial"/>
          <w:b/>
          <w:bCs/>
          <w:sz w:val="32"/>
          <w:szCs w:val="32"/>
        </w:rPr>
        <w:t xml:space="preserve">5. Bug Fixes Applied</w:t>
      </w:r>
    </w:p>
    <w:p>
      <w:pPr>
        <w:spacing w:after="120"/>
      </w:pPr>
      <w:r>
        <w:rPr>
          <w:rFonts w:ascii="Arial" w:cs="Arial" w:eastAsia="Arial" w:hAnsi="Arial"/>
          <w:sz w:val="22"/>
          <w:szCs w:val="22"/>
        </w:rPr>
        <w:t xml:space="preserve">The following five bugs were identified and corrected. The table below summarises each 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0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4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response.content AttributeError</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Strands Agent.invoke_async() returns an AgentResult object, not a plain string or an object with a .content attribute.</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Changed all response.content references to str(response) in both planning_agent.py and research_agent.py. Added markdown fence stripping after the conversion.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constructor not imported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_create_kb_search_tool() and _create_compliance_tool() called Tool(...) but the Tool class import was commented out. The Strands SDK does not expose a Tool() wrapper in this way.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the helper methods and the Tool() calls entirely. Moved the logic into module-level @tool-decorated functions (search_knowledge_base, get_compliance_requirements) and passed them directly to Agent(tools=[...]).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Duplicate should_revise function</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module-level should_revise() referencing the old state.qa_result attribute co-existed with an inner redefinition inside create_sop_workflow() using state.results.get('qa'). The outer definition was dead code but caused static-analysis confusion and would shadow the inner one in some Python scoping scenarios.</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Deleted the module-level definition. Kept only the single, correct inner function that uses state.results.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Unsupported Agent kwargs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PlanningAgent and ResearchAgent passed response_format={'type':'json_object'} and temperature=0.5 to Agent(). These are not valid Strands Agent constructor parameters and raise a TypeError at runtime.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response_format and temperature from both Agent() calls. JSON structure is enforced via the system prompt; temperature is handled by BedrockModel configuration if needed.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response_format on BedrockModel</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Even if response_format were moved to BedrockModel, Llama 3 on Bedrock does not support OpenAI-style response_format constraints.</w:t>
            </w:r>
          </w:p>
        </w:tc>
        <w:tc>
          <w:tcPr>
            <w:tcW w:type="dxa" w:w="3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Enforced JSON output through explicit system-prompt instructions and post-processing (code-fence stripping + json.loads validation).</w:t>
            </w:r>
          </w:p>
        </w:tc>
      </w:tr>
    </w:tbl>
    <w:p>
      <w:r>
        <w:t xml:space="preserve"/>
      </w:r>
    </w:p>
    <w:p>
      <w:pPr>
        <w:pStyle w:val="Heading1"/>
      </w:pPr>
      <w:r>
        <w:rPr>
          <w:rFonts w:ascii="Arial" w:cs="Arial" w:eastAsia="Arial" w:hAnsi="Arial"/>
          <w:b/>
          <w:bCs/>
          <w:sz w:val="32"/>
          <w:szCs w:val="32"/>
        </w:rPr>
        <w:t xml:space="preserve">6. Strands SDK Key Patterns</w:t>
      </w:r>
    </w:p>
    <w:p>
      <w:pPr>
        <w:spacing w:after="120"/>
      </w:pPr>
      <w:r>
        <w:rPr>
          <w:rFonts w:ascii="Arial" w:cs="Arial" w:eastAsia="Arial" w:hAnsi="Arial"/>
          <w:sz w:val="22"/>
          <w:szCs w:val="22"/>
        </w:rPr>
        <w:t xml:space="preserve">This section distils the Strands conventions used throughout the codebase for future reference.</w:t>
      </w:r>
    </w:p>
    <w:p>
      <w:r>
        <w:t xml:space="preserve"/>
      </w:r>
    </w:p>
    <w:p>
      <w:pPr>
        <w:pStyle w:val="Heading2"/>
      </w:pPr>
      <w:r>
        <w:rPr>
          <w:rFonts w:ascii="Arial" w:cs="Arial" w:eastAsia="Arial" w:hAnsi="Arial"/>
          <w:b/>
          <w:bCs/>
          <w:sz w:val="28"/>
          <w:szCs w:val="28"/>
        </w:rPr>
        <w:t xml:space="preserve">6.1 Defining Tools</w:t>
      </w:r>
    </w:p>
    <w:p>
      <w:pPr>
        <w:spacing w:after="120"/>
      </w:pPr>
      <w:r>
        <w:rPr>
          <w:rFonts w:ascii="Arial" w:cs="Arial" w:eastAsia="Arial" w:hAnsi="Arial"/>
          <w:sz w:val="22"/>
          <w:szCs w:val="22"/>
        </w:rPr>
        <w:t xml:space="preserve">Decorate any plain Python function with @tool. The function's docstring becomes the tool description shown to the model. Pass the decorated callable directly to Agent(tools=[fn]).</w:t>
      </w:r>
    </w:p>
    <w:p>
      <w:r>
        <w:t xml:space="preserve"/>
      </w:r>
    </w:p>
    <w:p>
      <w:pPr>
        <w:spacing w:after="80"/>
        <w:ind w:left="720"/>
      </w:pPr>
      <w:r>
        <w:rPr>
          <w:rFonts w:ascii="Courier New" w:cs="Courier New" w:eastAsia="Courier New" w:hAnsi="Courier New"/>
          <w:color w:val="1F3864"/>
          <w:sz w:val="18"/>
          <w:szCs w:val="18"/>
        </w:rPr>
        <w:t xml:space="preserve">from strands import tool</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@tool</w:t>
      </w:r>
    </w:p>
    <w:p>
      <w:pPr>
        <w:spacing w:after="80"/>
        <w:ind w:left="720"/>
      </w:pPr>
      <w:r>
        <w:rPr>
          <w:rFonts w:ascii="Courier New" w:cs="Courier New" w:eastAsia="Courier New" w:hAnsi="Courier New"/>
          <w:color w:val="1F3864"/>
          <w:sz w:val="18"/>
          <w:szCs w:val="18"/>
        </w:rPr>
        <w:t xml:space="preserve">def my_tool(param: str) -&gt; str:</w:t>
      </w:r>
    </w:p>
    <w:p>
      <w:pPr>
        <w:spacing w:after="80"/>
        <w:ind w:left="720"/>
      </w:pPr>
      <w:r>
        <w:rPr>
          <w:rFonts w:ascii="Courier New" w:cs="Courier New" w:eastAsia="Courier New" w:hAnsi="Courier New"/>
          <w:color w:val="1F3864"/>
          <w:sz w:val="18"/>
          <w:szCs w:val="18"/>
        </w:rPr>
        <w:t xml:space="preserve">    """Tool description shown to the model."""</w:t>
      </w:r>
    </w:p>
    <w:p>
      <w:pPr>
        <w:spacing w:after="80"/>
        <w:ind w:left="720"/>
      </w:pPr>
      <w:r>
        <w:rPr>
          <w:rFonts w:ascii="Courier New" w:cs="Courier New" w:eastAsia="Courier New" w:hAnsi="Courier New"/>
          <w:color w:val="1F3864"/>
          <w:sz w:val="18"/>
          <w:szCs w:val="18"/>
        </w:rPr>
        <w:t xml:space="preserve">    return do_something(param)</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agent = Agent(tools=[my_tool])</w:t>
      </w:r>
    </w:p>
    <w:p>
      <w:r>
        <w:t xml:space="preserve"/>
      </w:r>
    </w:p>
    <w:p>
      <w:pPr>
        <w:pStyle w:val="Heading2"/>
      </w:pPr>
      <w:r>
        <w:rPr>
          <w:rFonts w:ascii="Arial" w:cs="Arial" w:eastAsia="Arial" w:hAnsi="Arial"/>
          <w:b/>
          <w:bCs/>
          <w:sz w:val="28"/>
          <w:szCs w:val="28"/>
        </w:rPr>
        <w:t xml:space="preserve">6.2 Reading Agent Responses</w:t>
      </w:r>
    </w:p>
    <w:p>
      <w:pPr>
        <w:spacing w:after="120"/>
      </w:pPr>
      <w:r>
        <w:rPr>
          <w:rFonts w:ascii="Arial" w:cs="Arial" w:eastAsia="Arial" w:hAnsi="Arial"/>
          <w:sz w:val="22"/>
          <w:szCs w:val="22"/>
        </w:rPr>
        <w:t xml:space="preserve">AgentResult (the object returned by invoke_async) must be converted to a string before JSON parsing. Never call .content on it.</w:t>
      </w:r>
    </w:p>
    <w:p>
      <w:r>
        <w:t xml:space="preserve"/>
      </w:r>
    </w:p>
    <w:p>
      <w:pPr>
        <w:spacing w:after="80"/>
        <w:ind w:left="720"/>
      </w:pPr>
      <w:r>
        <w:rPr>
          <w:rFonts w:ascii="Courier New" w:cs="Courier New" w:eastAsia="Courier New" w:hAnsi="Courier New"/>
          <w:color w:val="1F3864"/>
          <w:sz w:val="18"/>
          <w:szCs w:val="18"/>
        </w:rPr>
        <w:t xml:space="preserve">response = await agent.invoke_async(prompt)</w:t>
      </w:r>
    </w:p>
    <w:p>
      <w:pPr>
        <w:spacing w:after="80"/>
        <w:ind w:left="720"/>
      </w:pPr>
      <w:r>
        <w:rPr>
          <w:rFonts w:ascii="Courier New" w:cs="Courier New" w:eastAsia="Courier New" w:hAnsi="Courier New"/>
          <w:color w:val="1F3864"/>
          <w:sz w:val="18"/>
          <w:szCs w:val="18"/>
        </w:rPr>
        <w:t xml:space="preserve">text = str(response).strip()</w:t>
      </w:r>
    </w:p>
    <w:p>
      <w:pPr>
        <w:spacing w:after="80"/>
        <w:ind w:left="720"/>
      </w:pPr>
      <w:r>
        <w:rPr>
          <w:rFonts w:ascii="Courier New" w:cs="Courier New" w:eastAsia="Courier New" w:hAnsi="Courier New"/>
          <w:color w:val="1F3864"/>
          <w:sz w:val="18"/>
          <w:szCs w:val="18"/>
        </w:rPr>
        <w:t xml:space="preserve"># strip ```json fences if present, then json.loads(text)</w:t>
      </w:r>
    </w:p>
    <w:p>
      <w:r>
        <w:t xml:space="preserve"/>
      </w:r>
    </w:p>
    <w:p>
      <w:pPr>
        <w:pStyle w:val="Heading2"/>
      </w:pPr>
      <w:r>
        <w:rPr>
          <w:rFonts w:ascii="Arial" w:cs="Arial" w:eastAsia="Arial" w:hAnsi="Arial"/>
          <w:b/>
          <w:bCs/>
          <w:sz w:val="28"/>
          <w:szCs w:val="28"/>
        </w:rPr>
        <w:t xml:space="preserve">6.3 Building a Graph</w:t>
      </w:r>
    </w:p>
    <w:p>
      <w:pPr>
        <w:spacing w:after="120"/>
      </w:pPr>
      <w:r>
        <w:rPr>
          <w:rFonts w:ascii="Arial" w:cs="Arial" w:eastAsia="Arial" w:hAnsi="Arial"/>
          <w:sz w:val="22"/>
          <w:szCs w:val="22"/>
        </w:rPr>
        <w:t xml:space="preserve">Use GraphBuilder to register nodes (agents), add edges, attach conditional edges, set the entry point, and call .build() to compile.</w:t>
      </w:r>
    </w:p>
    <w:p>
      <w:r>
        <w:t xml:space="preserve"/>
      </w:r>
    </w:p>
    <w:p>
      <w:pPr>
        <w:spacing w:after="80"/>
        <w:ind w:left="720"/>
      </w:pPr>
      <w:r>
        <w:rPr>
          <w:rFonts w:ascii="Courier New" w:cs="Courier New" w:eastAsia="Courier New" w:hAnsi="Courier New"/>
          <w:color w:val="1F3864"/>
          <w:sz w:val="18"/>
          <w:szCs w:val="18"/>
        </w:rPr>
        <w:t xml:space="preserve">from strands.multiagent.graph import GraphBuilder</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gb = GraphBuilder()</w:t>
      </w:r>
    </w:p>
    <w:p>
      <w:pPr>
        <w:spacing w:after="80"/>
        <w:ind w:left="720"/>
      </w:pPr>
      <w:r>
        <w:rPr>
          <w:rFonts w:ascii="Courier New" w:cs="Courier New" w:eastAsia="Courier New" w:hAnsi="Courier New"/>
          <w:color w:val="1F3864"/>
          <w:sz w:val="18"/>
          <w:szCs w:val="18"/>
        </w:rPr>
        <w:t xml:space="preserve">gb.add_node(my_agent, 'my_node')</w:t>
      </w:r>
    </w:p>
    <w:p>
      <w:pPr>
        <w:spacing w:after="80"/>
        <w:ind w:left="720"/>
      </w:pPr>
      <w:r>
        <w:rPr>
          <w:rFonts w:ascii="Courier New" w:cs="Courier New" w:eastAsia="Courier New" w:hAnsi="Courier New"/>
          <w:color w:val="1F3864"/>
          <w:sz w:val="18"/>
          <w:szCs w:val="18"/>
        </w:rPr>
        <w:t xml:space="preserve">gb.add_edge('node_a', 'node_b')</w:t>
      </w:r>
    </w:p>
    <w:p>
      <w:pPr>
        <w:spacing w:after="80"/>
        <w:ind w:left="720"/>
      </w:pPr>
      <w:r>
        <w:rPr>
          <w:rFonts w:ascii="Courier New" w:cs="Courier New" w:eastAsia="Courier New" w:hAnsi="Courier New"/>
          <w:color w:val="1F3864"/>
          <w:sz w:val="18"/>
          <w:szCs w:val="18"/>
        </w:rPr>
        <w:t xml:space="preserve">gb.add_edge('node_b', 'node_a', condition=lambda s: s.needs_retry)</w:t>
      </w:r>
    </w:p>
    <w:p>
      <w:pPr>
        <w:spacing w:after="80"/>
        <w:ind w:left="720"/>
      </w:pPr>
      <w:r>
        <w:rPr>
          <w:rFonts w:ascii="Courier New" w:cs="Courier New" w:eastAsia="Courier New" w:hAnsi="Courier New"/>
          <w:color w:val="1F3864"/>
          <w:sz w:val="18"/>
          <w:szCs w:val="18"/>
        </w:rPr>
        <w:t xml:space="preserve">gb.set_entry_point('node_a')</w:t>
      </w:r>
    </w:p>
    <w:p>
      <w:pPr>
        <w:spacing w:after="80"/>
        <w:ind w:left="720"/>
      </w:pPr>
      <w:r>
        <w:rPr>
          <w:rFonts w:ascii="Courier New" w:cs="Courier New" w:eastAsia="Courier New" w:hAnsi="Courier New"/>
          <w:color w:val="1F3864"/>
          <w:sz w:val="18"/>
          <w:szCs w:val="18"/>
        </w:rPr>
        <w:t xml:space="preserve">graph = gb.build()</w:t>
      </w:r>
    </w:p>
    <w:p>
      <w:pPr>
        <w:spacing w:after="80"/>
        <w:ind w:left="720"/>
      </w:pPr>
      <w:r>
        <w:rPr>
          <w:rFonts w:ascii="Courier New" w:cs="Courier New" w:eastAsia="Courier New" w:hAnsi="Courier New"/>
          <w:color w:val="1F3864"/>
          <w:sz w:val="18"/>
          <w:szCs w:val="18"/>
        </w:rPr>
        <w:t xml:space="preserve">result = await graph.invoke_async(initial_state)</w:t>
      </w:r>
    </w:p>
    <w:p>
      <w:r>
        <w:t xml:space="preserve"/>
      </w:r>
    </w:p>
    <w:p>
      <w:pPr>
        <w:pStyle w:val="Heading1"/>
      </w:pPr>
      <w:r>
        <w:rPr>
          <w:rFonts w:ascii="Arial" w:cs="Arial" w:eastAsia="Arial" w:hAnsi="Arial"/>
          <w:b/>
          <w:bCs/>
          <w:sz w:val="32"/>
          <w:szCs w:val="32"/>
        </w:rPr>
        <w:t xml:space="preserve">7.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MODEL_PLANNING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ARN of the Bedrock inference profile used by PlanningAgent. Defaults to us.meta.llama3-3-70b-instruct-v1.</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MODEL_RESEARCH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ARN of the Bedrock inference profile used by ResearchAgent. Defaults to the same Llama 3 profile.</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AWS_REGION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region for all Bedrock API calls. Defaults to us-east-2.</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KNOWLEDGE_BASE_ID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Bedrock Knowledge Base ID used by search_knowledge_base(). Required at runtime; no default.</w:t>
            </w:r>
          </w:p>
        </w:tc>
      </w:tr>
    </w:tbl>
    <w:p>
      <w:r>
        <w:t xml:space="preserve"/>
      </w:r>
    </w:p>
    <w:p>
      <w:pPr>
        <w:pStyle w:val="Heading1"/>
      </w:pPr>
      <w:r>
        <w:rPr>
          <w:rFonts w:ascii="Arial" w:cs="Arial" w:eastAsia="Arial" w:hAnsi="Arial"/>
          <w:b/>
          <w:bCs/>
          <w:sz w:val="32"/>
          <w:szCs w:val="32"/>
        </w:rPr>
        <w:t xml:space="preserve">8. Extending the System</w:t>
      </w:r>
    </w:p>
    <w:p>
      <w:pPr>
        <w:pStyle w:val="Heading2"/>
      </w:pPr>
      <w:r>
        <w:rPr>
          <w:rFonts w:ascii="Arial" w:cs="Arial" w:eastAsia="Arial" w:hAnsi="Arial"/>
          <w:b/>
          <w:bCs/>
          <w:sz w:val="28"/>
          <w:szCs w:val="28"/>
        </w:rPr>
        <w:t xml:space="preserve">8.1 Adding a New Tool to ResearchAgent</w:t>
      </w:r>
    </w:p>
    <w:p>
      <w:pPr>
        <w:pStyle w:val="ListParagraph"/>
        <w:numPr>
          <w:ilvl w:val="0"/>
          <w:numId w:val="2"/>
        </w:numPr>
      </w:pPr>
      <w:r>
        <w:rPr>
          <w:rFonts w:ascii="Arial" w:cs="Arial" w:eastAsia="Arial" w:hAnsi="Arial"/>
          <w:sz w:val="22"/>
          <w:szCs w:val="22"/>
        </w:rPr>
        <w:t xml:space="preserve">Write a new @tool-decorated function at module level in research_agent.py.</w:t>
      </w:r>
    </w:p>
    <w:p>
      <w:pPr>
        <w:pStyle w:val="ListParagraph"/>
        <w:numPr>
          <w:ilvl w:val="0"/>
          <w:numId w:val="2"/>
        </w:numPr>
      </w:pPr>
      <w:r>
        <w:rPr>
          <w:rFonts w:ascii="Arial" w:cs="Arial" w:eastAsia="Arial" w:hAnsi="Arial"/>
          <w:sz w:val="22"/>
          <w:szCs w:val="22"/>
        </w:rPr>
        <w:t xml:space="preserve">Append it to the tools list in ResearchAgent.__init__.</w:t>
      </w:r>
    </w:p>
    <w:p>
      <w:pPr>
        <w:pStyle w:val="ListParagraph"/>
        <w:numPr>
          <w:ilvl w:val="0"/>
          <w:numId w:val="2"/>
        </w:numPr>
      </w:pPr>
      <w:r>
        <w:rPr>
          <w:rFonts w:ascii="Arial" w:cs="Arial" w:eastAsia="Arial" w:hAnsi="Arial"/>
          <w:sz w:val="22"/>
          <w:szCs w:val="22"/>
        </w:rPr>
        <w:t xml:space="preserve">Update the system prompt to describe the tool and when to use it.</w:t>
      </w:r>
    </w:p>
    <w:p>
      <w:r>
        <w:t xml:space="preserve"/>
      </w:r>
    </w:p>
    <w:p>
      <w:pPr>
        <w:pStyle w:val="Heading2"/>
      </w:pPr>
      <w:r>
        <w:rPr>
          <w:rFonts w:ascii="Arial" w:cs="Arial" w:eastAsia="Arial" w:hAnsi="Arial"/>
          <w:b/>
          <w:bCs/>
          <w:sz w:val="28"/>
          <w:szCs w:val="28"/>
        </w:rPr>
        <w:t xml:space="preserve">8.2 Adding a New Agent Node</w:t>
      </w:r>
    </w:p>
    <w:p>
      <w:pPr>
        <w:pStyle w:val="ListParagraph"/>
        <w:numPr>
          <w:ilvl w:val="0"/>
          <w:numId w:val="2"/>
        </w:numPr>
      </w:pPr>
      <w:r>
        <w:rPr>
          <w:rFonts w:ascii="Arial" w:cs="Arial" w:eastAsia="Arial" w:hAnsi="Arial"/>
          <w:sz w:val="22"/>
          <w:szCs w:val="22"/>
        </w:rPr>
        <w:t xml:space="preserve">Create a new agent file following the pattern: class, @tool wrapper, module-level Agent.</w:t>
      </w:r>
    </w:p>
    <w:p>
      <w:pPr>
        <w:pStyle w:val="ListParagraph"/>
        <w:numPr>
          <w:ilvl w:val="0"/>
          <w:numId w:val="2"/>
        </w:numPr>
      </w:pPr>
      <w:r>
        <w:rPr>
          <w:rFonts w:ascii="Arial" w:cs="Arial" w:eastAsia="Arial" w:hAnsi="Arial"/>
          <w:sz w:val="22"/>
          <w:szCs w:val="22"/>
        </w:rPr>
        <w:t xml:space="preserve">Import the module-level Agent into sop_workflow.py.</w:t>
      </w:r>
    </w:p>
    <w:p>
      <w:pPr>
        <w:pStyle w:val="ListParagraph"/>
        <w:numPr>
          <w:ilvl w:val="0"/>
          <w:numId w:val="2"/>
        </w:numPr>
      </w:pPr>
      <w:r>
        <w:rPr>
          <w:rFonts w:ascii="Arial" w:cs="Arial" w:eastAsia="Arial" w:hAnsi="Arial"/>
          <w:sz w:val="22"/>
          <w:szCs w:val="22"/>
        </w:rPr>
        <w:t xml:space="preserve">Call gb.add_node(new_agent, 'new_node') and add the required gb.add_edge() calls.</w:t>
      </w:r>
    </w:p>
    <w:p>
      <w:r>
        <w:t xml:space="preserve"/>
      </w:r>
    </w:p>
    <w:p>
      <w:pPr>
        <w:pStyle w:val="Heading2"/>
      </w:pPr>
      <w:r>
        <w:rPr>
          <w:rFonts w:ascii="Arial" w:cs="Arial" w:eastAsia="Arial" w:hAnsi="Arial"/>
          <w:b/>
          <w:bCs/>
          <w:sz w:val="28"/>
          <w:szCs w:val="28"/>
        </w:rPr>
        <w:t xml:space="preserve">8.3 Replacing the Compliance Placeholder</w:t>
      </w:r>
    </w:p>
    <w:p>
      <w:pPr>
        <w:spacing w:after="120"/>
      </w:pPr>
      <w:r>
        <w:rPr>
          <w:rFonts w:ascii="Arial" w:cs="Arial" w:eastAsia="Arial" w:hAnsi="Arial"/>
          <w:sz w:val="22"/>
          <w:szCs w:val="22"/>
        </w:rPr>
        <w:t xml:space="preserve">The get_compliance_requirements() function in research_agent.py currently uses a hard-coded dict. Replace the body with a real HTTP or boto3 call to your compliance service. The function signature and return contract (JSON string) must remain unchanged.</w:t>
      </w:r>
    </w:p>
    <w:p>
      <w:r>
        <w:t xml:space="preserve"/>
      </w:r>
    </w:p>
    <w:p>
      <w:pPr>
        <w:pStyle w:val="Heading1"/>
      </w:pPr>
      <w:r>
        <w:rPr>
          <w:rFonts w:ascii="Arial" w:cs="Arial" w:eastAsia="Arial" w:hAnsi="Arial"/>
          <w:b/>
          <w:bCs/>
          <w:sz w:val="32"/>
          <w:szCs w:val="32"/>
        </w:rPr>
        <w:t xml:space="preserve">9. Running &amp; Testing</w:t>
      </w:r>
    </w:p>
    <w:p>
      <w:pPr>
        <w:pStyle w:val="Heading2"/>
      </w:pPr>
      <w:r>
        <w:rPr>
          <w:rFonts w:ascii="Arial" w:cs="Arial" w:eastAsia="Arial" w:hAnsi="Arial"/>
          <w:b/>
          <w:bCs/>
          <w:sz w:val="28"/>
          <w:szCs w:val="28"/>
        </w:rPr>
        <w:t xml:space="preserve">9.1 Async invocation</w:t>
      </w:r>
    </w:p>
    <w:p>
      <w:pPr>
        <w:spacing w:after="80"/>
        <w:ind w:left="720"/>
      </w:pPr>
      <w:r>
        <w:rPr>
          <w:rFonts w:ascii="Courier New" w:cs="Courier New" w:eastAsia="Courier New" w:hAnsi="Courier New"/>
          <w:color w:val="1F3864"/>
          <w:sz w:val="18"/>
          <w:szCs w:val="18"/>
        </w:rPr>
        <w:t xml:space="preserve">import asyncio</w:t>
      </w:r>
    </w:p>
    <w:p>
      <w:pPr>
        <w:spacing w:after="80"/>
        <w:ind w:left="720"/>
      </w:pPr>
      <w:r>
        <w:rPr>
          <w:rFonts w:ascii="Courier New" w:cs="Courier New" w:eastAsia="Courier New" w:hAnsi="Courier New"/>
          <w:color w:val="1F3864"/>
          <w:sz w:val="18"/>
          <w:szCs w:val="18"/>
        </w:rPr>
        <w:t xml:space="preserve">from src.agents.sop_workflow import generate_sop</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result = asyncio.run(generate_sop(</w:t>
      </w:r>
    </w:p>
    <w:p>
      <w:pPr>
        <w:spacing w:after="80"/>
        <w:ind w:left="720"/>
      </w:pPr>
      <w:r>
        <w:rPr>
          <w:rFonts w:ascii="Courier New" w:cs="Courier New" w:eastAsia="Courier New" w:hAnsi="Courier New"/>
          <w:color w:val="1F3864"/>
          <w:sz w:val="18"/>
          <w:szCs w:val="18"/>
        </w:rPr>
        <w:t xml:space="preserve">    topic="Chemical Spill Response",</w:t>
      </w:r>
    </w:p>
    <w:p>
      <w:pPr>
        <w:spacing w:after="80"/>
        <w:ind w:left="720"/>
      </w:pPr>
      <w:r>
        <w:rPr>
          <w:rFonts w:ascii="Courier New" w:cs="Courier New" w:eastAsia="Courier New" w:hAnsi="Courier New"/>
          <w:color w:val="1F3864"/>
          <w:sz w:val="18"/>
          <w:szCs w:val="18"/>
        </w:rPr>
        <w:t xml:space="preserve">    industry="Laboratory",</w:t>
      </w:r>
    </w:p>
    <w:p>
      <w:pPr>
        <w:spacing w:after="80"/>
        <w:ind w:left="720"/>
      </w:pPr>
      <w:r>
        <w:rPr>
          <w:rFonts w:ascii="Courier New" w:cs="Courier New" w:eastAsia="Courier New" w:hAnsi="Courier New"/>
          <w:color w:val="1F3864"/>
          <w:sz w:val="18"/>
          <w:szCs w:val="18"/>
        </w:rPr>
        <w:t xml:space="preserve">    target_audience="Lab technicians"</w:t>
      </w:r>
    </w:p>
    <w:p>
      <w:pPr>
        <w:spacing w:after="80"/>
        <w:ind w:left="720"/>
      </w:pPr>
      <w:r>
        <w:rPr>
          <w:rFonts w:ascii="Courier New" w:cs="Courier New" w:eastAsia="Courier New" w:hAnsi="Courier New"/>
          <w:color w:val="1F3864"/>
          <w:sz w:val="18"/>
          <w:szCs w:val="18"/>
        </w:rPr>
        <w:t xml:space="preserve">))</w:t>
      </w:r>
    </w:p>
    <w:p>
      <w:pPr>
        <w:spacing w:after="80"/>
        <w:ind w:left="720"/>
      </w:pPr>
      <w:r>
        <w:rPr>
          <w:rFonts w:ascii="Courier New" w:cs="Courier New" w:eastAsia="Courier New" w:hAnsi="Courier New"/>
          <w:color w:val="1F3864"/>
          <w:sz w:val="18"/>
          <w:szCs w:val="18"/>
        </w:rPr>
        <w:t xml:space="preserve">print(result.status)</w:t>
      </w:r>
    </w:p>
    <w:p>
      <w:r>
        <w:t xml:space="preserve"/>
      </w:r>
    </w:p>
    <w:p>
      <w:pPr>
        <w:pStyle w:val="Heading2"/>
      </w:pPr>
      <w:r>
        <w:rPr>
          <w:rFonts w:ascii="Arial" w:cs="Arial" w:eastAsia="Arial" w:hAnsi="Arial"/>
          <w:b/>
          <w:bCs/>
          <w:sz w:val="28"/>
          <w:szCs w:val="28"/>
        </w:rPr>
        <w:t xml:space="preserve">9.2 Sync invocation</w:t>
      </w:r>
    </w:p>
    <w:p>
      <w:pPr>
        <w:spacing w:after="80"/>
        <w:ind w:left="720"/>
      </w:pPr>
      <w:r>
        <w:rPr>
          <w:rFonts w:ascii="Courier New" w:cs="Courier New" w:eastAsia="Courier New" w:hAnsi="Courier New"/>
          <w:color w:val="1F3864"/>
          <w:sz w:val="18"/>
          <w:szCs w:val="18"/>
        </w:rPr>
        <w:t xml:space="preserve">from src.agents.sop_workflow import generate_sop_sync</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result = generate_sop_sync("Fire Evacuation", "Office Buildings")</w:t>
      </w:r>
    </w:p>
    <w:p>
      <w:pPr>
        <w:spacing w:after="80"/>
        <w:ind w:left="720"/>
      </w:pPr>
      <w:r>
        <w:rPr>
          <w:rFonts w:ascii="Courier New" w:cs="Courier New" w:eastAsia="Courier New" w:hAnsi="Courier New"/>
          <w:color w:val="1F3864"/>
          <w:sz w:val="18"/>
          <w:szCs w:val="18"/>
        </w:rPr>
        <w:t xml:space="preserve">print(result.formatted_document)</w:t>
      </w:r>
    </w:p>
    <w:p>
      <w:r>
        <w:t xml:space="preserve"/>
      </w:r>
    </w:p>
    <w:p>
      <w:r>
        <w:t xml:space="preserve"/>
      </w:r>
    </w:p>
    <w:p>
      <w:pPr>
        <w:jc w:val="center"/>
      </w:pPr>
      <w:r>
        <w:rPr>
          <w:rFonts w:ascii="Arial" w:cs="Arial" w:eastAsia="Arial" w:hAnsi="Arial"/>
          <w:i/>
          <w:iCs/>
          <w:color w:val="888888"/>
          <w:sz w:val="20"/>
          <w:szCs w:val="20"/>
        </w:rP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SOP Generation System — Technical Reference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2026-02-25T16:43:23.924Z</dcterms:created>
  <dcterms:modified xsi:type="dcterms:W3CDTF">2026-02-25T16:43:23.925Z</dcterms:modified>
</cp:coreProperties>
</file>

<file path=docProps/custom.xml><?xml version="1.0" encoding="utf-8"?>
<Properties xmlns="http://schemas.openxmlformats.org/officeDocument/2006/custom-properties" xmlns:vt="http://schemas.openxmlformats.org/officeDocument/2006/docPropsVTypes"/>
</file>