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685E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1: AI Development Workflow</w:t>
      </w:r>
    </w:p>
    <w:p w14:paraId="34CEA89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Model Development </w:t>
      </w:r>
    </w:p>
    <w:p w14:paraId="2ED9780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Model Choice: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We selected a Random Forest classifier for its robustness, ability to handle both numerical and categorical data, and resistance to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over-fitting</w:t>
      </w:r>
      <w:r>
        <w:rPr>
          <w:rFonts w:hint="default" w:ascii="Times New Roman" w:hAnsi="Times New Roman" w:cs="Times New Roman"/>
          <w:sz w:val="24"/>
          <w:szCs w:val="24"/>
        </w:rPr>
        <w:t>. It also provides feature importance scores, which help interpret model behavior—especially useful in domains like education or healthcare.</w:t>
      </w:r>
    </w:p>
    <w:p w14:paraId="3D109CC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Data Splitting Strategy:</w:t>
      </w:r>
    </w:p>
    <w:p w14:paraId="79A569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Training Set (70%)</w:t>
      </w:r>
      <w:r>
        <w:rPr>
          <w:rFonts w:hint="default" w:ascii="Times New Roman" w:hAnsi="Times New Roman" w:cs="Times New Roman"/>
          <w:sz w:val="24"/>
          <w:szCs w:val="24"/>
        </w:rPr>
        <w:t>: Used to train the model.</w:t>
      </w:r>
    </w:p>
    <w:p w14:paraId="1206E2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Validation Set (15%)</w:t>
      </w:r>
      <w:r>
        <w:rPr>
          <w:rFonts w:hint="default" w:ascii="Times New Roman" w:hAnsi="Times New Roman" w:cs="Times New Roman"/>
          <w:sz w:val="24"/>
          <w:szCs w:val="24"/>
        </w:rPr>
        <w:t xml:space="preserve">: Used for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hyper-parameter</w:t>
      </w:r>
      <w:r>
        <w:rPr>
          <w:rFonts w:hint="default" w:ascii="Times New Roman" w:hAnsi="Times New Roman" w:cs="Times New Roman"/>
          <w:sz w:val="24"/>
          <w:szCs w:val="24"/>
        </w:rPr>
        <w:t xml:space="preserve"> tuning and model selection.</w:t>
      </w:r>
    </w:p>
    <w:p w14:paraId="4D119C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Test Set (15%)</w:t>
      </w:r>
      <w:r>
        <w:rPr>
          <w:rFonts w:hint="default" w:ascii="Times New Roman" w:hAnsi="Times New Roman" w:cs="Times New Roman"/>
          <w:sz w:val="24"/>
          <w:szCs w:val="24"/>
        </w:rPr>
        <w:t>: Used to evaluate final model performance on unseen data.</w:t>
      </w:r>
    </w:p>
    <w:p w14:paraId="2A8AA1F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Hyperparameters to Tune:</w:t>
      </w:r>
    </w:p>
    <w:p w14:paraId="1AAE44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n_estimators</w:t>
      </w:r>
      <w:r>
        <w:rPr>
          <w:rFonts w:hint="default" w:ascii="Times New Roman" w:hAnsi="Times New Roman" w:cs="Times New Roman"/>
          <w:sz w:val="24"/>
          <w:szCs w:val="24"/>
        </w:rPr>
        <w:t>: Number of trees in the forest. A higher number can improve accuracy but increases computation time.</w:t>
      </w:r>
    </w:p>
    <w:p w14:paraId="3EA37B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max_depth</w:t>
      </w:r>
      <w:r>
        <w:rPr>
          <w:rFonts w:hint="default" w:ascii="Times New Roman" w:hAnsi="Times New Roman" w:cs="Times New Roman"/>
          <w:sz w:val="24"/>
          <w:szCs w:val="24"/>
        </w:rPr>
        <w:t xml:space="preserve">: Controls the depth of each tree. Helps prevent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over-fitting</w:t>
      </w:r>
      <w:r>
        <w:rPr>
          <w:rFonts w:hint="default" w:ascii="Times New Roman" w:hAnsi="Times New Roman" w:cs="Times New Roman"/>
          <w:sz w:val="24"/>
          <w:szCs w:val="24"/>
        </w:rPr>
        <w:t xml:space="preserve"> by limiting complexity.</w:t>
      </w:r>
    </w:p>
    <w:p w14:paraId="231BDD3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4. Evaluation &amp; Deployment </w:t>
      </w:r>
      <w:bookmarkStart w:id="0" w:name="_GoBack"/>
      <w:bookmarkEnd w:id="0"/>
    </w:p>
    <w:p w14:paraId="0D04062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Evaluation Metrics:</w:t>
      </w:r>
    </w:p>
    <w:p w14:paraId="5FC31B0B">
      <w:pPr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Precision</w:t>
      </w:r>
      <w:r>
        <w:rPr>
          <w:rFonts w:hint="default" w:ascii="Times New Roman" w:hAnsi="Times New Roman" w:cs="Times New Roman"/>
          <w:sz w:val="24"/>
          <w:szCs w:val="24"/>
        </w:rPr>
        <w:t xml:space="preserve">: Measures the proportion of true positives among predicted positives.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Important when false positives are costly (e.g., predicting a student will drop out when they won’t). </w:t>
      </w:r>
    </w:p>
    <w:p w14:paraId="5DF5AD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Recall</w:t>
      </w:r>
      <w:r>
        <w:rPr>
          <w:rFonts w:hint="default" w:ascii="Times New Roman" w:hAnsi="Times New Roman" w:cs="Times New Roman"/>
          <w:sz w:val="24"/>
          <w:szCs w:val="24"/>
        </w:rPr>
        <w:t>: Measures the proportion of true positives identified among all actual positives. Crucial when missing a true case has serious consequences (e.g., missing a high-risk patient).</w:t>
      </w:r>
    </w:p>
    <w:p w14:paraId="2F6426F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Concept Drift: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Concept drift occurs when the statistical properties of input data change over time, reducing model accuracy.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Monitoring Strategy:</w:t>
      </w:r>
    </w:p>
    <w:p w14:paraId="5FE024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periodic model evaluation using recent data.</w:t>
      </w:r>
    </w:p>
    <w:p w14:paraId="660BB9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drift detection algorithms (e.g., DDM, ADWIN).</w:t>
      </w:r>
    </w:p>
    <w:p w14:paraId="03350C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Retrain the model regularly with updated datasets.</w:t>
      </w:r>
    </w:p>
    <w:p w14:paraId="5713AD3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Technical Challenge – Scalability: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Deploying the model to serve thousands of predictions per minute may strain resources.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Solution: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 model compression, batch inference, and deploy via scalable cloud services (e.g., AWS Lambda, Azure Functions).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3A01B9"/>
    <w:multiLevelType w:val="multilevel"/>
    <w:tmpl w:val="EA3A0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FF723BA"/>
    <w:multiLevelType w:val="multilevel"/>
    <w:tmpl w:val="EFF723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5685F73"/>
    <w:multiLevelType w:val="multilevel"/>
    <w:tmpl w:val="F5685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7571B26"/>
    <w:multiLevelType w:val="multilevel"/>
    <w:tmpl w:val="47571B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E76A60"/>
    <w:rsid w:val="06E76A60"/>
    <w:rsid w:val="5B78539F"/>
    <w:rsid w:val="6FAD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2025-11-08T18:43:00Z</dcterms:created>
  <dc:creator>USER</dc:creator>
  <cp:lastModifiedBy>USER</cp:lastModifiedBy>
  <dcterms:modified xsi:type="dcterms:W3CDTF">2025-11-08T18:49:10Z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361E2076610E49D8A25F732473A54576_11</vt:lpwstr>
  </property>
</Properties>
</file>