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0" w:name="_Hlk21346035"/>
      <w:r>
        <w:rPr>
          <w:rFonts w:cs="Times New Roman" w:ascii="Times New Roman" w:hAnsi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</w:rPr>
        <w:t>ПЕРВЫЙ МОСКОВСКИЙ ГОСУДАРСТВЕННЫЙ МЕДИЦИНСКИЙ</w:t>
      </w:r>
    </w:p>
    <w:p>
      <w:pPr>
        <w:pStyle w:val="ConsPlus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УНИВЕРСИТЕТ ИМЕНИ И.М.СЕЧЕНОВА</w:t>
      </w:r>
    </w:p>
    <w:p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color w:val="auto"/>
          <w:sz w:val="20"/>
          <w:szCs w:val="20"/>
        </w:rPr>
        <w:t>МИНИСТЕРСТВО ЗДРАВООХРАНЕНИЯ РОССИЙСКОЙ ФЕДЕРАЦИИ</w:t>
      </w:r>
    </w:p>
    <w:p>
      <w:pPr>
        <w:pStyle w:val="Default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color w:val="auto"/>
          <w:sz w:val="20"/>
          <w:szCs w:val="20"/>
        </w:rPr>
        <w:t>(СЕЧЕНОВСКИЙ УНИВЕРСИТЕТ)</w:t>
      </w:r>
    </w:p>
    <w:p>
      <w:pPr>
        <w:pStyle w:val="Normal"/>
        <w:ind w:start="450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ind w:start="450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ind w:start="450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ind w:start="450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ind w:start="450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ВЫПУСКНАЯ КВАЛИФИКАЦИОННАЯ РАБОТА </w:t>
      </w:r>
    </w:p>
    <w:p>
      <w:pPr>
        <w:pStyle w:val="Normal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</w:t>
      </w:r>
      <w:r>
        <w:rPr/>
        <w:t xml:space="preserve"> </w:t>
      </w:r>
      <w:r>
        <w:rPr>
          <w:color w:val="000000"/>
          <w:sz w:val="28"/>
          <w:szCs w:val="28"/>
          <w:u w:val="single"/>
        </w:rPr>
        <w:t>Автоматизация методик музыкальной терапии для среднестатистического человека</w:t>
      </w:r>
      <w:r>
        <w:rPr>
          <w:color w:val="000000"/>
          <w:sz w:val="28"/>
          <w:szCs w:val="28"/>
          <w:u w:val="single"/>
        </w:rPr>
        <w:tab/>
        <w:tab/>
        <w:tab/>
      </w:r>
    </w:p>
    <w:p>
      <w:pPr>
        <w:pStyle w:val="Normal"/>
        <w:shd w:val="clear" w:color="auto" w:fill="FFFFFF"/>
        <w:ind w:firstLine="709" w:start="283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темы</w:t>
      </w:r>
    </w:p>
    <w:p>
      <w:pPr>
        <w:pStyle w:val="Normal"/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"/>
        <w:shd w:val="clear" w:color="auto" w:fill="FFFFFF"/>
        <w:ind w:firstLine="709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709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r>
        <w:rPr>
          <w:color w:val="000000"/>
          <w:sz w:val="28"/>
          <w:szCs w:val="28"/>
          <w:u w:val="single"/>
        </w:rPr>
        <w:t>09.04.02 Информационные системы и технологии</w:t>
        <w:tab/>
      </w:r>
    </w:p>
    <w:p>
      <w:pPr>
        <w:pStyle w:val="Normal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«Допущен к защите»</w:t>
      </w:r>
      <w:r>
        <w:rPr>
          <w:color w:val="000000"/>
          <w:sz w:val="28"/>
          <w:szCs w:val="28"/>
        </w:rPr>
        <w:tab/>
        <w:tab/>
        <w:tab/>
        <w:t xml:space="preserve"> </w:t>
      </w:r>
      <w:r>
        <w:rPr>
          <w:b/>
          <w:bCs/>
          <w:color w:val="000000"/>
          <w:sz w:val="28"/>
          <w:szCs w:val="28"/>
        </w:rPr>
        <w:t>Исполнитель:</w:t>
      </w:r>
    </w:p>
    <w:p>
      <w:pPr>
        <w:pStyle w:val="Normal"/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Исполнитель:</w:t>
        <w:tab/>
        <w:tab/>
        <w:tab/>
        <w:tab/>
        <w:t xml:space="preserve"> Протокол № </w:t>
      </w:r>
      <w:r>
        <w:rPr>
          <w:color w:val="000000"/>
          <w:sz w:val="28"/>
          <w:szCs w:val="28"/>
          <w:u w:val="single"/>
        </w:rPr>
        <w:tab/>
        <w:tab/>
        <w:t>от</w:t>
        <w:tab/>
        <w:tab/>
        <w:tab/>
      </w:r>
    </w:p>
    <w:p>
      <w:pPr>
        <w:pStyle w:val="Normal"/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Протокол № </w:t>
      </w:r>
      <w:r>
        <w:rPr>
          <w:color w:val="000000"/>
          <w:sz w:val="28"/>
          <w:szCs w:val="28"/>
          <w:u w:val="single"/>
        </w:rPr>
        <w:tab/>
        <w:tab/>
        <w:t>от</w:t>
        <w:tab/>
        <w:tab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Максимов Егор павлович</w:t>
      </w:r>
      <w:r>
        <w:rPr>
          <w:color w:val="000000"/>
          <w:sz w:val="28"/>
          <w:szCs w:val="28"/>
          <w:u w:val="single"/>
        </w:rPr>
        <w:tab/>
        <w:tab/>
        <w:tab/>
      </w:r>
    </w:p>
    <w:p>
      <w:pPr>
        <w:pStyle w:val="Normal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ab/>
        <w:tab/>
        <w:tab/>
      </w:r>
      <w:r>
        <w:rPr>
          <w:color w:val="000000"/>
        </w:rPr>
        <w:t>Ф.И.О, подпись</w:t>
      </w:r>
    </w:p>
    <w:p>
      <w:pPr>
        <w:pStyle w:val="Normal"/>
        <w:shd w:val="clear" w:color="auto" w:fill="FFFFFF"/>
        <w:ind w:firstLine="708" w:start="3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(гр.737-</w:t>
      </w:r>
      <w:r>
        <w:rPr>
          <w:color w:val="000000"/>
          <w:sz w:val="28"/>
          <w:szCs w:val="28"/>
          <w:highlight w:val="yellow"/>
        </w:rPr>
        <w:t>01</w:t>
      </w:r>
      <w:r>
        <w:rPr>
          <w:color w:val="000000"/>
          <w:sz w:val="28"/>
          <w:szCs w:val="28"/>
        </w:rPr>
        <w:t>, очная форма подготовки)</w:t>
        <w:tab/>
        <w:tab/>
        <w:tab/>
        <w:tab/>
        <w:tab/>
      </w:r>
    </w:p>
    <w:p>
      <w:pPr>
        <w:pStyle w:val="Normal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>Заведующий кафедрой:</w:t>
        <w:tab/>
      </w:r>
      <w:r>
        <w:rPr>
          <w:color w:val="000000"/>
          <w:sz w:val="28"/>
          <w:szCs w:val="28"/>
        </w:rPr>
        <w:tab/>
        <w:tab/>
        <w:t xml:space="preserve"> </w:t>
      </w:r>
      <w:r>
        <w:rPr>
          <w:b/>
          <w:bCs/>
          <w:color w:val="000000"/>
          <w:sz w:val="28"/>
          <w:szCs w:val="28"/>
        </w:rPr>
        <w:t>Научный руководитель:</w:t>
        <w:tab/>
      </w:r>
    </w:p>
    <w:p>
      <w:pPr>
        <w:pStyle w:val="Normal"/>
        <w:shd w:val="clear" w:color="auto" w:fill="FFFFFF"/>
        <w:ind w:hanging="1416" w:start="1416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Лебедев Георгий Станиславович</w:t>
        <w:tab/>
        <w:t xml:space="preserve"> </w:t>
      </w:r>
      <w:r>
        <w:rPr>
          <w:color w:val="000000"/>
          <w:sz w:val="28"/>
          <w:szCs w:val="28"/>
          <w:highlight w:val="yellow"/>
          <w:u w:val="single"/>
        </w:rPr>
        <w:t>Петров Петр Петрович</w:t>
      </w:r>
      <w:r>
        <w:rPr>
          <w:color w:val="000000"/>
          <w:sz w:val="28"/>
          <w:szCs w:val="28"/>
          <w:u w:val="single"/>
        </w:rPr>
        <w:tab/>
        <w:tab/>
        <w:tab/>
        <w:tab/>
      </w:r>
    </w:p>
    <w:p>
      <w:pPr>
        <w:pStyle w:val="Normal"/>
        <w:shd w:val="clear" w:color="auto" w:fill="FFFFFF"/>
        <w:ind w:hanging="1416" w:star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ab/>
        <w:tab/>
        <w:tab/>
        <w:tab/>
        <w:tab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  <w:u w:val="single"/>
        </w:rPr>
        <w:t>к.т.н., профессор, профессор</w:t>
      </w:r>
      <w:r>
        <w:rPr>
          <w:color w:val="000000"/>
          <w:sz w:val="28"/>
          <w:szCs w:val="28"/>
          <w:u w:val="single"/>
        </w:rPr>
        <w:tab/>
        <w:tab/>
        <w:tab/>
      </w:r>
    </w:p>
    <w:p>
      <w:pPr>
        <w:pStyle w:val="Normal"/>
        <w:shd w:val="clear" w:color="auto" w:fill="FFFFFF"/>
        <w:ind w:hanging="1416" w:star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</w:rPr>
        <w:t>подпись</w:t>
      </w:r>
      <w:r>
        <w:rPr>
          <w:color w:val="000000"/>
          <w:sz w:val="28"/>
          <w:szCs w:val="28"/>
        </w:rPr>
        <w:tab/>
        <w:tab/>
        <w:tab/>
        <w:t xml:space="preserve">      </w:t>
      </w:r>
      <w:r>
        <w:rPr>
          <w:color w:val="000000"/>
        </w:rPr>
        <w:t>Ф.И.О., уч. степень, уч. звание, подпись</w:t>
      </w:r>
    </w:p>
    <w:p>
      <w:pPr>
        <w:pStyle w:val="Normal"/>
        <w:shd w:val="clear" w:color="auto" w:fill="FFFFFF"/>
        <w:ind w:hanging="1416" w:star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hanging="1416" w:star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hanging="1416" w:start="1416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«Прошел защиту»</w:t>
      </w:r>
    </w:p>
    <w:p>
      <w:pPr>
        <w:pStyle w:val="Normal"/>
        <w:shd w:val="clear" w:color="auto" w:fill="FFFFFF"/>
        <w:ind w:hanging="1416" w:star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spacing w:beforeAutospacing="1" w:afterAutospacing="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beforeAutospacing="1" w:afterAutospacing="1"/>
        <w:jc w:val="center"/>
        <w:rPr>
          <w:b/>
          <w:bCs/>
          <w:color w:val="000000"/>
          <w:sz w:val="28"/>
          <w:szCs w:val="28"/>
        </w:rPr>
      </w:pPr>
      <w:bookmarkStart w:id="1" w:name="_Hlk21346035"/>
      <w:r>
        <w:rPr>
          <w:b/>
          <w:bCs/>
          <w:color w:val="000000"/>
          <w:sz w:val="28"/>
          <w:szCs w:val="28"/>
        </w:rPr>
        <w:t>Москва, 202</w:t>
      </w:r>
      <w:bookmarkEnd w:id="1"/>
      <w:r>
        <w:rPr>
          <w:b/>
          <w:bCs/>
          <w:color w:val="000000"/>
          <w:sz w:val="28"/>
          <w:szCs w:val="28"/>
        </w:rPr>
        <w:t>5</w:t>
      </w:r>
    </w:p>
    <w:p>
      <w:pPr>
        <w:pStyle w:val="Normal"/>
        <w:spacing w:beforeAutospacing="1" w:afterAutospacing="1"/>
        <w:jc w:val="both"/>
        <w:rPr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Autospacing="1" w:afterAutospacing="1"/>
        <w:jc w:val="both"/>
        <w:rPr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1.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Development and Progress in Sensors and Technologies for Human Emotion Recognition / </w:t>
      </w:r>
      <w:hyperlink r:id="rId2">
        <w:r>
          <w:rPr>
            <w:rStyle w:val="Hyperlink"/>
            <w:rFonts w:eastAsia="Times New Roman" w:cs="Times New Roman"/>
            <w:b w:val="false"/>
            <w:bCs w:val="false"/>
            <w:color w:val="000000"/>
            <w:sz w:val="28"/>
            <w:szCs w:val="28"/>
          </w:rPr>
          <w:t>Shantanu Pal</w:t>
        </w:r>
      </w:hyperlink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.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URL: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3">
        <w:r>
          <w:rPr>
            <w:rStyle w:val="Hyperlink"/>
            <w:b w:val="false"/>
            <w:bCs w:val="false"/>
            <w:color w:val="000000"/>
            <w:sz w:val="28"/>
            <w:szCs w:val="28"/>
          </w:rPr>
          <w:t>https://pubmed.ncbi.nlm.nih.gov/34451002/</w:t>
        </w:r>
      </w:hyperlink>
    </w:p>
    <w:p>
      <w:pPr>
        <w:pStyle w:val="Normal"/>
        <w:pBdr/>
        <w:suppressAutoHyphens w:val="true"/>
        <w:spacing w:lineRule="auto" w:line="360" w:before="340" w:after="340"/>
        <w:ind w:hanging="0" w:start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2.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Music therapy for stress reduction: a systematic review and meta-analysis / Martina de Witte.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URL: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4">
        <w:r>
          <w:rPr>
            <w:rStyle w:val="Hyperlink"/>
            <w:b w:val="false"/>
            <w:bCs w:val="false"/>
            <w:color w:val="000000"/>
            <w:sz w:val="28"/>
            <w:szCs w:val="28"/>
          </w:rPr>
          <w:t>https://pubmed.ncbi.nlm.nih.gov/33176590/</w:t>
        </w:r>
      </w:hyperlink>
    </w:p>
    <w:p>
      <w:pPr>
        <w:pStyle w:val="Normal"/>
        <w:pBdr/>
        <w:suppressAutoHyphens w:val="true"/>
        <w:spacing w:lineRule="auto" w:line="360" w:before="340" w:after="340"/>
        <w:ind w:hanging="0" w:start="0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3. </w:t>
      </w:r>
      <w:r>
        <w:rPr>
          <w:b w:val="false"/>
          <w:bCs w:val="false"/>
          <w:color w:val="000000"/>
          <w:sz w:val="28"/>
          <w:szCs w:val="28"/>
        </w:rPr>
        <w:t xml:space="preserve">MSWH: A MULTI-SENSORY HARDWARE PLATFORM FOR CAPTURING AND ANALYZING PHYSIOLOGICAL EMOTIONAL SIGNALS / ASIAIN D. </w:t>
      </w:r>
      <w:r>
        <w:rPr>
          <w:b w:val="false"/>
          <w:bCs w:val="false"/>
          <w:color w:val="000000"/>
          <w:sz w:val="28"/>
          <w:szCs w:val="28"/>
        </w:rPr>
        <w:t xml:space="preserve">URL: </w:t>
      </w:r>
      <w:hyperlink r:id="rId5">
        <w:r>
          <w:rPr>
            <w:rStyle w:val="Hyperlink"/>
            <w:b w:val="false"/>
            <w:bCs w:val="false"/>
            <w:color w:val="000000"/>
            <w:sz w:val="28"/>
            <w:szCs w:val="28"/>
          </w:rPr>
          <w:t>https://elibrary.ru/item.asp?id=56037389</w:t>
        </w:r>
      </w:hyperlink>
    </w:p>
    <w:p>
      <w:pPr>
        <w:pStyle w:val="Normal"/>
        <w:pBdr/>
        <w:suppressAutoHyphens w:val="true"/>
        <w:spacing w:lineRule="auto" w:line="360" w:before="340" w:after="340"/>
        <w:ind w:hanging="0" w:start="0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4. </w:t>
      </w:r>
      <w:r>
        <w:rPr>
          <w:b w:val="false"/>
          <w:bCs w:val="false"/>
          <w:color w:val="000000"/>
          <w:sz w:val="28"/>
          <w:szCs w:val="28"/>
        </w:rPr>
        <w:t xml:space="preserve">EFFICACY OF MUSIC AS A RESOURCE TO SUCCESSFULLY MANAGE AGGRESSION IN CHILDREN / ESPINOSA CEVALLOS P.A. </w:t>
      </w:r>
      <w:r>
        <w:rPr>
          <w:b w:val="false"/>
          <w:bCs w:val="false"/>
          <w:color w:val="000000"/>
          <w:sz w:val="28"/>
          <w:szCs w:val="28"/>
        </w:rPr>
        <w:t xml:space="preserve">URL: </w:t>
      </w:r>
      <w:hyperlink r:id="rId6">
        <w:r>
          <w:rPr>
            <w:rStyle w:val="Hyperlink"/>
            <w:b w:val="false"/>
            <w:bCs w:val="false"/>
            <w:color w:val="000000"/>
            <w:sz w:val="28"/>
            <w:szCs w:val="28"/>
          </w:rPr>
          <w:t>https://elibrary.ru/item.asp?id=65019047</w:t>
        </w:r>
      </w:hyperlink>
    </w:p>
    <w:p>
      <w:pPr>
        <w:pStyle w:val="Normal"/>
        <w:pBdr/>
        <w:suppressAutoHyphens w:val="true"/>
        <w:spacing w:lineRule="auto" w:line="360" w:before="340" w:after="340"/>
        <w:ind w:hanging="0" w:start="0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5. </w:t>
      </w:r>
      <w:r>
        <w:rPr>
          <w:b w:val="false"/>
          <w:bCs w:val="false"/>
          <w:color w:val="000000"/>
          <w:sz w:val="28"/>
          <w:szCs w:val="28"/>
        </w:rPr>
        <w:t xml:space="preserve">Harnessing Wearable Devices for Emotional Intelligence: Therapeutic Applications in Digital Health / Herag Arabian. </w:t>
      </w:r>
      <w:r>
        <w:rPr>
          <w:b w:val="false"/>
          <w:bCs w:val="false"/>
          <w:color w:val="000000"/>
          <w:sz w:val="28"/>
          <w:szCs w:val="28"/>
        </w:rPr>
        <w:t xml:space="preserve">URL: </w:t>
      </w:r>
      <w:hyperlink r:id="rId7">
        <w:r>
          <w:rPr>
            <w:rStyle w:val="Hyperlink"/>
            <w:b w:val="false"/>
            <w:bCs w:val="false"/>
            <w:color w:val="000000"/>
            <w:sz w:val="28"/>
            <w:szCs w:val="28"/>
          </w:rPr>
          <w:t>https://pmc.ncbi.nlm.nih.gov/articles/PMC10575398/</w:t>
        </w:r>
      </w:hyperlink>
      <w:r>
        <w:rPr>
          <w:b w:val="false"/>
          <w:bCs w:val="false"/>
          <w:color w:val="000000"/>
          <w:sz w:val="28"/>
          <w:szCs w:val="28"/>
        </w:rPr>
        <w:t xml:space="preserve">The Role of Mental Health on Workplace Productivity: A Critical Review of the Literature / Claire de Oliveira. </w:t>
      </w:r>
      <w:r>
        <w:rPr>
          <w:b w:val="false"/>
          <w:bCs w:val="false"/>
          <w:color w:val="000000"/>
          <w:sz w:val="28"/>
          <w:szCs w:val="28"/>
        </w:rPr>
        <w:t xml:space="preserve">URL: </w:t>
      </w:r>
      <w:hyperlink r:id="rId8">
        <w:r>
          <w:rPr>
            <w:rStyle w:val="Hyperlink"/>
            <w:b w:val="false"/>
            <w:bCs w:val="false"/>
            <w:color w:val="000000"/>
            <w:sz w:val="28"/>
            <w:szCs w:val="28"/>
          </w:rPr>
          <w:t>https://pmc.ncbi.nlm.nih.gov/articles/PMC9663290/</w:t>
        </w:r>
      </w:hyperlink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0371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803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803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03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803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803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803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803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80371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80371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03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1803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180371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180371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180371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180371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180371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1803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1803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803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8037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803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8037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180371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803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80371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80371"/>
    <w:pPr>
      <w:spacing w:before="0" w:after="0"/>
      <w:ind w:star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Default" w:customStyle="1">
    <w:name w:val="Default"/>
    <w:qFormat/>
    <w:rsid w:val="00180371"/>
    <w:pPr>
      <w:widowControl/>
      <w:bidi w:val="0"/>
      <w:spacing w:lineRule="auto" w:line="240" w:before="0" w:after="0"/>
      <w:jc w:val="start"/>
    </w:pPr>
    <w:rPr>
      <w:rFonts w:ascii="Calibri" w:hAnsi="Calibri" w:eastAsia="Calibri" w:cs="Calibri"/>
      <w:color w:val="000000"/>
      <w:kern w:val="0"/>
      <w:sz w:val="24"/>
      <w:szCs w:val="24"/>
      <w:lang w:val="ru-RU" w:eastAsia="en-US" w:bidi="ar-SA"/>
      <w14:ligatures w14:val="none"/>
    </w:rPr>
  </w:style>
  <w:style w:type="paragraph" w:styleId="ConsPlusNormal" w:customStyle="1">
    <w:name w:val="ConsPlusNormal"/>
    <w:qFormat/>
    <w:rsid w:val="00180371"/>
    <w:pPr>
      <w:widowControl w:val="false"/>
      <w:bidi w:val="0"/>
      <w:spacing w:lineRule="auto" w:line="240" w:before="0" w:after="0"/>
      <w:jc w:val="start"/>
    </w:pPr>
    <w:rPr>
      <w:rFonts w:ascii="Arial" w:hAnsi="Arial" w:eastAsia="Times New Roman" w:cs="Arial"/>
      <w:color w:val="auto"/>
      <w:kern w:val="0"/>
      <w:sz w:val="20"/>
      <w:szCs w:val="20"/>
      <w:lang w:eastAsia="ru-RU" w:val="ru-RU" w:bidi="ar-SA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med.ncbi.nlm.nih.gov/?term=Pal+S&amp;cauthor_id=34451002" TargetMode="External"/><Relationship Id="rId3" Type="http://schemas.openxmlformats.org/officeDocument/2006/relationships/hyperlink" Target="https://pubmed.ncbi.nlm.nih.gov/34451002/" TargetMode="External"/><Relationship Id="rId4" Type="http://schemas.openxmlformats.org/officeDocument/2006/relationships/hyperlink" Target="https://pubmed.ncbi.nlm.nih.gov/33176590/" TargetMode="External"/><Relationship Id="rId5" Type="http://schemas.openxmlformats.org/officeDocument/2006/relationships/hyperlink" Target="https://elibrary.ru/item.asp?id=56037389" TargetMode="External"/><Relationship Id="rId6" Type="http://schemas.openxmlformats.org/officeDocument/2006/relationships/hyperlink" Target="https://elibrary.ru/item.asp?id=65019047" TargetMode="External"/><Relationship Id="rId7" Type="http://schemas.openxmlformats.org/officeDocument/2006/relationships/hyperlink" Target="https://pmc.ncbi.nlm.nih.gov/articles/PMC10575398/" TargetMode="External"/><Relationship Id="rId8" Type="http://schemas.openxmlformats.org/officeDocument/2006/relationships/hyperlink" Target="https://pmc.ncbi.nlm.nih.gov/articles/PMC9663290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LibreOffice/25.8.1.1$Linux_X86_64 LibreOffice_project/580$Build-1</Application>
  <AppVersion>15.0000</AppVersion>
  <Pages>2</Pages>
  <Words>193</Words>
  <Characters>1553</Characters>
  <CharactersWithSpaces>1791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2025-05-13T21:49:00Z</dcterms:created>
  <dc:creator>Алексей Десятников</dc:creator>
  <dc:description/>
  <dc:language>en-US</dc:language>
  <cp:lastModifiedBy/>
  <dcterms:modified xsi:type="dcterms:W3CDTF">2025-10-23T23:07:09Z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