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D4BA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  <w:szCs w:val="21"/>
        </w:rPr>
        <w:t>Цель</w:t>
      </w:r>
    </w:p>
    <w:p w14:paraId="6BD1A85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Подготовка данных: извлеките данные ЭЭГ, содержащие эпилептические приступы, из базы данных CHB-MIT и создайте не менее 50 изображений эпилептических приступов и 50 изображений без приступов.</w:t>
      </w:r>
    </w:p>
    <w:p w14:paraId="65349228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Генерация изображения: извлеченный сигнал ЭЭГ обрезается по времени, и изображение генерируется с помощью вейвлет-преобразования.</w:t>
      </w:r>
    </w:p>
    <w:p w14:paraId="2CD80656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Обучение модели: создание и обучение модели CNN для различения изображений ЭЭГ, содержащих эпилептические приступы, от изображений без них.</w:t>
      </w:r>
    </w:p>
    <w:p w14:paraId="7677EA1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Оценка модели: сохраните обученную модель и оцените ее эффективность на тестовом наборе.</w:t>
      </w:r>
    </w:p>
    <w:p w14:paraId="715CF7FB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实验目标</w:t>
      </w:r>
    </w:p>
    <w:p w14:paraId="16A240D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数据准备：从</w:t>
      </w:r>
      <w:r>
        <w:rPr>
          <w:rFonts w:ascii="Times New Roman" w:hAnsi="Times New Roman" w:cs="Times New Roman"/>
        </w:rPr>
        <w:t>CHB-MIT</w:t>
      </w:r>
      <w:r>
        <w:rPr>
          <w:rFonts w:ascii="Times New Roman" w:hAnsi="Times New Roman" w:cs="Times New Roman"/>
        </w:rPr>
        <w:t>数据库中提取含有癫痫发作的</w:t>
      </w:r>
      <w:r>
        <w:rPr>
          <w:rFonts w:ascii="Times New Roman" w:hAnsi="Times New Roman" w:cs="Times New Roman"/>
        </w:rPr>
        <w:t>EEG</w:t>
      </w:r>
      <w:r>
        <w:rPr>
          <w:rFonts w:ascii="Times New Roman" w:hAnsi="Times New Roman" w:cs="Times New Roman"/>
        </w:rPr>
        <w:t>数据，生成至少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张癫痫发作图像和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张非发作图像。</w:t>
      </w:r>
    </w:p>
    <w:p w14:paraId="699F0851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图像生成：对提取的</w:t>
      </w:r>
      <w:r>
        <w:rPr>
          <w:rFonts w:ascii="Times New Roman" w:hAnsi="Times New Roman" w:cs="Times New Roman"/>
        </w:rPr>
        <w:t>EEG</w:t>
      </w:r>
      <w:r>
        <w:rPr>
          <w:rFonts w:ascii="Times New Roman" w:hAnsi="Times New Roman" w:cs="Times New Roman"/>
        </w:rPr>
        <w:t>信号进行时间裁剪，并通过小波变换生成图像。</w:t>
      </w:r>
    </w:p>
    <w:p w14:paraId="150F07C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模型训练：构建并训练</w:t>
      </w: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模型，以区分含有癫痫发作和不含发作的</w:t>
      </w:r>
      <w:r>
        <w:rPr>
          <w:rFonts w:ascii="Times New Roman" w:hAnsi="Times New Roman" w:cs="Times New Roman"/>
        </w:rPr>
        <w:t>EEG</w:t>
      </w:r>
      <w:r>
        <w:rPr>
          <w:rFonts w:ascii="Times New Roman" w:hAnsi="Times New Roman" w:cs="Times New Roman"/>
        </w:rPr>
        <w:t>图像。</w:t>
      </w:r>
    </w:p>
    <w:p w14:paraId="7CAB57C1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模型评估：保存训练好的模型，并评估其在测试集上的性能。</w:t>
      </w:r>
    </w:p>
    <w:p w14:paraId="545272DC" w14:textId="77777777" w:rsidR="00C63A17" w:rsidRDefault="00C63A17">
      <w:pPr>
        <w:rPr>
          <w:rFonts w:ascii="Times New Roman" w:hAnsi="Times New Roman" w:cs="Times New Roman"/>
        </w:rPr>
      </w:pPr>
    </w:p>
    <w:p w14:paraId="7A0D438D" w14:textId="77777777" w:rsidR="00C63A17" w:rsidRDefault="00C63A17">
      <w:pPr>
        <w:rPr>
          <w:rFonts w:ascii="Times New Roman" w:hAnsi="Times New Roman" w:cs="Times New Roman"/>
        </w:rPr>
      </w:pPr>
    </w:p>
    <w:p w14:paraId="69E56C0F" w14:textId="77777777" w:rsidR="00C63A17" w:rsidRDefault="00C63A17">
      <w:pPr>
        <w:rPr>
          <w:rFonts w:ascii="Times New Roman" w:hAnsi="Times New Roman" w:cs="Times New Roman"/>
        </w:rPr>
      </w:pPr>
    </w:p>
    <w:p w14:paraId="216F74C3" w14:textId="77777777" w:rsidR="00C63A17" w:rsidRDefault="00C63A17">
      <w:pPr>
        <w:rPr>
          <w:rFonts w:ascii="Times New Roman" w:hAnsi="Times New Roman" w:cs="Times New Roman"/>
        </w:rPr>
      </w:pPr>
    </w:p>
    <w:p w14:paraId="4BDF133D" w14:textId="77777777" w:rsidR="00C63A17" w:rsidRDefault="00C63A17">
      <w:pPr>
        <w:rPr>
          <w:rFonts w:ascii="Times New Roman" w:hAnsi="Times New Roman" w:cs="Times New Roman"/>
        </w:rPr>
      </w:pPr>
    </w:p>
    <w:p w14:paraId="47F1E00E" w14:textId="77777777" w:rsidR="00C63A17" w:rsidRDefault="00C63A17">
      <w:pPr>
        <w:rPr>
          <w:rFonts w:ascii="Times New Roman" w:hAnsi="Times New Roman" w:cs="Times New Roman"/>
        </w:rPr>
      </w:pPr>
    </w:p>
    <w:p w14:paraId="252D4B36" w14:textId="77777777" w:rsidR="00C63A17" w:rsidRDefault="00C63A17">
      <w:pPr>
        <w:rPr>
          <w:rFonts w:ascii="Times New Roman" w:hAnsi="Times New Roman" w:cs="Times New Roman"/>
        </w:rPr>
      </w:pPr>
    </w:p>
    <w:p w14:paraId="55AB0D17" w14:textId="77777777" w:rsidR="00C63A17" w:rsidRDefault="00C63A17">
      <w:pPr>
        <w:rPr>
          <w:rFonts w:ascii="Times New Roman" w:hAnsi="Times New Roman" w:cs="Times New Roman"/>
        </w:rPr>
        <w:sectPr w:rsidR="00C63A17"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E220738" w14:textId="77777777" w:rsidR="00C63A17" w:rsidRDefault="00C63A17">
      <w:pPr>
        <w:rPr>
          <w:rFonts w:ascii="Times New Roman" w:hAnsi="Times New Roman" w:cs="Times New Roman"/>
        </w:rPr>
      </w:pPr>
    </w:p>
    <w:p w14:paraId="1A7BBD59" w14:textId="77777777" w:rsidR="00C63A17" w:rsidRDefault="00C63A17">
      <w:pPr>
        <w:rPr>
          <w:rFonts w:ascii="Times New Roman" w:hAnsi="Times New Roman" w:cs="Times New Roman"/>
          <w:b/>
          <w:bCs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1BB62F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Методы</w:t>
      </w:r>
    </w:p>
    <w:p w14:paraId="7A28DB0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Источник данных и обработка</w:t>
      </w:r>
    </w:p>
    <w:p w14:paraId="0C68617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Источник данных: База данных эпилепсии PhysioNet CHB-MIT</w:t>
      </w:r>
    </w:p>
    <w:p w14:paraId="1B708AE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Частота дискретизации: 256 Гц</w:t>
      </w:r>
    </w:p>
    <w:p w14:paraId="478E2E0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Извлечь временной период (начало, конец) эпилептического приступа путем анализа файла *-summary.txt</w:t>
      </w:r>
    </w:p>
    <w:p w14:paraId="34891937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方法</w:t>
      </w:r>
    </w:p>
    <w:p w14:paraId="0A9915D2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数据来源与处理</w:t>
      </w:r>
    </w:p>
    <w:p w14:paraId="2DE6CDA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数据来源：</w:t>
      </w:r>
      <w:r>
        <w:rPr>
          <w:rFonts w:ascii="Times New Roman" w:hAnsi="Times New Roman" w:cs="Times New Roman"/>
        </w:rPr>
        <w:t>PhysioNet CHB-MIT</w:t>
      </w:r>
      <w:r>
        <w:rPr>
          <w:rFonts w:ascii="Times New Roman" w:hAnsi="Times New Roman" w:cs="Times New Roman"/>
        </w:rPr>
        <w:t>癫痫数据库</w:t>
      </w:r>
    </w:p>
    <w:p w14:paraId="0A6CCB5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>
        <w:rPr>
          <w:rFonts w:ascii="Times New Roman" w:hAnsi="Times New Roman" w:cs="Times New Roman" w:hint="eastAsia"/>
        </w:rPr>
        <w:t>采样率：</w:t>
      </w:r>
      <w:r>
        <w:rPr>
          <w:rFonts w:ascii="Times New Roman" w:hAnsi="Times New Roman" w:cs="Times New Roman" w:hint="eastAsia"/>
        </w:rPr>
        <w:t>256Hz</w:t>
      </w:r>
    </w:p>
    <w:p w14:paraId="0AC0FD7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通过解析</w:t>
      </w:r>
      <w:r>
        <w:rPr>
          <w:rFonts w:ascii="Times New Roman" w:hAnsi="Times New Roman" w:cs="Times New Roman"/>
        </w:rPr>
        <w:t>*-summary.txt</w:t>
      </w:r>
      <w:r>
        <w:rPr>
          <w:rFonts w:ascii="Times New Roman" w:hAnsi="Times New Roman" w:cs="Times New Roman"/>
        </w:rPr>
        <w:t>文件提取癫痫发作的时间段（</w:t>
      </w:r>
      <w:r>
        <w:rPr>
          <w:rFonts w:ascii="Times New Roman" w:hAnsi="Times New Roman" w:cs="Times New Roman"/>
        </w:rPr>
        <w:t>start, end</w:t>
      </w:r>
      <w:r>
        <w:rPr>
          <w:rFonts w:ascii="Times New Roman" w:hAnsi="Times New Roman" w:cs="Times New Roman"/>
        </w:rPr>
        <w:t>）</w:t>
      </w:r>
    </w:p>
    <w:p w14:paraId="28C81DDD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02E6F25" w14:textId="77777777" w:rsidR="00C63A17" w:rsidRDefault="00C63A17">
      <w:pPr>
        <w:rPr>
          <w:rFonts w:ascii="Times New Roman" w:hAnsi="Times New Roman" w:cs="Times New Roman"/>
        </w:rPr>
      </w:pPr>
    </w:p>
    <w:p w14:paraId="306A9956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89493E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Фильтрация частотного диапазона ЭЭГ</w:t>
      </w:r>
    </w:p>
    <w:p w14:paraId="21CB9090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Используйте полосовой фильтр Баттерворта для извлечения пяти типов мозговых волн:</w:t>
      </w:r>
    </w:p>
    <w:p w14:paraId="1975B144" w14:textId="77777777" w:rsidR="00C63A17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EEG</w:t>
      </w:r>
      <w:r>
        <w:rPr>
          <w:rFonts w:ascii="Times New Roman" w:hAnsi="Times New Roman" w:cs="Times New Roman"/>
        </w:rPr>
        <w:t>频段滤波</w:t>
      </w:r>
    </w:p>
    <w:p w14:paraId="531E461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使用巴特沃斯带通滤波器提取五类脑电波：</w:t>
      </w:r>
    </w:p>
    <w:p w14:paraId="4B737F4D" w14:textId="77777777" w:rsidR="00C63A17" w:rsidRDefault="00C63A17">
      <w:pPr>
        <w:rPr>
          <w:rFonts w:ascii="Times New Roman" w:hAnsi="Times New Roman" w:cs="Times New Roman"/>
        </w:rPr>
      </w:pPr>
    </w:p>
    <w:p w14:paraId="28E7877D" w14:textId="77777777" w:rsidR="00C63A17" w:rsidRDefault="00C63A17">
      <w:pPr>
        <w:rPr>
          <w:rFonts w:ascii="Times New Roman" w:hAnsi="Times New Roman" w:cs="Times New Roman"/>
        </w:rPr>
      </w:pPr>
    </w:p>
    <w:p w14:paraId="55458A12" w14:textId="77777777" w:rsidR="00C63A17" w:rsidRDefault="00C63A17">
      <w:pPr>
        <w:rPr>
          <w:rFonts w:ascii="Times New Roman" w:hAnsi="Times New Roman" w:cs="Times New Roman"/>
        </w:rPr>
      </w:pPr>
    </w:p>
    <w:p w14:paraId="67CEAF33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tbl>
      <w:tblPr>
        <w:tblW w:w="8727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646"/>
        <w:gridCol w:w="3823"/>
      </w:tblGrid>
      <w:tr w:rsidR="00C63A17" w14:paraId="65C2F3F2" w14:textId="77777777">
        <w:trPr>
          <w:tblCellSpacing w:w="15" w:type="dxa"/>
          <w:jc w:val="center"/>
        </w:trPr>
        <w:tc>
          <w:tcPr>
            <w:tcW w:w="1213" w:type="dxa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2F7C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Группа/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波段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EA0D5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Диапазон частот (Гц)/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频率范围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 xml:space="preserve"> (Hz)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DDBA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Физиологическое значение/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生理含义</w:t>
            </w:r>
          </w:p>
        </w:tc>
      </w:tr>
      <w:tr w:rsidR="00C63A17" w14:paraId="04DF3E36" w14:textId="77777777">
        <w:trPr>
          <w:tblCellSpacing w:w="15" w:type="dxa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80C8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Delta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A216A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1–4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D886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Глубокий сон/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深度睡眠</w:t>
            </w:r>
          </w:p>
        </w:tc>
      </w:tr>
      <w:tr w:rsidR="00C63A17" w14:paraId="1A11E7EA" w14:textId="77777777">
        <w:trPr>
          <w:tblCellSpacing w:w="15" w:type="dxa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5392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Theta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B31F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4–8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971C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Расслабление, легкий сон/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放松、浅睡</w:t>
            </w:r>
          </w:p>
        </w:tc>
      </w:tr>
      <w:tr w:rsidR="00C63A17" w14:paraId="164E3594" w14:textId="77777777">
        <w:trPr>
          <w:tblCellSpacing w:w="15" w:type="dxa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AAE36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Alpha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1BEB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8–14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D918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Состояние покоя/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静息状态</w:t>
            </w:r>
          </w:p>
        </w:tc>
      </w:tr>
      <w:tr w:rsidR="00C63A17" w14:paraId="3F9D5AE3" w14:textId="77777777">
        <w:trPr>
          <w:tblCellSpacing w:w="15" w:type="dxa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29A9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Beta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D0964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14–30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28BC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Активность, бдительность/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活动、警觉</w:t>
            </w:r>
          </w:p>
        </w:tc>
      </w:tr>
      <w:tr w:rsidR="00C63A17" w14:paraId="5C45FDE1" w14:textId="77777777">
        <w:trPr>
          <w:tblCellSpacing w:w="15" w:type="dxa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47ED9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Gamma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1024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30–50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0F98" w14:textId="77777777" w:rsidR="00C63A17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Познание высшего порядка/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高阶认知</w:t>
            </w:r>
          </w:p>
        </w:tc>
      </w:tr>
    </w:tbl>
    <w:p w14:paraId="04297B68" w14:textId="77777777" w:rsidR="00C63A17" w:rsidRDefault="00C63A17">
      <w:pPr>
        <w:rPr>
          <w:rFonts w:ascii="Times New Roman" w:hAnsi="Times New Roman" w:cs="Times New Roman"/>
        </w:rPr>
      </w:pPr>
    </w:p>
    <w:p w14:paraId="466FF004" w14:textId="77777777" w:rsidR="00C63A17" w:rsidRDefault="00C63A17">
      <w:pPr>
        <w:rPr>
          <w:rFonts w:ascii="Times New Roman" w:hAnsi="Times New Roman" w:cs="Times New Roman"/>
        </w:rPr>
      </w:pPr>
    </w:p>
    <w:p w14:paraId="4F579BE0" w14:textId="77777777" w:rsidR="00C63A17" w:rsidRDefault="00C63A17">
      <w:pPr>
        <w:rPr>
          <w:rFonts w:ascii="Times New Roman" w:hAnsi="Times New Roman" w:cs="Times New Roman"/>
        </w:rPr>
      </w:pPr>
    </w:p>
    <w:p w14:paraId="6F03B2B8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EC2E9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Формула нормализации фильтра:</w:t>
      </w:r>
    </w:p>
    <w:p w14:paraId="2EC4002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滤波器归一化公式：</w:t>
      </w:r>
    </w:p>
    <w:p w14:paraId="30464237" w14:textId="77777777" w:rsidR="00C63A17" w:rsidRDefault="00C63A17">
      <w:pPr>
        <w:rPr>
          <w:rFonts w:hAnsi="Cambria Math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267095B" w14:textId="77777777" w:rsidR="00C63A17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low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/2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high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high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/2</m:t>
              </m:r>
            </m:den>
          </m:f>
        </m:oMath>
      </m:oMathPara>
    </w:p>
    <w:p w14:paraId="15DEA594" w14:textId="77777777" w:rsidR="00C63A17" w:rsidRDefault="00C63A17">
      <w:pPr>
        <w:rPr>
          <w:rFonts w:ascii="Times New Roman" w:hAnsi="Times New Roman" w:cs="Times New Roman"/>
        </w:rPr>
      </w:pPr>
    </w:p>
    <w:p w14:paraId="1982D71D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33DC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Непрерывное вейвлет-преобразование (CWT)</w:t>
      </w:r>
    </w:p>
    <w:p w14:paraId="04E64873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Частотно-временное представление с использованием вейвлета Морле:</w:t>
      </w:r>
    </w:p>
    <w:p w14:paraId="117623FE" w14:textId="77777777" w:rsidR="00C63A1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连续小波变换（</w:t>
      </w:r>
      <w:r>
        <w:rPr>
          <w:rFonts w:ascii="Times New Roman" w:hAnsi="Times New Roman" w:cs="Times New Roman"/>
        </w:rPr>
        <w:t>CWT</w:t>
      </w:r>
      <w:r>
        <w:rPr>
          <w:rFonts w:ascii="Times New Roman" w:hAnsi="Times New Roman" w:cs="Times New Roman"/>
        </w:rPr>
        <w:t>）</w:t>
      </w:r>
    </w:p>
    <w:p w14:paraId="7C4F944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Morlet</w:t>
      </w:r>
      <w:r>
        <w:rPr>
          <w:rFonts w:ascii="Times New Roman" w:hAnsi="Times New Roman" w:cs="Times New Roman"/>
        </w:rPr>
        <w:t>小波进行时间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频率表示：</w:t>
      </w:r>
    </w:p>
    <w:p w14:paraId="13F91D53" w14:textId="77777777" w:rsidR="00C63A17" w:rsidRDefault="00C63A17">
      <w:pPr>
        <w:rPr>
          <w:rFonts w:hAnsi="Cambria Math" w:cs="Times New Roman"/>
        </w:rPr>
      </w:pPr>
    </w:p>
    <w:p w14:paraId="56E6BA6A" w14:textId="77777777" w:rsidR="00C63A17" w:rsidRDefault="00C63A17">
      <w:pPr>
        <w:rPr>
          <w:rFonts w:hAnsi="Cambria Math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C8A565D" w14:textId="77777777" w:rsidR="00C63A17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(a,b)=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x(t)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t-b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)dt</m:t>
          </m:r>
        </m:oMath>
      </m:oMathPara>
    </w:p>
    <w:p w14:paraId="1220102B" w14:textId="77777777" w:rsidR="00C63A17" w:rsidRDefault="00C63A17">
      <w:pPr>
        <w:rPr>
          <w:rFonts w:ascii="Times New Roman" w:hAnsi="Times New Roman" w:cs="Times New Roman"/>
        </w:rPr>
      </w:pPr>
    </w:p>
    <w:p w14:paraId="73190820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59B0E8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Соотношение между масштабом и частотой:</w:t>
      </w:r>
    </w:p>
    <w:p w14:paraId="65E482B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尺度与频率的关系：</w:t>
      </w:r>
    </w:p>
    <w:p w14:paraId="0A782098" w14:textId="77777777" w:rsidR="00C63A17" w:rsidRDefault="00C63A17">
      <w:pPr>
        <w:rPr>
          <w:rFonts w:hAnsi="Cambria Math" w:cs="Times New Roman"/>
          <w:iCs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3D8726D5" w14:textId="77777777" w:rsidR="00C63A17" w:rsidRDefault="00000000">
      <w:pPr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a*∆t</m:t>
              </m:r>
            </m:den>
          </m:f>
        </m:oMath>
      </m:oMathPara>
    </w:p>
    <w:p w14:paraId="04E99B64" w14:textId="77777777" w:rsidR="00C63A17" w:rsidRDefault="00C63A17">
      <w:pPr>
        <w:rPr>
          <w:rFonts w:ascii="Times New Roman" w:hAnsi="Times New Roman" w:cs="Times New Roman"/>
        </w:rPr>
      </w:pPr>
    </w:p>
    <w:p w14:paraId="10FAEEEC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AC91EE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сгенерированного изображения составляет 512x512, а пять подизображений соответствуют пяти частотным диапазонам соответственно.</w:t>
      </w:r>
    </w:p>
    <w:p w14:paraId="486701C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生成图像大小：</w:t>
      </w:r>
      <w:r>
        <w:rPr>
          <w:rFonts w:ascii="Times New Roman" w:hAnsi="Times New Roman" w:cs="Times New Roman"/>
        </w:rPr>
        <w:t>512x512</w:t>
      </w:r>
      <w:r>
        <w:rPr>
          <w:rFonts w:ascii="Times New Roman" w:hAnsi="Times New Roman" w:cs="Times New Roman"/>
        </w:rPr>
        <w:t>，五张子图分别对应五个频段。</w:t>
      </w:r>
    </w:p>
    <w:p w14:paraId="32BCBAA3" w14:textId="77777777" w:rsidR="00C63A17" w:rsidRDefault="00C63A17">
      <w:pPr>
        <w:rPr>
          <w:rFonts w:ascii="Times New Roman" w:hAnsi="Times New Roman" w:cs="Times New Roman"/>
        </w:rPr>
      </w:pPr>
    </w:p>
    <w:p w14:paraId="0D50DCA7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722DB98C" w14:textId="77777777" w:rsidR="00C63A17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807515C" wp14:editId="3BC8F882">
            <wp:extent cx="4584065" cy="4481830"/>
            <wp:effectExtent l="0" t="0" r="3175" b="13970"/>
            <wp:docPr id="1" name="图片 1" descr="174703353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70335387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299E" w14:textId="77777777" w:rsidR="00C63A17" w:rsidRDefault="00C63A17">
      <w:pPr>
        <w:rPr>
          <w:rFonts w:ascii="Times New Roman" w:hAnsi="Times New Roman" w:cs="Times New Roman"/>
        </w:rPr>
      </w:pPr>
    </w:p>
    <w:p w14:paraId="6F2D72AE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9566B6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Структура папок изображений классификации</w:t>
      </w:r>
    </w:p>
    <w:p w14:paraId="2792245E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wavelet_img/Seizure/: 30/60/90 секунд до приступа</w:t>
      </w:r>
    </w:p>
    <w:p w14:paraId="2C89F23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wavelet_img/Healthy/: Случайные сегменты без атак</w:t>
      </w:r>
    </w:p>
    <w:p w14:paraId="431E913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создано: 100 изображений (50 «Приступ» + 50 «Здоровье»)</w:t>
      </w:r>
    </w:p>
    <w:p w14:paraId="06B66F6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分类图像文件夹结构</w:t>
      </w:r>
    </w:p>
    <w:p w14:paraId="1FDDB77D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wavelet_img/Seizure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：癫痫发作前</w:t>
      </w:r>
      <w:r>
        <w:rPr>
          <w:rFonts w:ascii="Times New Roman" w:hAnsi="Times New Roman" w:cs="Times New Roman"/>
        </w:rPr>
        <w:t>30/60/90</w:t>
      </w:r>
      <w:r>
        <w:rPr>
          <w:rFonts w:ascii="Times New Roman" w:hAnsi="Times New Roman" w:cs="Times New Roman"/>
        </w:rPr>
        <w:t>秒段</w:t>
      </w:r>
    </w:p>
    <w:p w14:paraId="17D4F8CD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wavelet_img/Healthy/</w:t>
      </w:r>
      <w:r>
        <w:rPr>
          <w:rFonts w:ascii="Times New Roman" w:hAnsi="Times New Roman" w:cs="Times New Roman"/>
        </w:rPr>
        <w:t>：随机无发作段</w:t>
      </w:r>
    </w:p>
    <w:p w14:paraId="60598166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共生成：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张图像（</w:t>
      </w:r>
      <w:r>
        <w:rPr>
          <w:rFonts w:ascii="Times New Roman" w:hAnsi="Times New Roman" w:cs="Times New Roman"/>
        </w:rPr>
        <w:t>50 Seizure + 50 Healthy</w:t>
      </w:r>
      <w:r>
        <w:rPr>
          <w:rFonts w:ascii="Times New Roman" w:hAnsi="Times New Roman" w:cs="Times New Roman"/>
        </w:rPr>
        <w:t>）</w:t>
      </w:r>
    </w:p>
    <w:p w14:paraId="64C61758" w14:textId="77777777" w:rsidR="00C63A17" w:rsidRDefault="00C63A17">
      <w:pPr>
        <w:rPr>
          <w:rFonts w:ascii="Times New Roman" w:hAnsi="Times New Roman" w:cs="Times New Roman"/>
        </w:rPr>
      </w:pPr>
    </w:p>
    <w:p w14:paraId="1E7A7D63" w14:textId="77777777" w:rsidR="00C63A17" w:rsidRDefault="00C63A17">
      <w:pPr>
        <w:rPr>
          <w:rFonts w:ascii="Times New Roman" w:hAnsi="Times New Roman" w:cs="Times New Roman"/>
        </w:rPr>
      </w:pPr>
    </w:p>
    <w:p w14:paraId="5C290073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C03328A" w14:textId="77777777" w:rsidR="00C63A17" w:rsidRDefault="00C63A17">
      <w:pPr>
        <w:rPr>
          <w:rFonts w:ascii="Times New Roman" w:hAnsi="Times New Roman" w:cs="Times New Roman"/>
        </w:rPr>
      </w:pPr>
    </w:p>
    <w:p w14:paraId="11B6AE27" w14:textId="77777777" w:rsidR="00C63A17" w:rsidRDefault="00C63A17">
      <w:pPr>
        <w:numPr>
          <w:ilvl w:val="0"/>
          <w:numId w:val="3"/>
        </w:num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43D5BA" w14:textId="77777777" w:rsidR="00C63A17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модели CNN-LSTM</w:t>
      </w:r>
    </w:p>
    <w:p w14:paraId="4D6B05F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Структурное резюме:</w:t>
      </w:r>
    </w:p>
    <w:p w14:paraId="1DD04320" w14:textId="77777777" w:rsidR="00C63A1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CNN-LSTM</w:t>
      </w:r>
      <w:r>
        <w:rPr>
          <w:rFonts w:ascii="Times New Roman" w:hAnsi="Times New Roman" w:cs="Times New Roman"/>
        </w:rPr>
        <w:t>模型构建</w:t>
      </w:r>
    </w:p>
    <w:p w14:paraId="59ABE22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>结构总结：</w:t>
      </w:r>
    </w:p>
    <w:p w14:paraId="3210404C" w14:textId="77777777" w:rsidR="00C63A17" w:rsidRDefault="00C63A17">
      <w:pPr>
        <w:rPr>
          <w:rFonts w:ascii="Times New Roman" w:hAnsi="Times New Roman" w:cs="Times New Roman"/>
        </w:rPr>
      </w:pPr>
    </w:p>
    <w:p w14:paraId="347F71B0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8392AC2" w14:textId="77777777" w:rsidR="00C63A17" w:rsidRDefault="00000000">
      <w:pPr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Conv2D(32) + BN + MaxPool</w:t>
      </w:r>
    </w:p>
    <w:p w14:paraId="642A0255" w14:textId="77777777" w:rsidR="00C63A17" w:rsidRDefault="00000000">
      <w:pPr>
        <w:ind w:left="840" w:hangingChars="400" w:hanging="84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→ Conv2D(64) + MaxPool</w:t>
      </w:r>
    </w:p>
    <w:p w14:paraId="3AA85703" w14:textId="77777777" w:rsidR="00C63A17" w:rsidRDefault="00000000">
      <w:pPr>
        <w:ind w:left="840" w:hangingChars="400" w:hanging="84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→ Conv2D(128) + MaxPool</w:t>
      </w:r>
    </w:p>
    <w:p w14:paraId="671EE9A6" w14:textId="77777777" w:rsidR="00C63A17" w:rsidRDefault="00000000">
      <w:pPr>
        <w:ind w:left="840" w:hangingChars="400" w:hanging="84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→ Flatten → Dense(64) + Reshape</w:t>
      </w:r>
    </w:p>
    <w:p w14:paraId="27F68429" w14:textId="77777777" w:rsidR="00C63A17" w:rsidRDefault="00000000">
      <w:pPr>
        <w:ind w:left="840" w:hangingChars="400" w:hanging="84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→ LSTM(64) → Dense(32) → Dense(2)</w:t>
      </w:r>
    </w:p>
    <w:p w14:paraId="3738E03A" w14:textId="77777777" w:rsidR="00C63A17" w:rsidRDefault="00C63A17">
      <w:pPr>
        <w:rPr>
          <w:rFonts w:ascii="Times New Roman" w:hAnsi="Times New Roman" w:cs="Times New Roman"/>
        </w:rPr>
      </w:pPr>
    </w:p>
    <w:p w14:paraId="1BFEE7EA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13C37E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Модуль CNN</w:t>
      </w:r>
    </w:p>
    <w:p w14:paraId="1A3F7731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Свёрточные нейронные сети в основном используются для извлечения пространственных локальных особенностей на изображениях и особенно подходят для распознавания полосовой текстуры на вейвлет-изображениях.</w:t>
      </w:r>
    </w:p>
    <w:p w14:paraId="0FCC520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Многомасштабные частотно-временные характеристики извлекаются с помощью трех слоев свертки и, наконец, сводятся в векторы с помощью Flatten и вводятся в LSTM.</w:t>
      </w:r>
    </w:p>
    <w:p w14:paraId="2C742F2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卷积神经网络模块（</w:t>
      </w: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）</w:t>
      </w:r>
    </w:p>
    <w:p w14:paraId="0042167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卷积神经网络主要用于提取图像中的空间局部特征，尤其适用于小波图像中的频带纹理模式识别。</w:t>
      </w:r>
    </w:p>
    <w:p w14:paraId="026442D3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通过三层卷积提取多尺度时频特征，最终通过</w:t>
      </w:r>
      <w:r>
        <w:rPr>
          <w:rFonts w:ascii="Times New Roman" w:hAnsi="Times New Roman" w:cs="Times New Roman"/>
        </w:rPr>
        <w:t>Flatten</w:t>
      </w:r>
      <w:r>
        <w:rPr>
          <w:rFonts w:ascii="Times New Roman" w:hAnsi="Times New Roman" w:cs="Times New Roman"/>
        </w:rPr>
        <w:t>展平成向量输入到</w:t>
      </w:r>
      <w:r>
        <w:rPr>
          <w:rFonts w:ascii="Times New Roman" w:hAnsi="Times New Roman" w:cs="Times New Roman"/>
        </w:rPr>
        <w:t>LSTM</w:t>
      </w:r>
      <w:r>
        <w:rPr>
          <w:rFonts w:ascii="Times New Roman" w:hAnsi="Times New Roman" w:cs="Times New Roman"/>
        </w:rPr>
        <w:t>。</w:t>
      </w:r>
    </w:p>
    <w:p w14:paraId="5B645498" w14:textId="77777777" w:rsidR="00C63A17" w:rsidRDefault="00C63A17">
      <w:pPr>
        <w:rPr>
          <w:rFonts w:ascii="Times New Roman" w:hAnsi="Times New Roman" w:cs="Times New Roman"/>
        </w:rPr>
      </w:pPr>
    </w:p>
    <w:p w14:paraId="330E3F6C" w14:textId="77777777" w:rsidR="00C63A17" w:rsidRDefault="00C63A17">
      <w:pPr>
        <w:rPr>
          <w:rFonts w:ascii="Times New Roman" w:hAnsi="Times New Roman" w:cs="Times New Roman"/>
        </w:rPr>
      </w:pPr>
    </w:p>
    <w:p w14:paraId="44A3E195" w14:textId="77777777" w:rsidR="00C63A17" w:rsidRDefault="00C63A17">
      <w:pPr>
        <w:rPr>
          <w:rFonts w:ascii="Times New Roman" w:hAnsi="Times New Roman" w:cs="Times New Roman"/>
        </w:rPr>
      </w:pPr>
    </w:p>
    <w:p w14:paraId="5E11F8AE" w14:textId="77777777" w:rsidR="00C63A17" w:rsidRDefault="00C63A17">
      <w:pPr>
        <w:rPr>
          <w:rFonts w:ascii="Times New Roman" w:hAnsi="Times New Roman" w:cs="Times New Roman"/>
        </w:rPr>
      </w:pPr>
    </w:p>
    <w:p w14:paraId="727E0619" w14:textId="77777777" w:rsidR="00C63A17" w:rsidRDefault="00C63A17">
      <w:pPr>
        <w:rPr>
          <w:rFonts w:ascii="Times New Roman" w:hAnsi="Times New Roman" w:cs="Times New Roman"/>
        </w:rPr>
      </w:pPr>
    </w:p>
    <w:p w14:paraId="67BCD395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520DE78D" w14:textId="77777777" w:rsidR="00C63A17" w:rsidRDefault="00C63A17">
      <w:pPr>
        <w:rPr>
          <w:rFonts w:ascii="Times New Roman" w:hAnsi="Times New Roman" w:cs="Times New Roman"/>
        </w:rPr>
      </w:pPr>
    </w:p>
    <w:p w14:paraId="7A78DFB1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2A707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Сплющивание → Плотность (64):</w:t>
      </w:r>
    </w:p>
    <w:p w14:paraId="1929D6C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Преобразовать тензор пространственных признаков в одномерный вектор;</w:t>
      </w:r>
    </w:p>
    <w:p w14:paraId="7522788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Подключиться к слою Dense для предварительного нелинейного картирования;</w:t>
      </w:r>
    </w:p>
    <w:p w14:paraId="46777949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Добавлена ​​регуляризация L2 для управления размером параметра:</w:t>
      </w:r>
    </w:p>
    <w:p w14:paraId="7074CB0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Flatten → Dense(64)</w:t>
      </w:r>
      <w:r>
        <w:rPr>
          <w:rFonts w:ascii="Times New Roman" w:hAnsi="Times New Roman" w:cs="Times New Roman"/>
        </w:rPr>
        <w:t>：</w:t>
      </w:r>
    </w:p>
    <w:p w14:paraId="4B9E69E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将空间特征张量展平为一维向量；</w:t>
      </w:r>
    </w:p>
    <w:p w14:paraId="17523F3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接</w:t>
      </w:r>
      <w:r>
        <w:rPr>
          <w:rFonts w:ascii="Times New Roman" w:hAnsi="Times New Roman" w:cs="Times New Roman"/>
        </w:rPr>
        <w:t>Dense</w:t>
      </w:r>
      <w:r>
        <w:rPr>
          <w:rFonts w:ascii="Times New Roman" w:hAnsi="Times New Roman" w:cs="Times New Roman"/>
        </w:rPr>
        <w:t>层，进行初步非线性映射；</w:t>
      </w:r>
    </w:p>
    <w:p w14:paraId="494F77C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添加</w:t>
      </w:r>
      <w:r>
        <w:rPr>
          <w:rFonts w:ascii="Times New Roman" w:hAnsi="Times New Roman" w:cs="Times New Roman"/>
        </w:rPr>
        <w:t>L2</w:t>
      </w:r>
      <w:r>
        <w:rPr>
          <w:rFonts w:ascii="Times New Roman" w:hAnsi="Times New Roman" w:cs="Times New Roman"/>
        </w:rPr>
        <w:t>正则化控制参数规模：</w:t>
      </w:r>
    </w:p>
    <w:p w14:paraId="08B29E28" w14:textId="77777777" w:rsidR="00C63A17" w:rsidRDefault="00C63A17">
      <w:pPr>
        <w:rPr>
          <w:rFonts w:ascii="Times New Roman" w:hAnsi="Times New Roman" w:cs="Times New Roman"/>
        </w:rPr>
      </w:pPr>
    </w:p>
    <w:p w14:paraId="476A12FD" w14:textId="77777777" w:rsidR="00C63A17" w:rsidRDefault="00C63A17">
      <w:pPr>
        <w:rPr>
          <w:rFonts w:ascii="Times New Roman" w:hAnsi="Times New Roman" w:cs="Times New Roman"/>
        </w:rPr>
      </w:pPr>
    </w:p>
    <w:p w14:paraId="4B673F10" w14:textId="77777777" w:rsidR="00C63A17" w:rsidRDefault="00C63A17">
      <w:pPr>
        <w:rPr>
          <w:rFonts w:ascii="Times New Roman" w:hAnsi="Times New Roman" w:cs="Times New Roman"/>
        </w:rPr>
      </w:pPr>
    </w:p>
    <w:p w14:paraId="52EB29C5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2AE460E" w14:textId="77777777" w:rsidR="00C63A17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reg</m:t>
              </m:r>
            </m:sub>
          </m:sSub>
          <m:r>
            <w:rPr>
              <w:rFonts w:ascii="Cambria Math" w:hAnsi="Cambria Math" w:cs="Times New Roman"/>
            </w:rPr>
            <m:t>=λ||W|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|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12C2589C" w14:textId="77777777" w:rsidR="00C63A17" w:rsidRDefault="00C63A17">
      <w:pPr>
        <w:rPr>
          <w:rFonts w:ascii="Times New Roman" w:hAnsi="Times New Roman" w:cs="Times New Roman"/>
        </w:rPr>
      </w:pPr>
    </w:p>
    <w:p w14:paraId="44CE2420" w14:textId="77777777" w:rsidR="00C63A17" w:rsidRDefault="00C63A17">
      <w:pPr>
        <w:rPr>
          <w:rFonts w:ascii="Times New Roman" w:hAnsi="Times New Roman" w:cs="Times New Roman"/>
        </w:rPr>
      </w:pPr>
    </w:p>
    <w:p w14:paraId="334CB618" w14:textId="77777777" w:rsidR="00C63A17" w:rsidRDefault="00C63A17">
      <w:pPr>
        <w:rPr>
          <w:rFonts w:ascii="Times New Roman" w:hAnsi="Times New Roman" w:cs="Times New Roman"/>
        </w:rPr>
      </w:pPr>
    </w:p>
    <w:p w14:paraId="20F281B9" w14:textId="77777777" w:rsidR="00C63A17" w:rsidRDefault="00C63A17">
      <w:pPr>
        <w:rPr>
          <w:rFonts w:ascii="Times New Roman" w:hAnsi="Times New Roman" w:cs="Times New Roman"/>
        </w:rPr>
      </w:pPr>
    </w:p>
    <w:p w14:paraId="1267693B" w14:textId="77777777" w:rsidR="00C63A17" w:rsidRDefault="00C63A17">
      <w:pPr>
        <w:rPr>
          <w:rFonts w:ascii="Times New Roman" w:hAnsi="Times New Roman" w:cs="Times New Roman"/>
        </w:rPr>
      </w:pPr>
    </w:p>
    <w:p w14:paraId="243CB9CD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B0BE3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Изменение формы → LSTM(64):</w:t>
      </w:r>
    </w:p>
    <w:p w14:paraId="3F7F4962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Поскольку LSTM требует последовательного ввода, измените плотный вывод на (1, 64);</w:t>
      </w:r>
    </w:p>
    <w:p w14:paraId="112F0DEB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LSTM-единицы используются для моделирования «временных отношений» изображений (фактически последовательностей встроенных признаков).</w:t>
      </w:r>
    </w:p>
    <w:p w14:paraId="5535B7A0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Reshape → LSTM(64)</w:t>
      </w:r>
      <w:r>
        <w:rPr>
          <w:rFonts w:ascii="Times New Roman" w:hAnsi="Times New Roman" w:cs="Times New Roman"/>
        </w:rPr>
        <w:t>：</w:t>
      </w:r>
    </w:p>
    <w:p w14:paraId="08D26B5E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/>
        </w:rPr>
        <w:t>LSTM</w:t>
      </w:r>
      <w:r>
        <w:rPr>
          <w:rFonts w:ascii="Times New Roman" w:hAnsi="Times New Roman" w:cs="Times New Roman"/>
        </w:rPr>
        <w:t>需要序列输入，将</w:t>
      </w:r>
      <w:r>
        <w:rPr>
          <w:rFonts w:ascii="Times New Roman" w:hAnsi="Times New Roman" w:cs="Times New Roman"/>
        </w:rPr>
        <w:t>Dense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reshape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 xml:space="preserve"> (1, 64)</w:t>
      </w:r>
      <w:r>
        <w:rPr>
          <w:rFonts w:ascii="Times New Roman" w:hAnsi="Times New Roman" w:cs="Times New Roman"/>
        </w:rPr>
        <w:t>；</w:t>
      </w:r>
    </w:p>
    <w:p w14:paraId="0B6D9A6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LSTM</w:t>
      </w:r>
      <w:r>
        <w:rPr>
          <w:rFonts w:ascii="Times New Roman" w:hAnsi="Times New Roman" w:cs="Times New Roman"/>
        </w:rPr>
        <w:t>单元用于建模图像的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时间关系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（实际为嵌入特征序列）。</w:t>
      </w:r>
    </w:p>
    <w:p w14:paraId="06C8AC5F" w14:textId="77777777" w:rsidR="00C63A17" w:rsidRDefault="00C63A17">
      <w:pPr>
        <w:rPr>
          <w:rFonts w:ascii="Times New Roman" w:hAnsi="Times New Roman" w:cs="Times New Roman"/>
        </w:rPr>
      </w:pPr>
    </w:p>
    <w:p w14:paraId="5B897B45" w14:textId="77777777" w:rsidR="00C63A17" w:rsidRDefault="00C63A17">
      <w:pPr>
        <w:rPr>
          <w:rFonts w:ascii="Times New Roman" w:hAnsi="Times New Roman" w:cs="Times New Roman"/>
        </w:rPr>
      </w:pPr>
    </w:p>
    <w:p w14:paraId="444B0033" w14:textId="77777777" w:rsidR="00C63A17" w:rsidRDefault="00C63A17">
      <w:pPr>
        <w:rPr>
          <w:rFonts w:ascii="Times New Roman" w:hAnsi="Times New Roman" w:cs="Times New Roman"/>
        </w:rPr>
      </w:pPr>
    </w:p>
    <w:p w14:paraId="0C538138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7A90E8E7" w14:textId="77777777" w:rsidR="00C63A17" w:rsidRDefault="00C63A17">
      <w:pPr>
        <w:rPr>
          <w:rFonts w:ascii="Times New Roman" w:hAnsi="Times New Roman" w:cs="Times New Roman"/>
        </w:rPr>
      </w:pPr>
    </w:p>
    <w:p w14:paraId="2443E287" w14:textId="77777777" w:rsidR="00C63A17" w:rsidRDefault="00C63A17">
      <w:pPr>
        <w:rPr>
          <w:rFonts w:ascii="Times New Roman" w:hAnsi="Times New Roman" w:cs="Times New Roman"/>
          <w:b/>
          <w:bCs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560B37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Обучение и оценка модели</w:t>
      </w:r>
    </w:p>
    <w:p w14:paraId="0EF92356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Функция потерь и оптимизация</w:t>
      </w:r>
    </w:p>
    <w:p w14:paraId="06CD525E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Функция потерь: перекрестная энтропия</w:t>
      </w:r>
    </w:p>
    <w:p w14:paraId="0DDD9580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模型训练与评估</w:t>
      </w:r>
    </w:p>
    <w:p w14:paraId="08BD0F91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损失函数与优化</w:t>
      </w:r>
    </w:p>
    <w:p w14:paraId="580AECC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损失函数：交叉熵</w:t>
      </w:r>
    </w:p>
    <w:p w14:paraId="3629F2CC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02543C8D" w14:textId="77777777" w:rsidR="00C63A17" w:rsidRDefault="0000000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log(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74A3A8CA" w14:textId="77777777" w:rsidR="00C63A17" w:rsidRDefault="00C63A17">
      <w:pPr>
        <w:rPr>
          <w:rFonts w:ascii="Times New Roman" w:hAnsi="Times New Roman" w:cs="Times New Roman"/>
        </w:rPr>
      </w:pPr>
    </w:p>
    <w:p w14:paraId="458F36BC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33A3B0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Оптимизатор: Адам, скорость обучения </w:t>
      </w:r>
      <w:r>
        <w:rPr>
          <w:rFonts w:ascii="Times New Roman" w:hAnsi="Times New Roman" w:cs="Times New Roman" w:hint="eastAsia"/>
        </w:rPr>
        <w:t>0.001</w:t>
      </w:r>
    </w:p>
    <w:p w14:paraId="321B652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Вес класса: сбалансировать соотношение эпилепсии и данных о состоянии здоровья</w:t>
      </w:r>
    </w:p>
    <w:p w14:paraId="6004C802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EarlyStopping: отслеживание точности проверочного набора для предотвращения переобучения</w:t>
      </w:r>
    </w:p>
    <w:p w14:paraId="3279E711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优化器：</w:t>
      </w:r>
      <w:r>
        <w:rPr>
          <w:rFonts w:ascii="Times New Roman" w:hAnsi="Times New Roman" w:cs="Times New Roman"/>
        </w:rPr>
        <w:t>Adam</w:t>
      </w:r>
      <w:r>
        <w:rPr>
          <w:rFonts w:ascii="Times New Roman" w:hAnsi="Times New Roman" w:cs="Times New Roman"/>
        </w:rPr>
        <w:t>，学习率</w:t>
      </w:r>
      <w:r>
        <w:rPr>
          <w:rFonts w:ascii="Times New Roman" w:hAnsi="Times New Roman" w:cs="Times New Roman" w:hint="eastAsia"/>
        </w:rPr>
        <w:t>0.001</w:t>
      </w:r>
    </w:p>
    <w:p w14:paraId="09A25810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Class weight</w:t>
      </w:r>
      <w:r>
        <w:rPr>
          <w:rFonts w:ascii="Times New Roman" w:hAnsi="Times New Roman" w:cs="Times New Roman"/>
        </w:rPr>
        <w:t>：平衡癫痫与健康数据比例</w:t>
      </w:r>
    </w:p>
    <w:p w14:paraId="34190BF8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EarlyStopping</w:t>
      </w:r>
      <w:r>
        <w:rPr>
          <w:rFonts w:ascii="Times New Roman" w:hAnsi="Times New Roman" w:cs="Times New Roman"/>
        </w:rPr>
        <w:t>：监控验证集准确率，防止过拟合</w:t>
      </w:r>
    </w:p>
    <w:p w14:paraId="3FECFEBD" w14:textId="77777777" w:rsidR="00C63A17" w:rsidRDefault="00C63A17">
      <w:pPr>
        <w:rPr>
          <w:rFonts w:ascii="Times New Roman" w:hAnsi="Times New Roman" w:cs="Times New Roman"/>
        </w:rPr>
      </w:pPr>
    </w:p>
    <w:p w14:paraId="01F563BE" w14:textId="77777777" w:rsidR="00C63A17" w:rsidRDefault="00C63A17">
      <w:pPr>
        <w:rPr>
          <w:rFonts w:ascii="Times New Roman" w:hAnsi="Times New Roman" w:cs="Times New Roman"/>
        </w:rPr>
      </w:pPr>
    </w:p>
    <w:p w14:paraId="3E0023A6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66476EB" w14:textId="77777777" w:rsidR="00C63A17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7F27503" wp14:editId="1B7FA924">
            <wp:extent cx="3589020" cy="2925445"/>
            <wp:effectExtent l="0" t="0" r="7620" b="635"/>
            <wp:docPr id="2" name="图片 2" descr="1747036448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70364484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D728" w14:textId="77777777" w:rsidR="00C63A17" w:rsidRDefault="00C63A17">
      <w:pPr>
        <w:rPr>
          <w:rFonts w:ascii="Times New Roman" w:hAnsi="Times New Roman" w:cs="Times New Roman"/>
        </w:rPr>
      </w:pPr>
    </w:p>
    <w:p w14:paraId="747505CD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6C7572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 Кривые ROC и PRC</w:t>
      </w:r>
    </w:p>
    <w:p w14:paraId="03E2668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Постройте кривую ROC (TPR против FPR) и кривую PRC (точность против полноты), </w:t>
      </w:r>
      <w:r>
        <w:rPr>
          <w:rFonts w:ascii="Times New Roman" w:hAnsi="Times New Roman" w:cs="Times New Roman"/>
        </w:rPr>
        <w:t>а AUC отразит общую производительность.</w:t>
      </w:r>
    </w:p>
    <w:p w14:paraId="1F83901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 ROC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PRC</w:t>
      </w:r>
      <w:r>
        <w:rPr>
          <w:rFonts w:ascii="Times New Roman" w:hAnsi="Times New Roman" w:cs="Times New Roman"/>
        </w:rPr>
        <w:t>曲线</w:t>
      </w:r>
    </w:p>
    <w:p w14:paraId="153BE720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绘制</w:t>
      </w:r>
      <w:r>
        <w:rPr>
          <w:rFonts w:ascii="Times New Roman" w:hAnsi="Times New Roman" w:cs="Times New Roman"/>
        </w:rPr>
        <w:t>ROC</w:t>
      </w:r>
      <w:r>
        <w:rPr>
          <w:rFonts w:ascii="Times New Roman" w:hAnsi="Times New Roman" w:cs="Times New Roman"/>
        </w:rPr>
        <w:t>曲线（</w:t>
      </w:r>
      <w:r>
        <w:rPr>
          <w:rFonts w:ascii="Times New Roman" w:hAnsi="Times New Roman" w:cs="Times New Roman"/>
        </w:rPr>
        <w:t>TPR vs FPR</w:t>
      </w:r>
      <w:r>
        <w:rPr>
          <w:rFonts w:ascii="Times New Roman" w:hAnsi="Times New Roman" w:cs="Times New Roman"/>
        </w:rPr>
        <w:t>）与</w:t>
      </w:r>
      <w:r>
        <w:rPr>
          <w:rFonts w:ascii="Times New Roman" w:hAnsi="Times New Roman" w:cs="Times New Roman"/>
        </w:rPr>
        <w:t>PRC</w:t>
      </w:r>
      <w:r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lastRenderedPageBreak/>
        <w:t>（</w:t>
      </w:r>
      <w:r>
        <w:rPr>
          <w:rFonts w:ascii="Times New Roman" w:hAnsi="Times New Roman" w:cs="Times New Roman"/>
        </w:rPr>
        <w:t>Precision vs Recall</w:t>
      </w:r>
      <w:r>
        <w:rPr>
          <w:rFonts w:ascii="Times New Roman" w:hAnsi="Times New Roman" w:cs="Times New Roman"/>
        </w:rPr>
        <w:t>），</w:t>
      </w:r>
      <w:r>
        <w:rPr>
          <w:rFonts w:ascii="Times New Roman" w:hAnsi="Times New Roman" w:cs="Times New Roman"/>
        </w:rPr>
        <w:t>AUC</w:t>
      </w:r>
      <w:r>
        <w:rPr>
          <w:rFonts w:ascii="Times New Roman" w:hAnsi="Times New Roman" w:cs="Times New Roman"/>
        </w:rPr>
        <w:t>表示综合性能。</w:t>
      </w:r>
    </w:p>
    <w:p w14:paraId="361E7A83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4A4EBCCB" w14:textId="77777777" w:rsidR="00C63A17" w:rsidRDefault="00C63A17">
      <w:pPr>
        <w:rPr>
          <w:rFonts w:ascii="Times New Roman" w:hAnsi="Times New Roman" w:cs="Times New Roman"/>
        </w:rPr>
      </w:pPr>
    </w:p>
    <w:p w14:paraId="49ADA358" w14:textId="77777777" w:rsidR="00C63A17" w:rsidRDefault="00C63A17">
      <w:pPr>
        <w:rPr>
          <w:rFonts w:ascii="Times New Roman" w:hAnsi="Times New Roman" w:cs="Times New Roman"/>
        </w:rPr>
      </w:pPr>
    </w:p>
    <w:p w14:paraId="25603A84" w14:textId="77777777" w:rsidR="00C63A17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B8894A3" wp14:editId="11BADA6E">
            <wp:extent cx="2499360" cy="1978025"/>
            <wp:effectExtent l="0" t="0" r="0" b="3175"/>
            <wp:docPr id="3" name="图片 3" descr="174703660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70366091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485A5DB1" wp14:editId="4DC91DD3">
            <wp:extent cx="2540000" cy="2012950"/>
            <wp:effectExtent l="0" t="0" r="5080" b="13970"/>
            <wp:docPr id="4" name="图片 4" descr="174703662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470366290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1BB" w14:textId="77777777" w:rsidR="00C63A17" w:rsidRDefault="00C63A17">
      <w:pPr>
        <w:numPr>
          <w:ilvl w:val="0"/>
          <w:numId w:val="5"/>
        </w:num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968395" w14:textId="77777777" w:rsidR="00C63A1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Визуализация обучения</w:t>
      </w:r>
    </w:p>
    <w:p w14:paraId="4D42E6A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 левом рисунке показана тенденция изменения функции потерь в зависимости от количества эпох.</w:t>
      </w:r>
    </w:p>
    <w:p w14:paraId="1A98B5A6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 правом рисунке показан процесс улучшения точности классификации модели.</w:t>
      </w:r>
    </w:p>
    <w:p w14:paraId="6F7D4E42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обе кривые имеют тенденцию к стабильности, а проверочная кривая не имеет явных колебаний, это означает, что модель хорошо обучена.</w:t>
      </w:r>
    </w:p>
    <w:p w14:paraId="35303995" w14:textId="77777777" w:rsidR="00C63A1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学习可视化</w:t>
      </w:r>
    </w:p>
    <w:p w14:paraId="161DC97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左图表示损失函数随迭代轮数（</w:t>
      </w:r>
      <w:r>
        <w:rPr>
          <w:rFonts w:ascii="Times New Roman" w:hAnsi="Times New Roman" w:cs="Times New Roman"/>
        </w:rPr>
        <w:t>Epochs</w:t>
      </w:r>
      <w:r>
        <w:rPr>
          <w:rFonts w:ascii="Times New Roman" w:hAnsi="Times New Roman" w:cs="Times New Roman"/>
        </w:rPr>
        <w:t>）变化的趋势。</w:t>
      </w:r>
    </w:p>
    <w:p w14:paraId="0FC7C1BD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右图表示模型分类准确率的提升过程。</w:t>
      </w:r>
    </w:p>
    <w:p w14:paraId="7D6036C4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若两条曲线趋于平稳且验证曲线无明显抖动，说明模型训练良好。</w:t>
      </w:r>
    </w:p>
    <w:p w14:paraId="6F21E580" w14:textId="77777777" w:rsidR="00C63A17" w:rsidRDefault="00C63A17">
      <w:pPr>
        <w:rPr>
          <w:rFonts w:ascii="Times New Roman" w:hAnsi="Times New Roman" w:cs="Times New Roman"/>
        </w:rPr>
      </w:pPr>
    </w:p>
    <w:p w14:paraId="026E59B6" w14:textId="77777777" w:rsidR="00C63A17" w:rsidRDefault="00C63A17">
      <w:pPr>
        <w:rPr>
          <w:rFonts w:ascii="Times New Roman" w:hAnsi="Times New Roman" w:cs="Times New Roman"/>
        </w:rPr>
      </w:pPr>
    </w:p>
    <w:p w14:paraId="5E74587B" w14:textId="77777777" w:rsidR="00C63A17" w:rsidRDefault="00C63A17">
      <w:pPr>
        <w:rPr>
          <w:rFonts w:ascii="Times New Roman" w:hAnsi="Times New Roman" w:cs="Times New Roman"/>
        </w:rPr>
      </w:pPr>
    </w:p>
    <w:p w14:paraId="30735DD3" w14:textId="77777777" w:rsidR="00C63A17" w:rsidRDefault="00C63A17">
      <w:pPr>
        <w:rPr>
          <w:rFonts w:ascii="Times New Roman" w:hAnsi="Times New Roman" w:cs="Times New Roman"/>
        </w:rPr>
      </w:pPr>
    </w:p>
    <w:p w14:paraId="54E32ACA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9ED57A2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78A0F47" wp14:editId="4678F8A6">
            <wp:extent cx="5269230" cy="2087245"/>
            <wp:effectExtent l="0" t="0" r="3810" b="635"/>
            <wp:docPr id="5" name="图片 5" descr="174703687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470368737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A9F0" w14:textId="77777777" w:rsidR="00C63A17" w:rsidRDefault="00C63A17">
      <w:pPr>
        <w:rPr>
          <w:rFonts w:ascii="Times New Roman" w:hAnsi="Times New Roman" w:cs="Times New Roman"/>
        </w:rPr>
      </w:pPr>
    </w:p>
    <w:p w14:paraId="054F05A0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  <w:szCs w:val="21"/>
        </w:rPr>
        <w:t>Заключение</w:t>
      </w:r>
    </w:p>
    <w:p w14:paraId="43978FC2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72EE01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>
        <w:rPr>
          <w:rFonts w:ascii="Times New Roman" w:hAnsi="Times New Roman" w:cs="Times New Roman"/>
        </w:rPr>
        <w:t xml:space="preserve">В этом проекте использовалось непрерывное вейвлет-преобразование (CWT) для преобразования временных рядов данных ЭЭГ в двумерные изображения, что позволило реализовать визуальный спектральный анализ </w:t>
      </w:r>
      <w:r>
        <w:rPr>
          <w:rFonts w:ascii="Times New Roman" w:hAnsi="Times New Roman" w:cs="Times New Roman"/>
        </w:rPr>
        <w:t>нелинейных и нестационарных сигналов ЭЭГ и эффективно улучшить разделимость признаков эпилепсии.</w:t>
      </w:r>
    </w:p>
    <w:p w14:paraId="5C215EC0" w14:textId="77777777" w:rsidR="00C63A1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实验结论</w:t>
      </w:r>
    </w:p>
    <w:p w14:paraId="073CC30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>
        <w:rPr>
          <w:rFonts w:ascii="Times New Roman" w:hAnsi="Times New Roman" w:cs="Times New Roman"/>
        </w:rPr>
        <w:t>本项目采用了连续小波变换（</w:t>
      </w:r>
      <w:r>
        <w:rPr>
          <w:rFonts w:ascii="Times New Roman" w:hAnsi="Times New Roman" w:cs="Times New Roman"/>
        </w:rPr>
        <w:t>CWT</w:t>
      </w:r>
      <w:r>
        <w:rPr>
          <w:rFonts w:ascii="Times New Roman" w:hAnsi="Times New Roman" w:cs="Times New Roman"/>
        </w:rPr>
        <w:t>）将时序</w:t>
      </w:r>
      <w:r>
        <w:rPr>
          <w:rFonts w:ascii="Times New Roman" w:hAnsi="Times New Roman" w:cs="Times New Roman"/>
        </w:rPr>
        <w:t xml:space="preserve"> EEG </w:t>
      </w:r>
      <w:r>
        <w:rPr>
          <w:rFonts w:ascii="Times New Roman" w:hAnsi="Times New Roman" w:cs="Times New Roman"/>
        </w:rPr>
        <w:t>数据转化为二维图像，实现了非</w:t>
      </w:r>
      <w:r>
        <w:rPr>
          <w:rFonts w:ascii="Times New Roman" w:hAnsi="Times New Roman" w:cs="Times New Roman"/>
        </w:rPr>
        <w:lastRenderedPageBreak/>
        <w:t>线性非平稳脑电信号的可视化频谱分析，有效提升了癫痫特征的可分性。</w:t>
      </w:r>
    </w:p>
    <w:p w14:paraId="411347ED" w14:textId="77777777" w:rsidR="00C63A17" w:rsidRDefault="00C63A17">
      <w:pPr>
        <w:rPr>
          <w:rFonts w:ascii="Times New Roman" w:hAnsi="Times New Roman" w:cs="Times New Roman"/>
        </w:rPr>
      </w:pPr>
    </w:p>
    <w:p w14:paraId="1BBB1B27" w14:textId="77777777" w:rsidR="00C63A17" w:rsidRDefault="00C63A17">
      <w:pPr>
        <w:rPr>
          <w:rFonts w:ascii="Times New Roman" w:hAnsi="Times New Roman" w:cs="Times New Roman"/>
        </w:rPr>
      </w:pPr>
    </w:p>
    <w:p w14:paraId="740D68A7" w14:textId="77777777" w:rsidR="00C63A17" w:rsidRDefault="00C63A17">
      <w:pPr>
        <w:rPr>
          <w:rFonts w:ascii="Times New Roman" w:hAnsi="Times New Roman" w:cs="Times New Roman"/>
        </w:rPr>
      </w:pPr>
    </w:p>
    <w:p w14:paraId="4174C56E" w14:textId="77777777" w:rsidR="00C63A17" w:rsidRDefault="00C63A17">
      <w:pPr>
        <w:rPr>
          <w:rFonts w:ascii="Times New Roman" w:hAnsi="Times New Roman" w:cs="Times New Roman"/>
        </w:rPr>
      </w:pPr>
    </w:p>
    <w:p w14:paraId="37C6E30E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4015E9C" w14:textId="77777777" w:rsidR="00C63A17" w:rsidRDefault="00C63A17">
      <w:pPr>
        <w:rPr>
          <w:rFonts w:ascii="Times New Roman" w:hAnsi="Times New Roman" w:cs="Times New Roman"/>
        </w:rPr>
      </w:pPr>
    </w:p>
    <w:p w14:paraId="23976E4D" w14:textId="77777777" w:rsidR="00C63A17" w:rsidRDefault="00C63A17">
      <w:pPr>
        <w:numPr>
          <w:ilvl w:val="0"/>
          <w:numId w:val="7"/>
        </w:num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6F3B78" w14:textId="77777777" w:rsidR="00C63A17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Сверточная нейронная сеть отвечает за извлечение пространственных спектральных паттернов изображения, а слой LSTM используется для моделирования глубокой структуры внедрения вейвлет-изображения ЭЭГ. Комбинированная структура обладает высокой способностью моделировать совместные частотно-временные характеристики в данных ЭЭГ.</w:t>
      </w:r>
    </w:p>
    <w:p w14:paraId="5D49269C" w14:textId="77777777" w:rsidR="00C63A17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卷积神经网络负责提取图像空间频谱模式，</w:t>
      </w:r>
      <w:r>
        <w:rPr>
          <w:rFonts w:ascii="Times New Roman" w:hAnsi="Times New Roman" w:cs="Times New Roman"/>
        </w:rPr>
        <w:t xml:space="preserve">LSTM </w:t>
      </w:r>
      <w:r>
        <w:rPr>
          <w:rFonts w:ascii="Times New Roman" w:hAnsi="Times New Roman" w:cs="Times New Roman"/>
        </w:rPr>
        <w:t>层用于建模</w:t>
      </w:r>
      <w:r>
        <w:rPr>
          <w:rFonts w:ascii="Times New Roman" w:hAnsi="Times New Roman" w:cs="Times New Roman"/>
        </w:rPr>
        <w:t xml:space="preserve"> EEG </w:t>
      </w:r>
      <w:r>
        <w:rPr>
          <w:rFonts w:ascii="Times New Roman" w:hAnsi="Times New Roman" w:cs="Times New Roman"/>
        </w:rPr>
        <w:t>小波图像的深层嵌入结构，其组合结构对脑电数据中的时频联合特征建模能力强。</w:t>
      </w:r>
    </w:p>
    <w:p w14:paraId="5A5B1B77" w14:textId="77777777" w:rsidR="00C63A17" w:rsidRDefault="00C63A17">
      <w:pPr>
        <w:rPr>
          <w:rFonts w:ascii="Times New Roman" w:hAnsi="Times New Roman" w:cs="Times New Roman"/>
        </w:rPr>
      </w:pPr>
    </w:p>
    <w:p w14:paraId="74399A8A" w14:textId="77777777" w:rsidR="00C63A17" w:rsidRDefault="00C63A17">
      <w:pPr>
        <w:rPr>
          <w:rFonts w:ascii="Times New Roman" w:hAnsi="Times New Roman" w:cs="Times New Roman"/>
        </w:rPr>
      </w:pPr>
    </w:p>
    <w:p w14:paraId="60EA9911" w14:textId="77777777" w:rsidR="00C63A17" w:rsidRDefault="00C63A17">
      <w:pPr>
        <w:rPr>
          <w:rFonts w:ascii="Times New Roman" w:hAnsi="Times New Roman" w:cs="Times New Roman"/>
        </w:rPr>
      </w:pPr>
    </w:p>
    <w:p w14:paraId="22FF019C" w14:textId="77777777" w:rsidR="00C63A17" w:rsidRDefault="00C63A17">
      <w:pPr>
        <w:rPr>
          <w:rFonts w:ascii="Times New Roman" w:hAnsi="Times New Roman" w:cs="Times New Roman"/>
        </w:rPr>
      </w:pPr>
    </w:p>
    <w:p w14:paraId="2BED8EBF" w14:textId="77777777" w:rsidR="00C63A17" w:rsidRDefault="00C63A17">
      <w:pPr>
        <w:rPr>
          <w:rFonts w:ascii="Times New Roman" w:hAnsi="Times New Roman" w:cs="Times New Roman"/>
        </w:rPr>
      </w:pPr>
    </w:p>
    <w:p w14:paraId="5389FD64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FCAD485" w14:textId="77777777" w:rsidR="00C63A17" w:rsidRDefault="00C63A17">
      <w:pPr>
        <w:rPr>
          <w:rFonts w:ascii="Times New Roman" w:hAnsi="Times New Roman" w:cs="Times New Roman"/>
        </w:rPr>
      </w:pPr>
    </w:p>
    <w:p w14:paraId="5347E16F" w14:textId="77777777" w:rsidR="00C63A17" w:rsidRDefault="00C63A17">
      <w:pPr>
        <w:numPr>
          <w:ilvl w:val="0"/>
          <w:numId w:val="7"/>
        </w:num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A0478E" w14:textId="77777777" w:rsidR="00C63A17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Действительность модели:</w:t>
      </w:r>
    </w:p>
    <w:p w14:paraId="2AE5B91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Образцы изображений построены на основе данных трех пациентов, chb06–chb08;</w:t>
      </w:r>
    </w:p>
    <w:p w14:paraId="49FADBDC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Использовать полосовые фильтры для выделения пяти частотных диапазонов (δ–γ);</w:t>
      </w:r>
    </w:p>
    <w:p w14:paraId="37D1505A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Каждое изображение содержит субизображения CWT пяти частотных диапазонов, формы изображений однородны, а данные полностью нормализованы;</w:t>
      </w:r>
    </w:p>
    <w:p w14:paraId="740466D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>
        <w:rPr>
          <w:rFonts w:ascii="Times New Roman" w:hAnsi="Times New Roman" w:cs="Times New Roman"/>
        </w:rPr>
        <w:t>Модель достигла высокой точности в проверочном наборе, показав сильную обобщающую способность для задач обнаружения эпилептических приступов.</w:t>
      </w:r>
    </w:p>
    <w:p w14:paraId="67E9E6EC" w14:textId="77777777" w:rsidR="00C63A17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模型有效性：</w:t>
      </w:r>
    </w:p>
    <w:p w14:paraId="134CDB28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图像样本从</w:t>
      </w:r>
      <w:r>
        <w:rPr>
          <w:rFonts w:ascii="Times New Roman" w:hAnsi="Times New Roman" w:cs="Times New Roman"/>
        </w:rPr>
        <w:t>chb06–chb08</w:t>
      </w:r>
      <w:r>
        <w:rPr>
          <w:rFonts w:ascii="Times New Roman" w:hAnsi="Times New Roman" w:cs="Times New Roman"/>
        </w:rPr>
        <w:t>共三位病人数据中构建；</w:t>
      </w:r>
    </w:p>
    <w:p w14:paraId="068044D5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使用带通滤波器隔离五类频段（</w:t>
      </w:r>
      <w:r>
        <w:rPr>
          <w:rFonts w:ascii="Times New Roman" w:hAnsi="Times New Roman" w:cs="Times New Roman"/>
        </w:rPr>
        <w:t>δ–γ</w:t>
      </w:r>
      <w:r>
        <w:rPr>
          <w:rFonts w:ascii="Times New Roman" w:hAnsi="Times New Roman" w:cs="Times New Roman"/>
        </w:rPr>
        <w:t>）；</w:t>
      </w:r>
    </w:p>
    <w:p w14:paraId="01DD54C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每张图像包含五个频带的</w:t>
      </w:r>
      <w:r>
        <w:rPr>
          <w:rFonts w:ascii="Times New Roman" w:hAnsi="Times New Roman" w:cs="Times New Roman"/>
        </w:rPr>
        <w:t>CWT</w:t>
      </w:r>
      <w:r>
        <w:rPr>
          <w:rFonts w:ascii="Times New Roman" w:hAnsi="Times New Roman" w:cs="Times New Roman"/>
        </w:rPr>
        <w:t>子图，图像形状统一，数据归一化充分；</w:t>
      </w:r>
    </w:p>
    <w:p w14:paraId="230B29DF" w14:textId="77777777" w:rsidR="00C63A1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模型在验证集中实现高准确率，显示出对癫痫发作检测任务的强泛化能力。</w:t>
      </w:r>
    </w:p>
    <w:p w14:paraId="7E520AFB" w14:textId="77777777" w:rsidR="00C63A17" w:rsidRDefault="00C63A17">
      <w:pPr>
        <w:rPr>
          <w:rFonts w:ascii="Times New Roman" w:hAnsi="Times New Roman" w:cs="Times New Roman"/>
        </w:rPr>
      </w:pPr>
    </w:p>
    <w:p w14:paraId="2C7C2E27" w14:textId="77777777" w:rsidR="00C63A17" w:rsidRDefault="00C63A17">
      <w:pPr>
        <w:rPr>
          <w:rFonts w:ascii="Times New Roman" w:hAnsi="Times New Roman" w:cs="Times New Roman"/>
        </w:rPr>
      </w:pPr>
    </w:p>
    <w:p w14:paraId="33036875" w14:textId="77777777" w:rsidR="00C63A17" w:rsidRDefault="00C63A17">
      <w:pPr>
        <w:rPr>
          <w:rFonts w:ascii="Times New Roman" w:hAnsi="Times New Roman" w:cs="Times New Roman"/>
        </w:rPr>
      </w:pPr>
    </w:p>
    <w:p w14:paraId="24CB25A0" w14:textId="77777777" w:rsidR="00C63A17" w:rsidRDefault="00C63A17">
      <w:pPr>
        <w:rPr>
          <w:rFonts w:ascii="Times New Roman" w:hAnsi="Times New Roman" w:cs="Times New Roman"/>
        </w:rPr>
      </w:pPr>
    </w:p>
    <w:p w14:paraId="206F2BCA" w14:textId="77777777" w:rsidR="00C63A17" w:rsidRDefault="00C63A17">
      <w:pPr>
        <w:rPr>
          <w:rFonts w:ascii="Times New Roman" w:hAnsi="Times New Roman" w:cs="Times New Roman"/>
        </w:rPr>
      </w:pPr>
    </w:p>
    <w:p w14:paraId="63EFB4DB" w14:textId="77777777" w:rsidR="00C63A17" w:rsidRDefault="00C63A17">
      <w:pPr>
        <w:rPr>
          <w:rFonts w:ascii="Times New Roman" w:hAnsi="Times New Roman" w:cs="Times New Roman"/>
        </w:rPr>
      </w:pPr>
    </w:p>
    <w:p w14:paraId="7DFA128B" w14:textId="77777777" w:rsidR="00C63A17" w:rsidRDefault="00C63A17">
      <w:pPr>
        <w:rPr>
          <w:rFonts w:ascii="Times New Roman" w:hAnsi="Times New Roman" w:cs="Times New Roman"/>
        </w:rPr>
      </w:pPr>
    </w:p>
    <w:p w14:paraId="7DA6484B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F30515D" w14:textId="77777777" w:rsidR="00C63A17" w:rsidRDefault="00C63A17">
      <w:pPr>
        <w:rPr>
          <w:rFonts w:ascii="Times New Roman" w:hAnsi="Times New Roman" w:cs="Times New Roman"/>
        </w:rPr>
      </w:pPr>
    </w:p>
    <w:p w14:paraId="2BAE612F" w14:textId="77777777" w:rsidR="00C63A17" w:rsidRDefault="00C63A17">
      <w:pPr>
        <w:rPr>
          <w:rFonts w:ascii="Times New Roman" w:hAnsi="Times New Roman" w:cs="Times New Roman"/>
        </w:rPr>
      </w:pPr>
    </w:p>
    <w:p w14:paraId="5BD3206A" w14:textId="77777777" w:rsidR="00C63A17" w:rsidRDefault="00C63A17">
      <w:pPr>
        <w:rPr>
          <w:rFonts w:ascii="Times New Roman" w:hAnsi="Times New Roman" w:cs="Times New Roman"/>
        </w:rPr>
        <w:sectPr w:rsidR="00C63A17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4D8F6244" w14:textId="77777777" w:rsidR="00C63A17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Ссылки на литературу</w:t>
      </w:r>
    </w:p>
    <w:p w14:paraId="10B9A9CA" w14:textId="77777777" w:rsidR="00C63A17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[1] Goldberger AL, et al. "PhysioBank, PhysioToolkit, and PhysioNet: Components of a New Research Resource for Complex Physiologic Signals." Circulation 101.23 (2000): e215-e220. doi:10.1161/01.CIR.101.23.e215</w:t>
      </w:r>
      <w:r>
        <w:rPr>
          <w:rFonts w:ascii="Times New Roman" w:hAnsi="Times New Roman" w:cs="Times New Roman"/>
          <w:szCs w:val="21"/>
        </w:rPr>
        <w:br/>
        <w:t>[2] Mallat, S. "A Wavelet Tour of Signal Processing: The Sparse Way." Academic Press, 3rd edition, 2009.</w:t>
      </w:r>
      <w:r>
        <w:rPr>
          <w:rFonts w:ascii="Times New Roman" w:hAnsi="Times New Roman" w:cs="Times New Roman"/>
          <w:szCs w:val="21"/>
        </w:rPr>
        <w:br/>
        <w:t>[3] Hochreiter, S., &amp; Schmidhuber, J. "Long short-term memory." Neural computation, 1997.</w:t>
      </w:r>
      <w:r>
        <w:rPr>
          <w:rFonts w:ascii="Times New Roman" w:hAnsi="Times New Roman" w:cs="Times New Roman"/>
          <w:szCs w:val="21"/>
        </w:rPr>
        <w:br/>
        <w:t>[4] LeCun, Y., et al. "Deep learning." Nature 521.7553 (2015): 436–444.</w:t>
      </w:r>
      <w:r>
        <w:rPr>
          <w:rFonts w:ascii="Times New Roman" w:hAnsi="Times New Roman" w:cs="Times New Roman"/>
          <w:szCs w:val="21"/>
        </w:rPr>
        <w:br/>
        <w:t>[5] Subasi, A. "EEG signal classification using wavelet feature extraction and a mixture of expert model." Expert Systems with Applications 32.4 (2007): 1084–1093.</w:t>
      </w:r>
    </w:p>
    <w:p w14:paraId="3DB3711E" w14:textId="77777777" w:rsidR="00C63A17" w:rsidRDefault="00C63A17">
      <w:pPr>
        <w:rPr>
          <w:rFonts w:ascii="Times New Roman" w:hAnsi="Times New Roman" w:cs="Times New Roman"/>
        </w:rPr>
      </w:pPr>
    </w:p>
    <w:sectPr w:rsidR="00C63A1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02A1C" w14:textId="77777777" w:rsidR="00FD4E85" w:rsidRDefault="00FD4E85" w:rsidP="00E84C08">
      <w:r>
        <w:separator/>
      </w:r>
    </w:p>
  </w:endnote>
  <w:endnote w:type="continuationSeparator" w:id="0">
    <w:p w14:paraId="614BDD25" w14:textId="77777777" w:rsidR="00FD4E85" w:rsidRDefault="00FD4E85" w:rsidP="00E8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FC5DE" w14:textId="77777777" w:rsidR="00FD4E85" w:rsidRDefault="00FD4E85" w:rsidP="00E84C08">
      <w:r>
        <w:separator/>
      </w:r>
    </w:p>
  </w:footnote>
  <w:footnote w:type="continuationSeparator" w:id="0">
    <w:p w14:paraId="7E62E1C7" w14:textId="77777777" w:rsidR="00FD4E85" w:rsidRDefault="00FD4E85" w:rsidP="00E84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2BBD86"/>
    <w:multiLevelType w:val="singleLevel"/>
    <w:tmpl w:val="8D2BBD86"/>
    <w:lvl w:ilvl="0">
      <w:start w:val="3"/>
      <w:numFmt w:val="decimal"/>
      <w:suff w:val="space"/>
      <w:lvlText w:val="%1)"/>
      <w:lvlJc w:val="left"/>
    </w:lvl>
  </w:abstractNum>
  <w:abstractNum w:abstractNumId="1" w15:restartNumberingAfterBreak="0">
    <w:nsid w:val="957D256B"/>
    <w:multiLevelType w:val="singleLevel"/>
    <w:tmpl w:val="957D256B"/>
    <w:lvl w:ilvl="0">
      <w:start w:val="5"/>
      <w:numFmt w:val="decimal"/>
      <w:suff w:val="space"/>
      <w:lvlText w:val="%1)"/>
      <w:lvlJc w:val="left"/>
    </w:lvl>
  </w:abstractNum>
  <w:abstractNum w:abstractNumId="2" w15:restartNumberingAfterBreak="0">
    <w:nsid w:val="ADAB055F"/>
    <w:multiLevelType w:val="singleLevel"/>
    <w:tmpl w:val="ADAB055F"/>
    <w:lvl w:ilvl="0">
      <w:start w:val="2"/>
      <w:numFmt w:val="decimal"/>
      <w:suff w:val="space"/>
      <w:lvlText w:val="%1)"/>
      <w:lvlJc w:val="left"/>
    </w:lvl>
  </w:abstractNum>
  <w:abstractNum w:abstractNumId="3" w15:restartNumberingAfterBreak="0">
    <w:nsid w:val="B195C00A"/>
    <w:multiLevelType w:val="singleLevel"/>
    <w:tmpl w:val="B195C00A"/>
    <w:lvl w:ilvl="0">
      <w:start w:val="3"/>
      <w:numFmt w:val="decimal"/>
      <w:suff w:val="space"/>
      <w:lvlText w:val="%1)"/>
      <w:lvlJc w:val="left"/>
    </w:lvl>
  </w:abstractNum>
  <w:abstractNum w:abstractNumId="4" w15:restartNumberingAfterBreak="0">
    <w:nsid w:val="BD534AB6"/>
    <w:multiLevelType w:val="singleLevel"/>
    <w:tmpl w:val="BD534AB6"/>
    <w:lvl w:ilvl="0">
      <w:start w:val="3"/>
      <w:numFmt w:val="decimal"/>
      <w:suff w:val="space"/>
      <w:lvlText w:val="%1)"/>
      <w:lvlJc w:val="left"/>
    </w:lvl>
  </w:abstractNum>
  <w:abstractNum w:abstractNumId="5" w15:restartNumberingAfterBreak="0">
    <w:nsid w:val="F2E88CF0"/>
    <w:multiLevelType w:val="singleLevel"/>
    <w:tmpl w:val="F2E88CF0"/>
    <w:lvl w:ilvl="0">
      <w:start w:val="2"/>
      <w:numFmt w:val="decimal"/>
      <w:suff w:val="space"/>
      <w:lvlText w:val="%1)"/>
      <w:lvlJc w:val="left"/>
    </w:lvl>
  </w:abstractNum>
  <w:abstractNum w:abstractNumId="6" w15:restartNumberingAfterBreak="0">
    <w:nsid w:val="3C2D2D37"/>
    <w:multiLevelType w:val="singleLevel"/>
    <w:tmpl w:val="3C2D2D37"/>
    <w:lvl w:ilvl="0">
      <w:start w:val="5"/>
      <w:numFmt w:val="decimal"/>
      <w:suff w:val="space"/>
      <w:lvlText w:val="%1)"/>
      <w:lvlJc w:val="left"/>
    </w:lvl>
  </w:abstractNum>
  <w:abstractNum w:abstractNumId="7" w15:restartNumberingAfterBreak="0">
    <w:nsid w:val="4105BAD1"/>
    <w:multiLevelType w:val="singleLevel"/>
    <w:tmpl w:val="4105BAD1"/>
    <w:lvl w:ilvl="0">
      <w:start w:val="5"/>
      <w:numFmt w:val="decimal"/>
      <w:suff w:val="space"/>
      <w:lvlText w:val="%1."/>
      <w:lvlJc w:val="left"/>
    </w:lvl>
  </w:abstractNum>
  <w:abstractNum w:abstractNumId="8" w15:restartNumberingAfterBreak="0">
    <w:nsid w:val="418499D9"/>
    <w:multiLevelType w:val="singleLevel"/>
    <w:tmpl w:val="418499D9"/>
    <w:lvl w:ilvl="0">
      <w:start w:val="2"/>
      <w:numFmt w:val="decimal"/>
      <w:suff w:val="space"/>
      <w:lvlText w:val="%1)"/>
      <w:lvlJc w:val="left"/>
    </w:lvl>
  </w:abstractNum>
  <w:num w:numId="1" w16cid:durableId="910970572">
    <w:abstractNumId w:val="5"/>
  </w:num>
  <w:num w:numId="2" w16cid:durableId="1198394652">
    <w:abstractNumId w:val="4"/>
  </w:num>
  <w:num w:numId="3" w16cid:durableId="720133429">
    <w:abstractNumId w:val="6"/>
  </w:num>
  <w:num w:numId="4" w16cid:durableId="1765373825">
    <w:abstractNumId w:val="1"/>
  </w:num>
  <w:num w:numId="5" w16cid:durableId="428162929">
    <w:abstractNumId w:val="3"/>
  </w:num>
  <w:num w:numId="6" w16cid:durableId="1246692027">
    <w:abstractNumId w:val="0"/>
  </w:num>
  <w:num w:numId="7" w16cid:durableId="1463113189">
    <w:abstractNumId w:val="2"/>
  </w:num>
  <w:num w:numId="8" w16cid:durableId="1589272692">
    <w:abstractNumId w:val="8"/>
  </w:num>
  <w:num w:numId="9" w16cid:durableId="2103868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2E2261"/>
    <w:rsid w:val="004A146A"/>
    <w:rsid w:val="00C63A17"/>
    <w:rsid w:val="00E84C08"/>
    <w:rsid w:val="00FD4E85"/>
    <w:rsid w:val="13FE3686"/>
    <w:rsid w:val="291161A5"/>
    <w:rsid w:val="2A790BAB"/>
    <w:rsid w:val="2E590FB5"/>
    <w:rsid w:val="302E2261"/>
    <w:rsid w:val="374060F8"/>
    <w:rsid w:val="3D465385"/>
    <w:rsid w:val="40653071"/>
    <w:rsid w:val="48B91780"/>
    <w:rsid w:val="4EC3041F"/>
    <w:rsid w:val="55082C5C"/>
    <w:rsid w:val="6B3724F2"/>
    <w:rsid w:val="7BDD6CA1"/>
    <w:rsid w:val="7EA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56E20"/>
  <w15:docId w15:val="{4EA8485C-45D6-4225-8BFF-1F8EFD94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84C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4C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8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4C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玥 白</cp:lastModifiedBy>
  <cp:revision>2</cp:revision>
  <dcterms:created xsi:type="dcterms:W3CDTF">2025-05-13T18:40:00Z</dcterms:created>
  <dcterms:modified xsi:type="dcterms:W3CDTF">2025-05-13T18:40:00Z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CB0CF8876BEA4CA3B70323D7FF8605CB_11</vt:lpwstr>
  </property>
  <property fmtid="{D5CDD505-2E9C-101B-9397-08002B2CF9AE}" pid="4" name="KSOTemplateDocerSaveRecord">
    <vt:lpwstr>eyJoZGlkIjoiNzZhYjYwMmI5MTgzZjY2YTQxMTQ1NzJkODAxYTlmNjkiLCJ1c2VySWQiOiI0MjYxNDU1MzYifQ==</vt:lpwstr>
  </property>
</Properties>
</file>