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88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bookmarkStart w:id="0" w:name="_GoBack"/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1.V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UE的特性</w:t>
      </w: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以及优缺点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1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轻量级的框架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2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双向数据绑定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3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指令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4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插件化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88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</w:rPr>
      </w:pP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vue的优点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1、简单易用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2、灵活渐进式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3、轻量高效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压索之后20KB大小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4、MVVM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（4-1）数据驱动视图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4-2）常规的操作方式都是DOM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（4-3）、普通的javascript数据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5、组件化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组件化优点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提高开发效率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方便重复使用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简化调试步骤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提升整个项目的可维护性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便于协同开发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88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hint="eastAsia" w:ascii="黑体" w:hAnsi="黑体" w:eastAsia="黑体" w:cs="黑体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vue的缺点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1、VUE不支持IE8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         2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、生态环境差不如angular和react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88" w:lineRule="auto"/>
        <w:ind w:left="0" w:right="0" w:firstLine="0"/>
        <w:textAlignment w:val="auto"/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3.封 装程度更高，调试成本更大，难以定位 Bug。4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、社区不大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功能仅限于 view 层，</w:t>
      </w:r>
      <w:r>
        <w:rPr>
          <w:rFonts w:hint="eastAsia" w:ascii="黑体" w:hAnsi="黑体" w:eastAsia="黑体" w:cs="黑体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Ajax 等功能</w:t>
      </w:r>
      <w:r>
        <w:rPr>
          <w:rFonts w:hint="eastAsia" w:ascii="黑体" w:hAnsi="黑体" w:eastAsia="黑体" w:cs="黑体"/>
          <w:i w:val="0"/>
          <w:caps w:val="0"/>
          <w:color w:val="4D4D4D"/>
          <w:spacing w:val="0"/>
          <w:sz w:val="21"/>
          <w:szCs w:val="21"/>
          <w:shd w:val="clear" w:fill="FFFFFF"/>
        </w:rPr>
        <w:t>需要额外的库。对开发人员要求较高。开发的话，需要 webpack，不然很难用，最好配合 es6。不过Vue-cli把webpakc也隔离的差不多了</w:t>
      </w:r>
    </w:p>
    <w:bookmarkEnd w:id="0"/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由于变量声明自带不可删除属性，比较var num = 1 跟 num = 1，前者是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变量声明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，带不可删除属性，因此无法被删除；后者为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全局对象</w:t>
      </w:r>
      <w:r>
        <w:rPr>
          <w:rFonts w:hint="eastAsia" w:ascii="Tahoma" w:hAnsi="Tahoma" w:eastAsia="Tahoma" w:cs="Tahoma"/>
          <w:i w:val="0"/>
          <w:caps w:val="0"/>
          <w:color w:val="4D4D4D"/>
          <w:spacing w:val="0"/>
          <w:sz w:val="19"/>
          <w:szCs w:val="19"/>
          <w:shd w:val="clear" w:fill="FFFFFF"/>
        </w:rPr>
        <w:t>window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的一个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属性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，因此可以从全局变量中删除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vue中组件如何交互5:</w:t>
      </w:r>
      <w:r>
        <w:rPr>
          <w:rStyle w:val="10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hint="default"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props和$emit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v-model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4396740</wp:posOffset>
            </wp:positionH>
            <wp:positionV relativeFrom="paragraph">
              <wp:posOffset>481330</wp:posOffset>
            </wp:positionV>
            <wp:extent cx="2373630" cy="869950"/>
            <wp:effectExtent l="0" t="0" r="3810" b="29210"/>
            <wp:wrapTight wrapText="bothSides">
              <wp:wrapPolygon>
                <wp:start x="0" y="0"/>
                <wp:lineTo x="0" y="21190"/>
                <wp:lineTo x="21496" y="21190"/>
                <wp:lineTo x="21496" y="0"/>
                <wp:lineTo x="0" y="0"/>
              </wp:wrapPolygon>
            </wp:wrapTight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父组件通过v-model传递值给子组件时，会自动传递一个value的prop属性，在子组件中通过this.$emit(‘input’,val)自动修改v-model绑定的值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,父组件同时改变 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宋体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ascii="Arial" w:hAnsi="Arial" w:eastAsia="Arial" w:cs="Arial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vuex</w:t>
      </w:r>
      <w:r>
        <w:rPr>
          <w:rStyle w:val="10"/>
          <w:rFonts w:hint="eastAsia" w:ascii="Arial" w:hAnsi="Arial" w:eastAsia="宋体" w:cs="Arial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localstorage存储后传参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118745</wp:posOffset>
            </wp:positionV>
            <wp:extent cx="6316980" cy="1127760"/>
            <wp:effectExtent l="0" t="0" r="7620" b="0"/>
            <wp:wrapTight wrapText="bothSides">
              <wp:wrapPolygon>
                <wp:start x="0" y="0"/>
                <wp:lineTo x="0" y="21308"/>
                <wp:lineTo x="21574" y="21308"/>
                <wp:lineTo x="21574" y="0"/>
                <wp:lineTo x="0" y="0"/>
              </wp:wrapPolygon>
            </wp:wrapTight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b标签和strong有什么区别:1)b标签和strong标签是两种不同的标签。B标签表示粗体，&lt;strong&gt;标签是我们要强调的地方，这两个标签具有不同的含义 2)搜索引擎更关注strong标签下的关键词。strong标签更加面向内容。在HTML中，关键词被标记。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instance与typeof 区别</w:t>
      </w:r>
    </w:p>
    <w:tbl>
      <w:tblPr>
        <w:tblStyle w:val="8"/>
        <w:tblW w:w="10334" w:type="dxa"/>
        <w:tblInd w:w="-4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9"/>
        <w:gridCol w:w="4998"/>
        <w:gridCol w:w="2574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0" w:hRule="atLeast"/>
        </w:trPr>
        <w:tc>
          <w:tcPr>
            <w:tcW w:w="279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4998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typeof</w:t>
            </w:r>
          </w:p>
        </w:tc>
        <w:tc>
          <w:tcPr>
            <w:tcW w:w="2574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nstanceof</w:t>
            </w:r>
          </w:p>
        </w:tc>
        <w:tc>
          <w:tcPr>
            <w:tcW w:w="2483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constructor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9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4998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能够检测出了null之外的基本类型String、Number、Boolean、Null、Undefined、Symbol;</w:t>
            </w:r>
          </w:p>
        </w:tc>
        <w:tc>
          <w:tcPr>
            <w:tcW w:w="2574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用来判断 A 是否为 B 的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实例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       instanceof 检测的是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原型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。 </w:t>
            </w:r>
          </w:p>
        </w:tc>
        <w:tc>
          <w:tcPr>
            <w:tcW w:w="2483" w:type="dxa"/>
            <w:vMerge w:val="restart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存在于Object.prototype的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属性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,返回对象的构造函数的引用，不是函数名，语法： object.constructor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比如 JavaScript 数组 constructor 属性返回 function Array() { [native code] }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[1,2].constructor===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 w:firstLine="210" w:firstLineChars="100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Array       //true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279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4998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对于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对象类型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能判断出function,其他的都为Object</w:t>
            </w:r>
          </w:p>
        </w:tc>
        <w:tc>
          <w:tcPr>
            <w:tcW w:w="2574" w:type="dxa"/>
            <w:vMerge w:val="restart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黑体" w:hAnsi="黑体" w:eastAsia="黑体" w:cs="黑体"/>
                <w:i w:val="0"/>
                <w:caps w:val="0"/>
                <w:color w:val="000000"/>
                <w:spacing w:val="0"/>
                <w:sz w:val="22"/>
                <w:szCs w:val="22"/>
                <w:shd w:val="clear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2"/>
                <w:szCs w:val="22"/>
                <w:shd w:val="clear"/>
              </w:rPr>
              <w:t>但是instanceof可以判断出[]是Array的实例，同时也认为是Object的实例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2"/>
                <w:szCs w:val="22"/>
                <w:shd w:val="clear"/>
                <w:lang w:val="en-US" w:eastAsia="zh-CN"/>
              </w:rPr>
              <w:t>???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2"/>
                <w:szCs w:val="22"/>
                <w:shd w:val="clear"/>
                <w:lang w:val="en-US" w:eastAsia="zh-CN"/>
              </w:rPr>
              <w:t>instanceof 只能用来判断两个对象是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/>
                <w:lang w:val="en-US" w:eastAsia="zh-CN"/>
              </w:rPr>
              <w:t>否属于实例关系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2"/>
                <w:szCs w:val="22"/>
                <w:shd w:val="clear"/>
                <w:lang w:val="en-US" w:eastAsia="zh-CN"/>
              </w:rPr>
              <w:t>， 而不能判断一个对象实例具体属于哪种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u w:val="single"/>
                <w:shd w:val="clear"/>
                <w:lang w:val="en-US" w:eastAsia="zh-CN"/>
              </w:rPr>
              <w:t>类型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2"/>
                <w:szCs w:val="22"/>
                <w:u w:val="single"/>
                <w:shd w:val="clear"/>
                <w:lang w:val="en-US" w:eastAsia="zh-CN"/>
              </w:rPr>
              <w:t>。</w:t>
            </w:r>
          </w:p>
        </w:tc>
        <w:tc>
          <w:tcPr>
            <w:tcW w:w="2483" w:type="dxa"/>
            <w:vMerge w:val="continue"/>
            <w:tcBorders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84" w:hRule="atLeast"/>
        </w:trPr>
        <w:tc>
          <w:tcPr>
            <w:tcW w:w="279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4998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Instanceof本质是判断 A对象的原型链上是否存在B.prototype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语法:object(必须是对象) instanceof B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之后增加了Array.isArray()方法判断这个值是不是数组的。</w:t>
            </w:r>
          </w:p>
        </w:tc>
        <w:tc>
          <w:tcPr>
            <w:tcW w:w="2574" w:type="dxa"/>
            <w:vMerge w:val="continue"/>
            <w:tcBorders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483" w:type="dxa"/>
            <w:vMerge w:val="continue"/>
            <w:tcBorders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JS内置对象类型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(adore)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rra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y.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ate、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bject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Reg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  <w:t>.(4爱:爱死 爱慕)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Math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Number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Function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有哪些可能引起前端安全的问题？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跨站脚本攻击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（Cross-Site Scripting，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XSS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）：一种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代码注入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方式，为了与 CSS 区分所以被称为 XSS。早期常见于网络论坛，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single"/>
          <w:shd w:val="clear" w:fill="FFFFFF"/>
          <w:lang w:val="en-US" w:eastAsia="zh-CN"/>
        </w:rPr>
        <w:t>起因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是网站没有对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single"/>
          <w:shd w:val="clear" w:fill="FFFFFF"/>
          <w:lang w:val="en-US" w:eastAsia="zh-CN"/>
        </w:rPr>
        <w:t>用户的输入进行严格的限制，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使得攻击者可以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将脚本上传到帖子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让其他人在浏览到有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恶意脚本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的页面。其注入方式很简单，包括但不限于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u w:val="single"/>
          <w:shd w:val="clear" w:fill="FFFFFF"/>
          <w:lang w:val="en-US" w:eastAsia="zh-CN"/>
        </w:rPr>
        <w:t>JavaScript / VBScript / CSS / Flash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等；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跨站请求伪造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（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Cross-Site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Request Forgeries，CSRF）：攻击者诱导受害者进入第三方网站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(目标网站的cookie在该网站中可用)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，在第三方网站中向被攻击网站发送跨站请求。利用受害者在被攻击网站已经获取的注册凭证，绕过后台的用户验证，达到冒充用户对被攻击的网站执行某项操作的目的。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GET 类型的 CSRF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普通的 HTTP 请求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)  POST 类型的 CSRF(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自动提交的表单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)  链接类型的 CSRF</w:t>
      </w:r>
    </w:p>
    <w:tbl>
      <w:tblPr>
        <w:tblStyle w:val="8"/>
        <w:tblW w:w="10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71"/>
        <w:gridCol w:w="280"/>
        <w:gridCol w:w="186"/>
        <w:gridCol w:w="3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37" w:type="dxa"/>
            <w:gridSpan w:val="3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XSS防御</w:t>
            </w:r>
          </w:p>
        </w:tc>
        <w:tc>
          <w:tcPr>
            <w:tcW w:w="3941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CSRF防御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0478" w:type="dxa"/>
            <w:gridSpan w:val="4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jc w:val="center"/>
              <w:rPr>
                <w:rFonts w:hint="default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攻击特点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51" w:type="dxa"/>
            <w:gridSpan w:val="2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default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攻击者提交恶意代码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浏览器执行恶意代码=&gt;1)改成纯前端渲染，把代码和数据分隔开；</w:t>
            </w:r>
          </w:p>
        </w:tc>
        <w:tc>
          <w:tcPr>
            <w:tcW w:w="4127" w:type="dxa"/>
            <w:gridSpan w:val="2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发生在第三方域名；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攻击者不能获取 cookie 信息，只能使用。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71" w:type="dxa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2)内容安全策略（Content Security Policy，CSP）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严格的 CSP 在 XSS 的防范中可以起到以下的作用：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禁止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u w:val="single"/>
                <w:shd w:val="clear" w:fill="FFFFFF"/>
                <w:vertAlign w:val="baseline"/>
                <w:lang w:val="en-US" w:eastAsia="zh-CN"/>
              </w:rPr>
              <w:t>加载外域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代码，防止复杂的攻击逻辑；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禁止外域提交，网站被攻击后，用户的数据不会泄漏到外域；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禁止内联脚本执行.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u w:val="single"/>
                <w:shd w:val="clear" w:fill="FFFFFF"/>
                <w:vertAlign w:val="baseline"/>
                <w:lang w:val="en-US" w:eastAsia="zh-CN"/>
              </w:rPr>
              <w:t>未授权的脚本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执行；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合理使用上报可以及时发现 XSS，利于尽快修复问题。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可以使用以下两种方式开启内容安全策略：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HTTP Header 中的 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Content-Security-Policy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&lt;meta http-equiv="Content-Security-Policy"&gt;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3)输入内容长度控制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对于不受信任的输入，都应该先定一个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合理的长度。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虽然无法完全防止 XSS 的发生，但是可以增加 XSS 攻击的难度。</w:t>
            </w:r>
          </w:p>
        </w:tc>
        <w:tc>
          <w:tcPr>
            <w:tcW w:w="4407" w:type="dxa"/>
            <w:gridSpan w:val="3"/>
            <w:vAlign w:val="top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>1)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阻止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不明外域的访问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同源检测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>:用 Origin Header 确定来源域名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Samesite Cookie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>2)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提交时要求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附加本域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才能获取的信息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Token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>:要求所有的用户请求都携带一个 CSRF 无法获取到的 Token，服务器判断 Token 是否正确，从而将正常的请求和攻击的请求区分开。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0"/>
              <w:rPr>
                <w:rFonts w:hint="default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双重 Cookie 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验证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  <w:lang w:val="en-US" w:eastAsia="zh-CN"/>
              </w:rPr>
              <w:t>:在请求接口时，在请求参数中附带上对应的 cookie,攻击者无法获取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jc w:val="left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3)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iframe滥用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：iframe 中的内容是由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第三方来提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供的，默认情况下它们不受我们控制，它们可以在 iframe 中运行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JavaScript 脚本、Flash 插件、弹出对话框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等，这些可能会破坏前端用户的体验；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严格来说这个不算是安全问题，但是如果是要防范自己网站被人用 iframe 嵌套的话：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添加响应头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在响应头中加一个 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X-Frame-Options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取值有三种，大部分浏览器都支持：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DENY：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拒绝当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前页面加载任何 Frame 页面；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SAMEORIGIN：Frame 页面只能加载在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同源网站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下；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ALLOW-FROM origin：origin 为允许 Frame 页面加载的地址。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4)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恶意第三方库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：无论开发服务端还是客户端，绝大多数时候我们都在借助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开发框架和各种第三方工具库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进行快速开发，一旦第三方库被植入恶意代码人容易引起安全问题。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5)网络劫持(分类) 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DNS劫持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：输入京东被强制跳转到淘宝就属于 DNS劫持。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HTTP劫持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：例如访问百度，但是一直有贪玩蓝月的广告。由于 HTTP 是明文传输，运营商会修改你的 HTTP 响应内容（即加广告）。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网络劫持防御 DNS劫持由于涉嫌违法，已经被监管起来，现在很少会遇到 DNS 劫持。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但是 HTTP 劫持依然非常盛行，最有效的方法就是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使用 HTTPS，将 HTTP 加密起来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，运营商无法获取明文，就无法劫持你的响应内容。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8.Vue Virtual Dom 原理和 Diff原理(极简版)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2141855</wp:posOffset>
            </wp:positionH>
            <wp:positionV relativeFrom="paragraph">
              <wp:posOffset>43180</wp:posOffset>
            </wp:positionV>
            <wp:extent cx="4526280" cy="1661160"/>
            <wp:effectExtent l="0" t="0" r="0" b="0"/>
            <wp:wrapTight wrapText="bothSides">
              <wp:wrapPolygon>
                <wp:start x="0" y="0"/>
                <wp:lineTo x="0" y="21402"/>
                <wp:lineTo x="21527" y="21402"/>
                <wp:lineTo x="21527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1)用js来模拟DOM中的节点(树)。并渲染(render)这个DOM树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2693670</wp:posOffset>
            </wp:positionH>
            <wp:positionV relativeFrom="paragraph">
              <wp:posOffset>758825</wp:posOffset>
            </wp:positionV>
            <wp:extent cx="3901440" cy="2125980"/>
            <wp:effectExtent l="0" t="0" r="0" b="7620"/>
            <wp:wrapTight wrapText="bothSides">
              <wp:wrapPolygon>
                <wp:start x="0" y="0"/>
                <wp:lineTo x="0" y="21523"/>
                <wp:lineTo x="21516" y="21523"/>
                <wp:lineTo x="21516" y="0"/>
                <wp:lineTo x="0" y="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2)比较新老DOM树，得到比较的差异对象(patch)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3)把差异对象应用到渲染的DOM树。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420" w:leftChars="0" w:right="0" w:rightChars="0" w:hanging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iff(tree,ntree)算法就是进行虚拟节点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对比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，并返回一个patch对象，用来存储两个节点不同的地方，最后用patch记录的消息去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局部更新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Dom( patch (node, patches){})。人话:diff的过程就是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调用名为patch的函数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，比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较新旧节点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，一边比较一边给真实的DOM打补丁.                  两个节点之间的差异有总结起来有下面4种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0 直接替换原有节点 1 调整子节点,包括移动删除等3 修改节点属性 2 修改节点文本内容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Proxy 相比较于 defineProperty 的优势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8"/>
        <w:gridCol w:w="5923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0" w:hRule="atLeast"/>
        </w:trPr>
        <w:tc>
          <w:tcPr>
            <w:tcW w:w="888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5923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Proxy </w:t>
            </w:r>
          </w:p>
        </w:tc>
        <w:tc>
          <w:tcPr>
            <w:tcW w:w="3406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12" w:lineRule="atLeast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defineProperty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88" w:type="dxa"/>
            <w:vMerge w:val="restart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8" w:lineRule="auto"/>
              <w:ind w:right="0" w:rightChars="0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监听</w:t>
            </w:r>
          </w:p>
        </w:tc>
        <w:tc>
          <w:tcPr>
            <w:tcW w:w="5923" w:type="dxa"/>
            <w:vMerge w:val="restart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8" w:lineRule="auto"/>
              <w:ind w:right="0" w:rightChars="0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叫做代理器，它可以为一个对象设置代理，即监听</w:t>
            </w:r>
            <w:r>
              <w:rPr>
                <w:rFonts w:hint="eastAsia" w:ascii="黑体" w:hAnsi="黑体" w:eastAsia="黑体" w:cs="黑体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对象本身，</w:t>
            </w: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任何访问当前被监听的对象的操作，无论是对象本身亦或是对象的字段，都会被 Proxy 拦截，因此可以使用它来做一些双向绑定的操作。</w:t>
            </w:r>
          </w:p>
        </w:tc>
        <w:tc>
          <w:tcPr>
            <w:tcW w:w="3406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8" w:lineRule="auto"/>
              <w:ind w:right="0" w:rightChars="0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对象的字段而非对象本身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88" w:type="dxa"/>
            <w:vMerge w:val="continue"/>
            <w:tcBorders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8" w:lineRule="auto"/>
              <w:ind w:right="0" w:rightChars="0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5923" w:type="dxa"/>
            <w:vMerge w:val="continue"/>
            <w:tcBorders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8" w:lineRule="auto"/>
              <w:ind w:right="0" w:rightChars="0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406" w:type="dxa"/>
            <w:vMerge w:val="restart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8" w:lineRule="auto"/>
              <w:ind w:right="0" w:rightChars="0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因此无法监听动态插入对象的字段只能手动为其设置设置监听属性。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92" w:afterAutospacing="0" w:line="408" w:lineRule="auto"/>
              <w:ind w:right="0" w:rightChars="0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无法监听对象中数组的变化，因此其他基于 Object.defineProperty 都对数组做了一定的 Hack 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6" w:hRule="atLeast"/>
        </w:trPr>
        <w:tc>
          <w:tcPr>
            <w:tcW w:w="6811" w:type="dxa"/>
            <w:gridSpan w:val="2"/>
          </w:tcPr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60" w:lineRule="auto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鉴于兼容性的问题，目前仍然主要是使用 Object.defineProperty 更多，但是随着 Vue/3 的发布，Proxy 应该会逐渐淘汰 后者</w:t>
            </w:r>
          </w:p>
        </w:tc>
        <w:tc>
          <w:tcPr>
            <w:tcW w:w="3406" w:type="dxa"/>
            <w:vMerge w:val="continue"/>
            <w:tcBorders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192" w:afterAutospacing="0" w:line="360" w:lineRule="auto"/>
              <w:ind w:right="0" w:rightChars="0"/>
              <w:rPr>
                <w:rFonts w:hint="eastAsia" w:ascii="黑体" w:hAnsi="黑体" w:eastAsia="黑体" w:cs="黑体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669" w:bottom="306" w:left="12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BD135"/>
    <w:multiLevelType w:val="singleLevel"/>
    <w:tmpl w:val="BF9BD1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BFD9FF"/>
    <w:multiLevelType w:val="singleLevel"/>
    <w:tmpl w:val="15BFD9F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63B117B3"/>
    <w:multiLevelType w:val="singleLevel"/>
    <w:tmpl w:val="63B117B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67646"/>
    <w:rsid w:val="04EF50EE"/>
    <w:rsid w:val="0C0D0EA6"/>
    <w:rsid w:val="0C390868"/>
    <w:rsid w:val="0E1102BE"/>
    <w:rsid w:val="0EBA15B4"/>
    <w:rsid w:val="13A30B0A"/>
    <w:rsid w:val="2817202B"/>
    <w:rsid w:val="2CAC01ED"/>
    <w:rsid w:val="39F13320"/>
    <w:rsid w:val="3B6937DD"/>
    <w:rsid w:val="3D7179D2"/>
    <w:rsid w:val="441C621B"/>
    <w:rsid w:val="451458BB"/>
    <w:rsid w:val="469F39C7"/>
    <w:rsid w:val="4FB6406D"/>
    <w:rsid w:val="555A5E65"/>
    <w:rsid w:val="59084E19"/>
    <w:rsid w:val="5AC5680B"/>
    <w:rsid w:val="5B1361AF"/>
    <w:rsid w:val="5F017F4C"/>
    <w:rsid w:val="60267646"/>
    <w:rsid w:val="66442A5E"/>
    <w:rsid w:val="6A8E3304"/>
    <w:rsid w:val="6D474382"/>
    <w:rsid w:val="6E8D5EA6"/>
    <w:rsid w:val="6ECD43B0"/>
    <w:rsid w:val="74CF13B0"/>
    <w:rsid w:val="75593CA9"/>
    <w:rsid w:val="7ACE2AB8"/>
    <w:rsid w:val="7B53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2325</Words>
  <Characters>3424</Characters>
  <Lines>0</Lines>
  <Paragraphs>0</Paragraphs>
  <TotalTime>81</TotalTime>
  <ScaleCrop>false</ScaleCrop>
  <LinksUpToDate>false</LinksUpToDate>
  <CharactersWithSpaces>3694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2020-11-04T07:57:00Z</dcterms:created>
  <dc:creator>楠木弫</dc:creator>
  <cp:lastModifiedBy>楠木弫</cp:lastModifiedBy>
  <dcterms:modified xsi:type="dcterms:W3CDTF">2020-11-05T05:32:04Z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