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1.flex-grow、flex-shrink、flex-basis详解</w:t>
      </w:r>
    </w:p>
    <w:tbl>
      <w:tblPr>
        <w:tblStyle w:val="7"/>
        <w:tblW w:w="10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671"/>
        <w:gridCol w:w="1344"/>
        <w:gridCol w:w="1800"/>
        <w:gridCol w:w="2338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lang w:val="en-US" w:eastAsia="zh-CN"/>
              </w:rPr>
              <w:t>flex-grow</w:t>
            </w:r>
          </w:p>
        </w:tc>
        <w:tc>
          <w:tcPr>
            <w:tcW w:w="7153" w:type="dxa"/>
            <w:gridSpan w:val="4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</w:rPr>
              <w:t>用来设置当父元素的宽度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u w:val="single"/>
                <w:shd w:val="clear" w:fill="FFFFFF"/>
                <w:vertAlign w:val="baseline"/>
              </w:rPr>
              <w:t>大于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</w:rPr>
              <w:t>所有子元素的宽度的和时（即父元素会有剩余空间），子元素如何分配父元素的剩余空间。 </w:t>
            </w:r>
          </w:p>
        </w:tc>
        <w:tc>
          <w:tcPr>
            <w:tcW w:w="208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默认值0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lang w:val="en-US" w:eastAsia="zh-CN"/>
              </w:rPr>
              <w:t>flex-shrink</w:t>
            </w:r>
          </w:p>
        </w:tc>
        <w:tc>
          <w:tcPr>
            <w:tcW w:w="7153" w:type="dxa"/>
            <w:gridSpan w:val="4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</w:rPr>
              <w:t>当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..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u w:val="single"/>
                <w:shd w:val="clear" w:fill="FFFFFF"/>
                <w:vertAlign w:val="baseline"/>
              </w:rPr>
              <w:t>小于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..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</w:rPr>
              <w:t>（即子元素会超出父元素），子元素如何缩小自己的宽度的。</w:t>
            </w:r>
          </w:p>
        </w:tc>
        <w:tc>
          <w:tcPr>
            <w:tcW w:w="208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默认值1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lang w:val="en-US" w:eastAsia="zh-CN"/>
              </w:rPr>
              <w:t>flex-basis</w:t>
            </w:r>
          </w:p>
        </w:tc>
        <w:tc>
          <w:tcPr>
            <w:tcW w:w="9233" w:type="dxa"/>
            <w:gridSpan w:val="5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该属性用来设置元素的宽度，其实，width也可以设置宽度。如果元素上同时设置了width和flex-basis，那么width 的值就会被flex-basis覆盖掉。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lang w:val="en-US" w:eastAsia="zh-CN"/>
              </w:rPr>
              <w:t>f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</w:rPr>
              <w:t>lex</w:t>
            </w:r>
          </w:p>
        </w:tc>
        <w:tc>
          <w:tcPr>
            <w:tcW w:w="1344" w:type="dxa"/>
            <w:vMerge w:val="restart"/>
          </w:tcPr>
          <w:p>
            <w:pPr>
              <w:ind w:left="420" w:hanging="420" w:hangingChars="200"/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lang w:val="en-US" w:eastAsia="zh-CN"/>
              </w:rPr>
              <w:t>等效于</w:t>
            </w:r>
          </w:p>
        </w:tc>
        <w:tc>
          <w:tcPr>
            <w:tcW w:w="180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</w:rPr>
              <w:t>flex-grow</w:t>
            </w:r>
          </w:p>
        </w:tc>
        <w:tc>
          <w:tcPr>
            <w:tcW w:w="2338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</w:rPr>
              <w:t>flex-shrink</w:t>
            </w:r>
          </w:p>
        </w:tc>
        <w:tc>
          <w:tcPr>
            <w:tcW w:w="208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</w:rPr>
              <w:t>flex-basi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</w:rPr>
              <w:t>none</w:t>
            </w:r>
          </w:p>
        </w:tc>
        <w:tc>
          <w:tcPr>
            <w:tcW w:w="1344" w:type="dxa"/>
            <w:vMerge w:val="continue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2338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2080" w:type="dxa"/>
            <w:vMerge w:val="restart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</w:rPr>
              <w:t>auto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1" w:type="dxa"/>
            <w:gridSpan w:val="2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auto</w:t>
            </w:r>
          </w:p>
        </w:tc>
        <w:tc>
          <w:tcPr>
            <w:tcW w:w="1344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338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080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1" w:type="dxa"/>
            <w:gridSpan w:val="2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&gt;&gt;0(eg:2)</w:t>
            </w:r>
          </w:p>
        </w:tc>
        <w:tc>
          <w:tcPr>
            <w:tcW w:w="1344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2338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080" w:type="dxa"/>
            <w:vMerge w:val="restar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1" w:type="dxa"/>
            <w:gridSpan w:val="2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3  4(两个非负数)</w:t>
            </w:r>
          </w:p>
        </w:tc>
        <w:tc>
          <w:tcPr>
            <w:tcW w:w="1344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2338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2080" w:type="dxa"/>
            <w:vMerge w:val="continue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1" w:type="dxa"/>
            <w:gridSpan w:val="2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5 (一个非负数)   12px/10%</w:t>
            </w:r>
          </w:p>
        </w:tc>
        <w:tc>
          <w:tcPr>
            <w:tcW w:w="1344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2338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08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12px/10%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vue单页面和多页面优缺点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单页面应用（spa）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概念：只有一个html页面，所有跳转方式都是通过组件切换完成的。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优点：页面之间跳转流畅、组件化开发、组件可复用、开发便捷、易维护。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缺点：首屏加载较慢，加载整个项目中使用的css、js，SEO优化不好。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多页面应用（mpa）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概念：整个项目有多个html，所有跳转方式都是页面之间相互跳转的。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优点：首屏加载较快，只加载本页所使用的的css、js，SEO优化较好。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缺点：页面跳转较慢。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vue中操作DOM的方法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11F2C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.this.$refs.* 拿到虚拟Dom,可以进行真实dom的一切操作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1）在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11F2C"/>
          <w:spacing w:val="0"/>
          <w:sz w:val="21"/>
          <w:szCs w:val="21"/>
          <w:shd w:val="clear" w:fill="FFFFFF"/>
        </w:rPr>
        <w:t>标签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中添加ref="*"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 xml:space="preserve">                  this.$refs.box1.style.background="black";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2）在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11F2C"/>
          <w:spacing w:val="0"/>
          <w:sz w:val="21"/>
          <w:szCs w:val="21"/>
          <w:shd w:val="clear" w:fill="FFFFFF"/>
        </w:rPr>
        <w:t>方法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中用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11F2C"/>
          <w:spacing w:val="0"/>
          <w:sz w:val="21"/>
          <w:szCs w:val="21"/>
          <w:shd w:val="clear" w:fill="FFFFFF"/>
        </w:rPr>
        <w:t>this.$refs.*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拿到这个元素，跟document.getElementById('*')一样。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B.自定义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指令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中，el就是当前环境下的Dom元素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C.vue中有两种方法获取到当前元素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var el = event.target; //当前元素，可修改（能够用此方法获取到他的子元素，不能获取他本身的内容）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var el = event.currentTarget;//当前元素，不可修改（能够用此方法获取到他的子元素及能获取他本身内容）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父组件调用子组件方法？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3573780</wp:posOffset>
            </wp:positionH>
            <wp:positionV relativeFrom="paragraph">
              <wp:posOffset>330200</wp:posOffset>
            </wp:positionV>
            <wp:extent cx="3185160" cy="753745"/>
            <wp:effectExtent l="0" t="0" r="0" b="0"/>
            <wp:wrapTight wrapText="bothSides">
              <wp:wrapPolygon>
                <wp:start x="0" y="0"/>
                <wp:lineTo x="0" y="20963"/>
                <wp:lineTo x="21497" y="20963"/>
                <wp:lineTo x="21497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通过ref属性，给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子组件</w:t>
      </w:r>
      <w:r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绑定ref属性，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父组件通过this$refs.ref</w:t>
      </w:r>
      <w:r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的绑定值.子组件的方法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 xml:space="preserve">5.vue兄弟组件之间传值的方法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3798570</wp:posOffset>
            </wp:positionH>
            <wp:positionV relativeFrom="paragraph">
              <wp:posOffset>414655</wp:posOffset>
            </wp:positionV>
            <wp:extent cx="2858770" cy="883920"/>
            <wp:effectExtent l="0" t="0" r="0" b="0"/>
            <wp:wrapTight wrapText="bothSides">
              <wp:wrapPolygon>
                <wp:start x="0" y="0"/>
                <wp:lineTo x="0" y="21228"/>
                <wp:lineTo x="21533" y="21228"/>
                <wp:lineTo x="2153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1)通过事件总线bus传值  再main.js里首先声明  Vue.prototype.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$bus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=new Vue();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2)通过父组件在中间做中间件，相互传值（子组件1传值给父组件$emit，父组件传值给子组件props)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6.json数据遍历详解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1)</w:t>
      </w:r>
      <w:r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json数据获取方式: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json对象.键名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json对象[“键名”]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数组对象[索引]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2)遍历  A.双重for循环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84320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B.JQuery遍历  $.each(index,item,callback)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7.Var,let,const的区别？    </w:t>
      </w:r>
      <w:r>
        <w:rPr>
          <w:rFonts w:hint="eastAsia" w:ascii="黑体" w:hAnsi="黑体" w:eastAsia="黑体" w:cs="黑体"/>
          <w:lang w:val="en-US" w:eastAsia="zh-CN"/>
        </w:rPr>
        <w:t>提到这个就先说一下作用域吧（三个作用域说一遍）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(1)var.let</w:t>
      </w:r>
      <w:r>
        <w:rPr>
          <w:rFonts w:hint="eastAsia" w:ascii="黑体" w:hAnsi="黑体" w:eastAsia="黑体" w:cs="黑体"/>
          <w:b/>
          <w:bCs/>
          <w:lang w:val="en-US" w:eastAsia="zh-CN"/>
        </w:rPr>
        <w:t>声明</w:t>
      </w:r>
      <w:r>
        <w:rPr>
          <w:rFonts w:hint="eastAsia" w:ascii="黑体" w:hAnsi="黑体" w:eastAsia="黑体" w:cs="黑体"/>
          <w:lang w:val="en-US" w:eastAsia="zh-CN"/>
        </w:rPr>
        <w:t>变量，const声明常量，且不能</w:t>
      </w:r>
      <w:r>
        <w:rPr>
          <w:rFonts w:hint="eastAsia" w:ascii="黑体" w:hAnsi="黑体" w:eastAsia="黑体" w:cs="黑体"/>
          <w:b/>
          <w:bCs/>
          <w:color w:val="C00000"/>
          <w:lang w:val="en-US" w:eastAsia="zh-CN"/>
        </w:rPr>
        <w:t>修改</w:t>
      </w:r>
      <w:r>
        <w:rPr>
          <w:rFonts w:hint="eastAsia" w:ascii="黑体" w:hAnsi="黑体" w:eastAsia="黑体" w:cs="黑体"/>
          <w:lang w:val="en-US" w:eastAsia="zh-CN"/>
        </w:rPr>
        <w:t>；(2)let和const声明的数据不能再</w:t>
      </w:r>
      <w:r>
        <w:rPr>
          <w:rFonts w:hint="eastAsia" w:ascii="黑体" w:hAnsi="黑体" w:eastAsia="黑体" w:cs="黑体"/>
          <w:b/>
          <w:bCs/>
          <w:color w:val="C00000"/>
          <w:lang w:val="en-US" w:eastAsia="zh-CN"/>
        </w:rPr>
        <w:t>重复声明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(3)Var存在</w:t>
      </w:r>
      <w:r>
        <w:rPr>
          <w:rFonts w:hint="eastAsia" w:ascii="黑体" w:hAnsi="黑体" w:eastAsia="黑体" w:cs="黑体"/>
          <w:b/>
          <w:bCs/>
          <w:color w:val="C00000"/>
          <w:lang w:val="en-US" w:eastAsia="zh-CN"/>
        </w:rPr>
        <w:t>预解析</w:t>
      </w:r>
      <w:r>
        <w:rPr>
          <w:rFonts w:hint="eastAsia" w:ascii="黑体" w:hAnsi="黑体" w:eastAsia="黑体" w:cs="黑体"/>
          <w:lang w:val="en-US" w:eastAsia="zh-CN"/>
        </w:rPr>
        <w:t>，可以先使用在声明，但是let和const必须先声明再使用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(5)实现原理：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Var会直接在栈内存中预分配空间，在实际执行时再存储相应的变量，如果是引用类型，会在堆内存中开辟一个存储空间存放实际内容，而在栈内存中存放指向其堆内存的指针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let不会预分配空间，会在栈内存分配变量时，做一个检查，如果有相同变量名存在，就会报错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Const也不会与分配空间，也会做检查，且const定义的变量不能更改，对于基本类型来说，不能修改它的值，对于引用类型来说，不能修改栈内存中分配的指针，但是可以修改指针指向的对象中的属性</w:t>
      </w:r>
      <w:r>
        <w:rPr>
          <w:rFonts w:hint="eastAsia" w:ascii="黑体" w:hAnsi="黑体" w:eastAsia="黑体" w:cs="黑体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8.箭头函数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9.闭包:在一个函数内部创建另一个函数，通过另一个函数访问这个函数的局部变量（参数和变量不会被垃圾回收机制所收回）                     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 xml:space="preserve">     [是指有权访问另外一个函数作用域中的变量的函数]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2．闭包的优缺点，什么时候使用闭包？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闭包会使得函数中的变量都被保存在内存中，内存消耗很大，所以不能滥用闭包，否则会造成网页的性能问题，在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IE中可能导致内存泄露。过度使用闭包会导致性能下降，尽量少使用闭包，只在必要时使用。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3．怎么解决闭包的变量长驻内存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解决方法：在退出函数时，将不使用的变量全部删除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4．什么使用使用闭包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闭包可以将一些不希望暴露在全局的变量封装成“私有变量”。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873" w:right="669" w:bottom="873" w:left="123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5614"/>
    <w:multiLevelType w:val="singleLevel"/>
    <w:tmpl w:val="010E561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D0C24"/>
    <w:rsid w:val="095104B2"/>
    <w:rsid w:val="0C7C2463"/>
    <w:rsid w:val="0EA43C1A"/>
    <w:rsid w:val="12D20628"/>
    <w:rsid w:val="266A6621"/>
    <w:rsid w:val="28F957DA"/>
    <w:rsid w:val="295073CA"/>
    <w:rsid w:val="2B29452E"/>
    <w:rsid w:val="2C0A62DD"/>
    <w:rsid w:val="2D0C5489"/>
    <w:rsid w:val="2D356B1B"/>
    <w:rsid w:val="2E4D0C24"/>
    <w:rsid w:val="332C2221"/>
    <w:rsid w:val="33AD7087"/>
    <w:rsid w:val="3D19201E"/>
    <w:rsid w:val="3EBB2FD8"/>
    <w:rsid w:val="40EC2F8A"/>
    <w:rsid w:val="42376FAF"/>
    <w:rsid w:val="490E1FE6"/>
    <w:rsid w:val="4B9F09B2"/>
    <w:rsid w:val="527314EC"/>
    <w:rsid w:val="5D160362"/>
    <w:rsid w:val="5FF75D0E"/>
    <w:rsid w:val="62B416D2"/>
    <w:rsid w:val="638A1DA8"/>
    <w:rsid w:val="64EE176F"/>
    <w:rsid w:val="6E4A4FD5"/>
    <w:rsid w:val="6E4B2D38"/>
    <w:rsid w:val="74D76B6F"/>
    <w:rsid w:val="76627069"/>
    <w:rsid w:val="7BC75855"/>
    <w:rsid w:val="7BEA312B"/>
    <w:rsid w:val="7C0D092F"/>
    <w:rsid w:val="7E11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2020-11-05T05:32:00Z</dcterms:created>
  <dc:creator>楠木弫</dc:creator>
  <cp:lastModifiedBy>楠木弫</cp:lastModifiedBy>
  <dcterms:modified xsi:type="dcterms:W3CDTF">2020-11-05T10:21:16Z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