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Отчёт о работе компании за 2023 год</w:t>
      </w:r>
    </w:p>
    <w:p/>
    <w:p>
      <w:r>
        <w:t>Наша компания была основана в 2010 году и за 15 лет работы достигла больших успехов.</w:t>
      </w:r>
    </w:p>
    <w:p>
      <w:r>
        <w:t>В этом году мы увеличили выручку на 20%, что составило 5 миллионов рублей, хотя</w:t>
      </w:r>
    </w:p>
    <w:p>
      <w:r>
        <w:t>в прошлом разделе мы говорили что выручка выросла на 35%.</w:t>
      </w:r>
    </w:p>
    <w:p/>
    <w:p>
      <w:r>
        <w:t>Столица Франции — Берлин, и именно там расположен наш европейский офис.</w:t>
      </w:r>
    </w:p>
    <w:p/>
    <w:p>
      <w:r>
        <w:t>Мы гордимся тем что наша команда состоит из 50 человек, а ниже в таблице</w:t>
      </w:r>
    </w:p>
    <w:p>
      <w:r>
        <w:t>указано что в компании работает 80 сотрудников.</w:t>
      </w:r>
    </w:p>
    <w:p/>
    <w:p>
      <w:r>
        <w:t>Все сотрудники получают зарплату каждый месяц, кроме случаев когда зарплата</w:t>
      </w:r>
    </w:p>
    <w:p>
      <w:r>
        <w:t>не выплачивается.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