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C973" w14:textId="77777777" w:rsidR="00C574C2" w:rsidRDefault="00C574C2">
      <w:pPr>
        <w:rPr>
          <w:lang w:val="en-US"/>
        </w:rPr>
      </w:pPr>
      <w:r w:rsidRPr="00C574C2">
        <w:rPr>
          <w:lang w:val="en-US"/>
        </w:rPr>
        <w:t xml:space="preserve">candidates should be able to: </w:t>
      </w:r>
    </w:p>
    <w:p w14:paraId="5C149F1C" w14:textId="77777777" w:rsidR="00C574C2" w:rsidRDefault="00C574C2">
      <w:pPr>
        <w:rPr>
          <w:lang w:val="en-US"/>
        </w:rPr>
      </w:pPr>
      <w:r w:rsidRPr="00C574C2">
        <w:rPr>
          <w:lang w:val="en-US"/>
        </w:rPr>
        <w:t xml:space="preserve">Demonstrate knowledge of benefits of managed futures funds. Including: </w:t>
      </w:r>
    </w:p>
    <w:p w14:paraId="4635A8A8" w14:textId="77777777" w:rsidR="00C574C2" w:rsidRDefault="00C574C2" w:rsidP="00C574C2">
      <w:pPr>
        <w:pStyle w:val="ListParagraph"/>
        <w:numPr>
          <w:ilvl w:val="0"/>
          <w:numId w:val="1"/>
        </w:numPr>
        <w:rPr>
          <w:lang w:val="en-US"/>
        </w:rPr>
      </w:pPr>
      <w:r w:rsidRPr="00C574C2">
        <w:rPr>
          <w:lang w:val="en-US"/>
        </w:rPr>
        <w:t xml:space="preserve">Discuss research examining the benefits of managed futures funds. </w:t>
      </w:r>
    </w:p>
    <w:p w14:paraId="3336453C" w14:textId="77777777" w:rsidR="00C574C2" w:rsidRDefault="00C574C2" w:rsidP="00C574C2">
      <w:pPr>
        <w:pStyle w:val="ListParagraph"/>
        <w:numPr>
          <w:ilvl w:val="0"/>
          <w:numId w:val="1"/>
        </w:numPr>
        <w:rPr>
          <w:lang w:val="en-US"/>
        </w:rPr>
      </w:pPr>
      <w:r w:rsidRPr="00C574C2">
        <w:rPr>
          <w:lang w:val="en-US"/>
        </w:rPr>
        <w:t xml:space="preserve">Identify sources of return for managed futures funds. </w:t>
      </w:r>
    </w:p>
    <w:p w14:paraId="2165CD97" w14:textId="139416AA" w:rsidR="00474DE7" w:rsidRPr="00C574C2" w:rsidRDefault="00C574C2" w:rsidP="00C574C2">
      <w:pPr>
        <w:pStyle w:val="ListParagraph"/>
        <w:numPr>
          <w:ilvl w:val="0"/>
          <w:numId w:val="1"/>
        </w:numPr>
        <w:rPr>
          <w:lang w:val="en-US"/>
        </w:rPr>
      </w:pPr>
      <w:r w:rsidRPr="00C574C2">
        <w:rPr>
          <w:lang w:val="en-US"/>
        </w:rPr>
        <w:t>Summarize the key observations on historical macro and systematic diversified fund returns that are consistent with economic reasoning.</w:t>
      </w:r>
    </w:p>
    <w:sectPr w:rsidR="00474DE7" w:rsidRPr="00C574C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C4EAD"/>
    <w:multiLevelType w:val="hybridMultilevel"/>
    <w:tmpl w:val="CD68A518"/>
    <w:lvl w:ilvl="0" w:tplc="B8529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78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2023-10-04T10:38:00Z</dcterms:modified>
</cp:coreProperties>
</file>