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4E23" w14:textId="77777777" w:rsidR="00D36F48" w:rsidRDefault="00D36F48">
      <w:pPr>
        <w:rPr>
          <w:lang w:val="en-US"/>
        </w:rPr>
      </w:pPr>
      <w:r w:rsidRPr="00D36F48">
        <w:rPr>
          <w:lang w:val="en-US"/>
        </w:rPr>
        <w:t xml:space="preserve">candidates should be able to: </w:t>
      </w:r>
    </w:p>
    <w:p w14:paraId="37F7326F" w14:textId="77777777" w:rsidR="00D36F48" w:rsidRDefault="00D36F48">
      <w:pPr>
        <w:rPr>
          <w:lang w:val="en-US"/>
        </w:rPr>
      </w:pPr>
      <w:r w:rsidRPr="00D36F48">
        <w:rPr>
          <w:lang w:val="en-US"/>
        </w:rPr>
        <w:t xml:space="preserve">Demonstrate knowledge of various core benefits of managed futures for investors. Including: </w:t>
      </w:r>
    </w:p>
    <w:p w14:paraId="2165CD97" w14:textId="7007DE42" w:rsidR="00474DE7" w:rsidRPr="00D36F48" w:rsidRDefault="00D36F48" w:rsidP="00D36F48">
      <w:pPr>
        <w:pStyle w:val="ListParagraph"/>
        <w:numPr>
          <w:ilvl w:val="0"/>
          <w:numId w:val="1"/>
        </w:numPr>
        <w:rPr>
          <w:lang w:val="en-US"/>
        </w:rPr>
      </w:pPr>
      <w:r w:rsidRPr="00D36F48">
        <w:rPr>
          <w:lang w:val="en-US"/>
        </w:rPr>
        <w:t>Identify and discuss the eight benefits of managed futures for investors</w:t>
      </w:r>
    </w:p>
    <w:sectPr w:rsidR="00474DE7" w:rsidRPr="00D36F4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37343"/>
    <w:multiLevelType w:val="hybridMultilevel"/>
    <w:tmpl w:val="B3A8CA94"/>
    <w:lvl w:ilvl="0" w:tplc="5F4E9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24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3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2023-10-04T10:39:00Z</dcterms:modified>
</cp:coreProperties>
</file>