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0761" w14:textId="77777777" w:rsidR="00C428AA" w:rsidRDefault="00C428AA">
      <w:pPr>
        <w:rPr>
          <w:lang w:val="en-US"/>
        </w:rPr>
      </w:pPr>
      <w:r w:rsidRPr="00C428AA">
        <w:rPr>
          <w:lang w:val="en-US"/>
        </w:rPr>
        <w:t xml:space="preserve">candidates should be able to: </w:t>
      </w:r>
    </w:p>
    <w:p w14:paraId="5BD157B2" w14:textId="77777777" w:rsidR="00C428AA" w:rsidRDefault="00C428AA">
      <w:pPr>
        <w:rPr>
          <w:lang w:val="en-US"/>
        </w:rPr>
      </w:pPr>
      <w:r w:rsidRPr="00C428AA">
        <w:rPr>
          <w:lang w:val="en-US"/>
        </w:rPr>
        <w:t xml:space="preserve">Demonstrate knowledge of relative value strategies. Including: </w:t>
      </w:r>
    </w:p>
    <w:p w14:paraId="2165CD97" w14:textId="1B827658" w:rsidR="00474DE7" w:rsidRPr="00C428AA" w:rsidRDefault="00C428AA" w:rsidP="00C428AA">
      <w:pPr>
        <w:pStyle w:val="ListParagraph"/>
        <w:numPr>
          <w:ilvl w:val="0"/>
          <w:numId w:val="1"/>
        </w:numPr>
        <w:rPr>
          <w:lang w:val="en-US"/>
        </w:rPr>
      </w:pPr>
      <w:r w:rsidRPr="00C428AA">
        <w:rPr>
          <w:lang w:val="en-US"/>
        </w:rPr>
        <w:t>Recognize the relative value strategy and describe the classic relative value strategy trade</w:t>
      </w:r>
    </w:p>
    <w:sectPr w:rsidR="00474DE7" w:rsidRPr="00C428A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279D"/>
    <w:multiLevelType w:val="hybridMultilevel"/>
    <w:tmpl w:val="3058FA8C"/>
    <w:lvl w:ilvl="0" w:tplc="C5E2E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3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C4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2023-10-04T14:31:00Z</dcterms:modified>
</cp:coreProperties>
</file>