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30A09" w14:textId="77777777" w:rsidR="008D246B" w:rsidRDefault="008D246B">
      <w:pPr>
        <w:rPr>
          <w:lang w:val="en-US"/>
        </w:rPr>
      </w:pPr>
      <w:r w:rsidRPr="008D246B">
        <w:rPr>
          <w:lang w:val="en-US"/>
        </w:rPr>
        <w:t xml:space="preserve">candidates should be able to: </w:t>
      </w:r>
    </w:p>
    <w:p w14:paraId="33422699" w14:textId="77777777" w:rsidR="008D246B" w:rsidRDefault="008D246B">
      <w:pPr>
        <w:rPr>
          <w:lang w:val="en-US"/>
        </w:rPr>
      </w:pPr>
      <w:r w:rsidRPr="008D246B">
        <w:rPr>
          <w:lang w:val="en-US"/>
        </w:rPr>
        <w:t xml:space="preserve">Demonstrate knowledge of </w:t>
      </w:r>
      <w:proofErr w:type="spellStart"/>
      <w:r w:rsidRPr="008D246B">
        <w:rPr>
          <w:lang w:val="en-US"/>
        </w:rPr>
        <w:t>multialternatives</w:t>
      </w:r>
      <w:proofErr w:type="spellEnd"/>
      <w:r w:rsidRPr="008D246B">
        <w:rPr>
          <w:lang w:val="en-US"/>
        </w:rPr>
        <w:t xml:space="preserve"> and other hedge fund liquid alternatives. Including: </w:t>
      </w:r>
    </w:p>
    <w:p w14:paraId="4610CAAA" w14:textId="77777777" w:rsid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 xml:space="preserve">Contrast liquid alternatives with more typical private placements </w:t>
      </w:r>
    </w:p>
    <w:p w14:paraId="45C10B1E" w14:textId="77777777" w:rsid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 xml:space="preserve">Understand the UCITS framework for liquid alternative </w:t>
      </w:r>
    </w:p>
    <w:p w14:paraId="0CAE04B7" w14:textId="77777777" w:rsid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 xml:space="preserve">Discuss investments restrictions on '40 Act funds </w:t>
      </w:r>
    </w:p>
    <w:p w14:paraId="0247FE8F" w14:textId="5BE21E37" w:rsid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 xml:space="preserve">Describe the availability of liquid alternative strategies </w:t>
      </w:r>
    </w:p>
    <w:p w14:paraId="7C6F7B82" w14:textId="77777777" w:rsid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 xml:space="preserve">Understand </w:t>
      </w:r>
      <w:proofErr w:type="spellStart"/>
      <w:r w:rsidRPr="008D246B">
        <w:rPr>
          <w:lang w:val="en-US"/>
        </w:rPr>
        <w:t>multialternatives</w:t>
      </w:r>
      <w:proofErr w:type="spellEnd"/>
      <w:r w:rsidRPr="008D246B">
        <w:rPr>
          <w:lang w:val="en-US"/>
        </w:rPr>
        <w:t xml:space="preserve"> as liquid alternatives </w:t>
      </w:r>
    </w:p>
    <w:p w14:paraId="2165CD97" w14:textId="1EFD749D" w:rsidR="00474DE7" w:rsidRPr="008D246B" w:rsidRDefault="008D246B" w:rsidP="008D246B">
      <w:pPr>
        <w:pStyle w:val="ListParagraph"/>
        <w:numPr>
          <w:ilvl w:val="0"/>
          <w:numId w:val="1"/>
        </w:numPr>
        <w:rPr>
          <w:lang w:val="en-US"/>
        </w:rPr>
      </w:pPr>
      <w:r w:rsidRPr="008D246B">
        <w:rPr>
          <w:lang w:val="en-US"/>
        </w:rPr>
        <w:t>Summarize the key observations on fund of funds returns that are consistent with economic reasoning</w:t>
      </w:r>
    </w:p>
    <w:sectPr w:rsidR="00474DE7" w:rsidRPr="008D246B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D6DA9"/>
    <w:multiLevelType w:val="hybridMultilevel"/>
    <w:tmpl w:val="9D5C428C"/>
    <w:lvl w:ilvl="0" w:tplc="95BE3A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1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474DE7"/>
    <w:rsid w:val="008D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435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3</cp:revision>
  <dcterms:created xsi:type="dcterms:W3CDTF">2023-10-03T09:26:00Z</dcterms:created>
  <dcterms:modified xsi:type="dcterms:W3CDTF">2023-10-04T14:47:00Z</dcterms:modified>
</cp:coreProperties>
</file>