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EB47" w14:textId="77777777" w:rsidR="00BB669A" w:rsidRDefault="00BB669A">
      <w:pPr>
        <w:rPr>
          <w:lang w:val="en-US"/>
        </w:rPr>
      </w:pPr>
      <w:r w:rsidRPr="00BB669A">
        <w:rPr>
          <w:lang w:val="en-US"/>
        </w:rPr>
        <w:t xml:space="preserve">candidates should be able to: </w:t>
      </w:r>
    </w:p>
    <w:p w14:paraId="4335650B" w14:textId="77777777" w:rsidR="00BB669A" w:rsidRDefault="00BB669A">
      <w:pPr>
        <w:rPr>
          <w:lang w:val="en-US"/>
        </w:rPr>
      </w:pPr>
      <w:r w:rsidRPr="00BB669A">
        <w:rPr>
          <w:lang w:val="en-US"/>
        </w:rPr>
        <w:t xml:space="preserve">Demonstrate knowledge of exit strategies for private equity and venture capital portfolio company investments. Including: </w:t>
      </w:r>
    </w:p>
    <w:p w14:paraId="557CD679" w14:textId="77777777" w:rsidR="00BB669A" w:rsidRDefault="00BB669A" w:rsidP="00BB669A">
      <w:pPr>
        <w:pStyle w:val="ListParagraph"/>
        <w:numPr>
          <w:ilvl w:val="0"/>
          <w:numId w:val="1"/>
        </w:numPr>
        <w:rPr>
          <w:lang w:val="en-US"/>
        </w:rPr>
      </w:pPr>
      <w:r w:rsidRPr="00BB669A">
        <w:rPr>
          <w:lang w:val="en-US"/>
        </w:rPr>
        <w:t xml:space="preserve">Describe and compare direct listings, special purpose acquisition corporations (SPACs), and initial public offerings (IPOs), including their advantages and disadvantages. </w:t>
      </w:r>
    </w:p>
    <w:p w14:paraId="010CC028" w14:textId="77777777" w:rsidR="00BB669A" w:rsidRDefault="00BB669A" w:rsidP="00BB669A">
      <w:pPr>
        <w:pStyle w:val="ListParagraph"/>
        <w:numPr>
          <w:ilvl w:val="0"/>
          <w:numId w:val="1"/>
        </w:numPr>
        <w:rPr>
          <w:lang w:val="en-US"/>
        </w:rPr>
      </w:pPr>
      <w:r w:rsidRPr="00BB669A">
        <w:rPr>
          <w:lang w:val="en-US"/>
        </w:rPr>
        <w:t xml:space="preserve">Describe and compare strategic mergers to financial mergers or secondary buyouts. </w:t>
      </w:r>
    </w:p>
    <w:p w14:paraId="2165CD97" w14:textId="313CB587" w:rsidR="00474DE7" w:rsidRPr="00BB669A" w:rsidRDefault="00BB669A" w:rsidP="00BB669A">
      <w:pPr>
        <w:pStyle w:val="ListParagraph"/>
        <w:numPr>
          <w:ilvl w:val="0"/>
          <w:numId w:val="1"/>
        </w:numPr>
        <w:rPr>
          <w:lang w:val="en-US"/>
        </w:rPr>
      </w:pPr>
      <w:r w:rsidRPr="00BB669A">
        <w:rPr>
          <w:lang w:val="en-US"/>
        </w:rPr>
        <w:t>Explain how and when the shares of a SPAC can be described as a default-free convertible bond.</w:t>
      </w:r>
    </w:p>
    <w:sectPr w:rsidR="00474DE7" w:rsidRPr="00BB669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75C1"/>
    <w:multiLevelType w:val="hybridMultilevel"/>
    <w:tmpl w:val="7DC6A192"/>
    <w:lvl w:ilvl="0" w:tplc="6CE64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73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BB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2023-10-04T10:14:00Z</dcterms:modified>
</cp:coreProperties>
</file>