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C0526" w14:textId="77777777" w:rsidR="003F2019" w:rsidRDefault="003F2019">
      <w:pPr>
        <w:rPr>
          <w:lang w:val="en-US"/>
        </w:rPr>
      </w:pPr>
      <w:r w:rsidRPr="003F2019">
        <w:rPr>
          <w:lang w:val="en-US"/>
        </w:rPr>
        <w:t xml:space="preserve">candidates should be able to: </w:t>
      </w:r>
    </w:p>
    <w:p w14:paraId="4D8AC7E8" w14:textId="77777777" w:rsidR="003F2019" w:rsidRDefault="003F2019">
      <w:pPr>
        <w:rPr>
          <w:lang w:val="en-US"/>
        </w:rPr>
      </w:pPr>
      <w:r w:rsidRPr="003F2019">
        <w:rPr>
          <w:lang w:val="en-US"/>
        </w:rPr>
        <w:t xml:space="preserve">Demonstrate knowledge of key determinations of VC fund risks and returns. Including: </w:t>
      </w:r>
    </w:p>
    <w:p w14:paraId="0D2F9C67" w14:textId="77777777" w:rsidR="003F2019" w:rsidRDefault="003F2019" w:rsidP="003F2019">
      <w:pPr>
        <w:pStyle w:val="ListParagraph"/>
        <w:numPr>
          <w:ilvl w:val="0"/>
          <w:numId w:val="1"/>
        </w:numPr>
        <w:rPr>
          <w:lang w:val="en-US"/>
        </w:rPr>
      </w:pPr>
      <w:r w:rsidRPr="003F2019">
        <w:rPr>
          <w:lang w:val="en-US"/>
        </w:rPr>
        <w:t xml:space="preserve">Discuss access to VC funds as a key to enhanced returns </w:t>
      </w:r>
    </w:p>
    <w:p w14:paraId="085F7D94" w14:textId="77777777" w:rsidR="003F2019" w:rsidRDefault="003F2019" w:rsidP="003F2019">
      <w:pPr>
        <w:pStyle w:val="ListParagraph"/>
        <w:numPr>
          <w:ilvl w:val="0"/>
          <w:numId w:val="1"/>
        </w:numPr>
        <w:rPr>
          <w:lang w:val="en-US"/>
        </w:rPr>
      </w:pPr>
      <w:r w:rsidRPr="003F2019">
        <w:rPr>
          <w:lang w:val="en-US"/>
        </w:rPr>
        <w:t xml:space="preserve">Understand diversification as a key to PE risk reduction </w:t>
      </w:r>
    </w:p>
    <w:p w14:paraId="2165CD97" w14:textId="768FDEB3" w:rsidR="00474DE7" w:rsidRPr="003F2019" w:rsidRDefault="003F2019" w:rsidP="003F2019">
      <w:pPr>
        <w:pStyle w:val="ListParagraph"/>
        <w:numPr>
          <w:ilvl w:val="0"/>
          <w:numId w:val="1"/>
        </w:numPr>
        <w:rPr>
          <w:lang w:val="en-US"/>
        </w:rPr>
      </w:pPr>
      <w:r w:rsidRPr="003F2019">
        <w:rPr>
          <w:lang w:val="en-US"/>
        </w:rPr>
        <w:t>Discuss risk premiums as providing compensation for three main VC risks</w:t>
      </w:r>
    </w:p>
    <w:sectPr w:rsidR="00474DE7" w:rsidRPr="003F2019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EC6791"/>
    <w:multiLevelType w:val="hybridMultilevel"/>
    <w:tmpl w:val="1B82A3AE"/>
    <w:lvl w:ilvl="0" w:tplc="D062D9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2802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2E25B1"/>
    <w:rsid w:val="003F2019"/>
    <w:rsid w:val="0047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0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258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3</cp:revision>
  <dcterms:created xsi:type="dcterms:W3CDTF">2023-10-03T09:26:00Z</dcterms:created>
  <dcterms:modified xsi:type="dcterms:W3CDTF">2023-10-04T10:20:00Z</dcterms:modified>
</cp:coreProperties>
</file>