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1DA4" w14:textId="77777777" w:rsidR="0047096C" w:rsidRDefault="0047096C">
      <w:pPr>
        <w:rPr>
          <w:lang w:val="en-US"/>
        </w:rPr>
      </w:pPr>
      <w:r>
        <w:rPr>
          <w:lang w:val="en-US"/>
        </w:rPr>
        <w:t>c</w:t>
      </w:r>
      <w:r w:rsidRPr="0047096C">
        <w:rPr>
          <w:lang w:val="en-US"/>
        </w:rPr>
        <w:t xml:space="preserve">andidates should be able to: </w:t>
      </w:r>
    </w:p>
    <w:p w14:paraId="2165CD97" w14:textId="60D09269" w:rsidR="00474DE7" w:rsidRPr="00344635" w:rsidRDefault="0047096C" w:rsidP="00344635">
      <w:pPr>
        <w:rPr>
          <w:lang w:val="en-US"/>
        </w:rPr>
      </w:pPr>
      <w:r w:rsidRPr="0047096C">
        <w:rPr>
          <w:lang w:val="en-US"/>
        </w:rPr>
        <w:t xml:space="preserve">Demonstrate knowledge of PE fund fees and terms. Including: </w:t>
      </w:r>
      <w:r w:rsidRPr="00344635">
        <w:rPr>
          <w:lang w:val="en-US"/>
        </w:rPr>
        <w:t>Discuss and calculate PE management fees and carried interest</w:t>
      </w:r>
      <w:r w:rsidR="00344635" w:rsidRPr="00344635">
        <w:rPr>
          <w:lang w:val="en-US"/>
        </w:rPr>
        <w:t>.</w:t>
      </w:r>
      <w:r w:rsidRPr="00344635">
        <w:rPr>
          <w:lang w:val="en-US"/>
        </w:rPr>
        <w:t xml:space="preserve"> Understand </w:t>
      </w:r>
      <w:proofErr w:type="spellStart"/>
      <w:r w:rsidRPr="00344635">
        <w:rPr>
          <w:lang w:val="en-US"/>
        </w:rPr>
        <w:t>clawback</w:t>
      </w:r>
      <w:proofErr w:type="spellEnd"/>
      <w:r w:rsidRPr="00344635">
        <w:rPr>
          <w:lang w:val="en-US"/>
        </w:rPr>
        <w:t xml:space="preserve"> provisions in PE</w:t>
      </w:r>
      <w:r w:rsidR="00344635" w:rsidRPr="00344635">
        <w:rPr>
          <w:lang w:val="en-US"/>
        </w:rPr>
        <w:t>.</w:t>
      </w:r>
      <w:r w:rsidRPr="00344635">
        <w:rPr>
          <w:lang w:val="en-US"/>
        </w:rPr>
        <w:t xml:space="preserve">  Explain perverse incentives that can originate from PE hurdle </w:t>
      </w:r>
      <w:proofErr w:type="spellStart"/>
      <w:proofErr w:type="gramStart"/>
      <w:r w:rsidRPr="00344635">
        <w:rPr>
          <w:lang w:val="en-US"/>
        </w:rPr>
        <w:t>rates</w:t>
      </w:r>
      <w:r w:rsidR="00344635" w:rsidRPr="00344635">
        <w:rPr>
          <w:lang w:val="en-US"/>
        </w:rPr>
        <w:t>.</w:t>
      </w:r>
      <w:r w:rsidRPr="00344635">
        <w:rPr>
          <w:lang w:val="en-US"/>
        </w:rPr>
        <w:t>Explain</w:t>
      </w:r>
      <w:proofErr w:type="spellEnd"/>
      <w:proofErr w:type="gramEnd"/>
      <w:r w:rsidRPr="00344635">
        <w:rPr>
          <w:lang w:val="en-US"/>
        </w:rPr>
        <w:t xml:space="preserve"> the GP’s contribution to initial PE fund investment</w:t>
      </w:r>
      <w:r w:rsidR="00344635" w:rsidRPr="00344635">
        <w:rPr>
          <w:lang w:val="en-US"/>
        </w:rPr>
        <w:t>.</w:t>
      </w:r>
      <w:r w:rsidRPr="00344635">
        <w:rPr>
          <w:lang w:val="en-US"/>
        </w:rPr>
        <w:t xml:space="preserve"> Explain the key-person provision as part of the LP partnership clause</w:t>
      </w:r>
      <w:r w:rsidR="00344635" w:rsidRPr="00344635">
        <w:rPr>
          <w:lang w:val="en-US"/>
        </w:rPr>
        <w:t>.</w:t>
      </w:r>
      <w:r w:rsidRPr="00344635">
        <w:rPr>
          <w:lang w:val="en-US"/>
        </w:rPr>
        <w:t xml:space="preserve"> Explain termination and divorce of VC funds</w:t>
      </w:r>
      <w:r w:rsidR="00344635" w:rsidRPr="00344635">
        <w:rPr>
          <w:lang w:val="en-US"/>
        </w:rPr>
        <w:t>.</w:t>
      </w:r>
      <w:r w:rsidRPr="00344635">
        <w:rPr>
          <w:lang w:val="en-US"/>
        </w:rPr>
        <w:t xml:space="preserve"> Identify other covenants in VC funds</w:t>
      </w:r>
      <w:r w:rsidR="00344635" w:rsidRPr="00344635">
        <w:rPr>
          <w:lang w:val="en-US"/>
        </w:rPr>
        <w:t>.</w:t>
      </w:r>
    </w:p>
    <w:p w14:paraId="4757A21D" w14:textId="77777777" w:rsidR="00344635" w:rsidRPr="00042017" w:rsidRDefault="00344635" w:rsidP="00344635">
      <w:pPr>
        <w:rPr>
          <w:lang w:val="en-US"/>
        </w:rPr>
      </w:pPr>
    </w:p>
    <w:sectPr w:rsidR="00344635" w:rsidRPr="0004201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75D3C"/>
    <w:multiLevelType w:val="hybridMultilevel"/>
    <w:tmpl w:val="3AB0D79A"/>
    <w:lvl w:ilvl="0" w:tplc="7AB638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90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042017"/>
    <w:rsid w:val="002E25B1"/>
    <w:rsid w:val="00344635"/>
    <w:rsid w:val="0047096C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96C"/>
    <w:pPr>
      <w:ind w:left="720"/>
      <w:contextualSpacing/>
    </w:pPr>
  </w:style>
  <w:style w:type="paragraph" w:customStyle="1" w:styleId="Default">
    <w:name w:val="Default"/>
    <w:rsid w:val="00344635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2024-03-11T16:02:00Z</dcterms:modified>
</cp:coreProperties>
</file>