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1C3E" w14:textId="77777777" w:rsidR="00934D55" w:rsidRDefault="00934D55">
      <w:pPr>
        <w:rPr>
          <w:lang w:val="en-US"/>
        </w:rPr>
      </w:pPr>
      <w:r w:rsidRPr="00934D55">
        <w:rPr>
          <w:lang w:val="en-US"/>
        </w:rPr>
        <w:t xml:space="preserve">candidates should be able to: </w:t>
      </w:r>
    </w:p>
    <w:p w14:paraId="2564D261" w14:textId="77777777" w:rsidR="00934D55" w:rsidRDefault="00934D55">
      <w:pPr>
        <w:rPr>
          <w:lang w:val="en-US"/>
        </w:rPr>
      </w:pPr>
      <w:r w:rsidRPr="00934D55">
        <w:rPr>
          <w:lang w:val="en-US"/>
        </w:rPr>
        <w:t xml:space="preserve">Demonstrate knowledge of funds-of-funds in the private equity sector. Including: </w:t>
      </w:r>
    </w:p>
    <w:p w14:paraId="4FE35C80" w14:textId="77777777" w:rsidR="00934D55" w:rsidRDefault="00934D55" w:rsidP="00934D55">
      <w:pPr>
        <w:pStyle w:val="ListParagraph"/>
        <w:numPr>
          <w:ilvl w:val="0"/>
          <w:numId w:val="1"/>
        </w:numPr>
        <w:rPr>
          <w:lang w:val="en-US"/>
        </w:rPr>
      </w:pPr>
      <w:r w:rsidRPr="00934D55">
        <w:rPr>
          <w:lang w:val="en-US"/>
        </w:rPr>
        <w:t xml:space="preserve">Understand fees charged by PE funds of funds. </w:t>
      </w:r>
    </w:p>
    <w:p w14:paraId="6DA43310" w14:textId="77777777" w:rsidR="00934D55" w:rsidRDefault="00934D55" w:rsidP="00934D55">
      <w:pPr>
        <w:pStyle w:val="ListParagraph"/>
        <w:numPr>
          <w:ilvl w:val="0"/>
          <w:numId w:val="1"/>
        </w:numPr>
        <w:rPr>
          <w:lang w:val="en-US"/>
        </w:rPr>
      </w:pPr>
      <w:r w:rsidRPr="00934D55">
        <w:rPr>
          <w:lang w:val="en-US"/>
        </w:rPr>
        <w:t xml:space="preserve">Discuss the value of information and control in PE funds of funds. </w:t>
      </w:r>
    </w:p>
    <w:p w14:paraId="120C8A47" w14:textId="77777777" w:rsidR="00934D55" w:rsidRDefault="00934D55" w:rsidP="00934D55">
      <w:pPr>
        <w:pStyle w:val="ListParagraph"/>
        <w:numPr>
          <w:ilvl w:val="0"/>
          <w:numId w:val="1"/>
        </w:numPr>
        <w:rPr>
          <w:lang w:val="en-US"/>
        </w:rPr>
      </w:pPr>
      <w:r w:rsidRPr="00934D55">
        <w:rPr>
          <w:lang w:val="en-US"/>
        </w:rPr>
        <w:t xml:space="preserve">Understand diversification and intermediation of PE funds of funds. </w:t>
      </w:r>
    </w:p>
    <w:p w14:paraId="2165CD97" w14:textId="4F47D6E9" w:rsidR="00474DE7" w:rsidRPr="00934D55" w:rsidRDefault="00934D55" w:rsidP="00934D55">
      <w:pPr>
        <w:pStyle w:val="ListParagraph"/>
        <w:numPr>
          <w:ilvl w:val="0"/>
          <w:numId w:val="1"/>
        </w:numPr>
        <w:rPr>
          <w:lang w:val="en-US"/>
        </w:rPr>
      </w:pPr>
      <w:r w:rsidRPr="00934D55">
        <w:rPr>
          <w:lang w:val="en-US"/>
        </w:rPr>
        <w:t>Explain access, selection skills, and expertise for PE funds of funds.</w:t>
      </w:r>
    </w:p>
    <w:sectPr w:rsidR="00474DE7" w:rsidRPr="00934D5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C0532"/>
    <w:multiLevelType w:val="hybridMultilevel"/>
    <w:tmpl w:val="76565400"/>
    <w:lvl w:ilvl="0" w:tplc="DA5A31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179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93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312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2023-10-04T10:28:00Z</dcterms:modified>
</cp:coreProperties>
</file>