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F659" w14:textId="77777777" w:rsidR="00524B0D" w:rsidRDefault="00524B0D">
      <w:pPr>
        <w:rPr>
          <w:lang w:val="en-US"/>
        </w:rPr>
      </w:pPr>
      <w:r w:rsidRPr="00524B0D">
        <w:rPr>
          <w:lang w:val="en-US"/>
        </w:rPr>
        <w:t xml:space="preserve">candidates should be able to: </w:t>
      </w:r>
    </w:p>
    <w:p w14:paraId="648F41F4" w14:textId="77777777" w:rsidR="00524B0D" w:rsidRDefault="00524B0D">
      <w:pPr>
        <w:rPr>
          <w:lang w:val="en-US"/>
        </w:rPr>
      </w:pPr>
      <w:r w:rsidRPr="00524B0D">
        <w:rPr>
          <w:lang w:val="en-US"/>
        </w:rPr>
        <w:t xml:space="preserve">Demonstrate knowledge of farmland as an alternative asset. Including: </w:t>
      </w:r>
    </w:p>
    <w:p w14:paraId="7E3F017B" w14:textId="77777777" w:rsidR="00524B0D" w:rsidRDefault="00524B0D" w:rsidP="00524B0D">
      <w:pPr>
        <w:pStyle w:val="ListParagraph"/>
        <w:numPr>
          <w:ilvl w:val="0"/>
          <w:numId w:val="1"/>
        </w:numPr>
        <w:rPr>
          <w:lang w:val="en-US"/>
        </w:rPr>
      </w:pPr>
      <w:r w:rsidRPr="00524B0D">
        <w:rPr>
          <w:lang w:val="en-US"/>
        </w:rPr>
        <w:t xml:space="preserve">Discuss the characteristics of farmland investments </w:t>
      </w:r>
    </w:p>
    <w:p w14:paraId="0050EA2B" w14:textId="77777777" w:rsidR="00524B0D" w:rsidRDefault="00524B0D" w:rsidP="00524B0D">
      <w:pPr>
        <w:pStyle w:val="ListParagraph"/>
        <w:numPr>
          <w:ilvl w:val="0"/>
          <w:numId w:val="1"/>
        </w:numPr>
        <w:rPr>
          <w:lang w:val="en-US"/>
        </w:rPr>
      </w:pPr>
      <w:r w:rsidRPr="00524B0D">
        <w:rPr>
          <w:lang w:val="en-US"/>
        </w:rPr>
        <w:t xml:space="preserve">Calculate the value of farmland based on annual operating income and the cap rate </w:t>
      </w:r>
    </w:p>
    <w:p w14:paraId="58573814" w14:textId="77777777" w:rsidR="00524B0D" w:rsidRDefault="00524B0D" w:rsidP="00524B0D">
      <w:pPr>
        <w:pStyle w:val="ListParagraph"/>
        <w:numPr>
          <w:ilvl w:val="0"/>
          <w:numId w:val="1"/>
        </w:numPr>
        <w:rPr>
          <w:lang w:val="en-US"/>
        </w:rPr>
      </w:pPr>
      <w:r w:rsidRPr="00524B0D">
        <w:rPr>
          <w:lang w:val="en-US"/>
        </w:rPr>
        <w:t xml:space="preserve">Understand the structure of farmland ownership and management </w:t>
      </w:r>
    </w:p>
    <w:p w14:paraId="5237D1DA" w14:textId="77777777" w:rsidR="00524B0D" w:rsidRDefault="00524B0D" w:rsidP="00524B0D">
      <w:pPr>
        <w:pStyle w:val="ListParagraph"/>
        <w:numPr>
          <w:ilvl w:val="0"/>
          <w:numId w:val="1"/>
        </w:numPr>
        <w:rPr>
          <w:lang w:val="en-US"/>
        </w:rPr>
      </w:pPr>
      <w:r w:rsidRPr="00524B0D">
        <w:rPr>
          <w:lang w:val="en-US"/>
        </w:rPr>
        <w:t xml:space="preserve">Discuss supply and demand factors of agricultural products </w:t>
      </w:r>
    </w:p>
    <w:p w14:paraId="6F196D91" w14:textId="77777777" w:rsidR="00524B0D" w:rsidRDefault="00524B0D" w:rsidP="00524B0D">
      <w:pPr>
        <w:pStyle w:val="ListParagraph"/>
        <w:numPr>
          <w:ilvl w:val="0"/>
          <w:numId w:val="1"/>
        </w:numPr>
        <w:rPr>
          <w:lang w:val="en-US"/>
        </w:rPr>
      </w:pPr>
      <w:r w:rsidRPr="00524B0D">
        <w:rPr>
          <w:lang w:val="en-US"/>
        </w:rPr>
        <w:t xml:space="preserve">Identify three key benefits and three key disadvantages of farmland investment </w:t>
      </w:r>
    </w:p>
    <w:p w14:paraId="7111597B" w14:textId="77777777" w:rsidR="00524B0D" w:rsidRDefault="00524B0D" w:rsidP="00524B0D">
      <w:pPr>
        <w:pStyle w:val="ListParagraph"/>
        <w:numPr>
          <w:ilvl w:val="0"/>
          <w:numId w:val="1"/>
        </w:numPr>
        <w:rPr>
          <w:lang w:val="en-US"/>
        </w:rPr>
      </w:pPr>
      <w:r w:rsidRPr="00524B0D">
        <w:rPr>
          <w:lang w:val="en-US"/>
        </w:rPr>
        <w:t xml:space="preserve">Identify methods of obtaining exposure to farmland </w:t>
      </w:r>
    </w:p>
    <w:p w14:paraId="2165CD97" w14:textId="3D8D4EB5" w:rsidR="00474DE7" w:rsidRPr="00524B0D" w:rsidRDefault="00524B0D" w:rsidP="00524B0D">
      <w:pPr>
        <w:pStyle w:val="ListParagraph"/>
        <w:numPr>
          <w:ilvl w:val="0"/>
          <w:numId w:val="1"/>
        </w:numPr>
        <w:rPr>
          <w:lang w:val="en-US"/>
        </w:rPr>
      </w:pPr>
      <w:r w:rsidRPr="00524B0D">
        <w:rPr>
          <w:lang w:val="en-US"/>
        </w:rPr>
        <w:t>Discuss the value and importance of assets with multiple purposes</w:t>
      </w:r>
    </w:p>
    <w:sectPr w:rsidR="00474DE7" w:rsidRPr="00524B0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67C7C"/>
    <w:multiLevelType w:val="hybridMultilevel"/>
    <w:tmpl w:val="224E673A"/>
    <w:lvl w:ilvl="0" w:tplc="71B83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3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2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2023-10-04T09:21:00Z</dcterms:modified>
</cp:coreProperties>
</file>