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87A6" w14:textId="77777777" w:rsidR="00F841AF" w:rsidRDefault="00F841AF" w:rsidP="00F841AF">
      <w:pPr>
        <w:rPr>
          <w:lang w:val="en-US"/>
        </w:rPr>
      </w:pPr>
      <w:r w:rsidRPr="00F841AF">
        <w:rPr>
          <w:lang w:val="en-US"/>
        </w:rPr>
        <w:t xml:space="preserve">candidates should be able to: </w:t>
      </w:r>
    </w:p>
    <w:p w14:paraId="5150C7E8" w14:textId="77777777" w:rsidR="00F841AF" w:rsidRDefault="00F841AF" w:rsidP="00F841AF">
      <w:pPr>
        <w:rPr>
          <w:lang w:val="en-US"/>
        </w:rPr>
      </w:pPr>
      <w:r w:rsidRPr="00F841AF">
        <w:rPr>
          <w:lang w:val="en-US"/>
        </w:rPr>
        <w:t xml:space="preserve">Demonstrate knowledge of timber and timberland as alternative assets. Including: </w:t>
      </w:r>
    </w:p>
    <w:p w14:paraId="1F6220C6" w14:textId="77777777" w:rsidR="00F841AF" w:rsidRDefault="00F841AF" w:rsidP="00F841AF">
      <w:pPr>
        <w:pStyle w:val="ListParagraph"/>
        <w:numPr>
          <w:ilvl w:val="0"/>
          <w:numId w:val="1"/>
        </w:numPr>
        <w:rPr>
          <w:lang w:val="en-US"/>
        </w:rPr>
      </w:pPr>
      <w:r w:rsidRPr="00F841AF">
        <w:rPr>
          <w:lang w:val="en-US"/>
        </w:rPr>
        <w:t xml:space="preserve">Discuss the characteristics of timber and timberland </w:t>
      </w:r>
    </w:p>
    <w:p w14:paraId="3E3F712A" w14:textId="77777777" w:rsidR="00F841AF" w:rsidRDefault="00F841AF" w:rsidP="00F841AF">
      <w:pPr>
        <w:pStyle w:val="ListParagraph"/>
        <w:numPr>
          <w:ilvl w:val="0"/>
          <w:numId w:val="1"/>
        </w:numPr>
        <w:rPr>
          <w:lang w:val="en-US"/>
        </w:rPr>
      </w:pPr>
      <w:r w:rsidRPr="00F841AF">
        <w:rPr>
          <w:lang w:val="en-US"/>
        </w:rPr>
        <w:t xml:space="preserve">Discuss the role of timberland investment management organizations (TIMOs) </w:t>
      </w:r>
    </w:p>
    <w:p w14:paraId="15E18FD8" w14:textId="77777777" w:rsidR="00F841AF" w:rsidRDefault="00F841AF" w:rsidP="00F841AF">
      <w:pPr>
        <w:pStyle w:val="ListParagraph"/>
        <w:numPr>
          <w:ilvl w:val="0"/>
          <w:numId w:val="1"/>
        </w:numPr>
        <w:rPr>
          <w:lang w:val="en-US"/>
        </w:rPr>
      </w:pPr>
      <w:r w:rsidRPr="00F841AF">
        <w:rPr>
          <w:lang w:val="en-US"/>
        </w:rPr>
        <w:t xml:space="preserve">Describe the risks and returns of timberland investments </w:t>
      </w:r>
    </w:p>
    <w:p w14:paraId="4A4D4275" w14:textId="10FB5B13" w:rsidR="00F841AF" w:rsidRDefault="00F841AF" w:rsidP="00F841AF">
      <w:pPr>
        <w:pStyle w:val="ListParagraph"/>
        <w:numPr>
          <w:ilvl w:val="0"/>
          <w:numId w:val="1"/>
        </w:numPr>
        <w:rPr>
          <w:lang w:val="en-US"/>
        </w:rPr>
      </w:pPr>
      <w:r w:rsidRPr="00F841AF">
        <w:rPr>
          <w:lang w:val="en-US"/>
        </w:rPr>
        <w:t xml:space="preserve">Identify methods of gaining exposure to timberland </w:t>
      </w:r>
    </w:p>
    <w:p w14:paraId="2165CD97" w14:textId="22E51B19" w:rsidR="00474DE7" w:rsidRPr="00F841AF" w:rsidRDefault="00F841AF" w:rsidP="00F841AF">
      <w:pPr>
        <w:pStyle w:val="ListParagraph"/>
        <w:numPr>
          <w:ilvl w:val="0"/>
          <w:numId w:val="1"/>
        </w:numPr>
        <w:rPr>
          <w:lang w:val="en-US"/>
        </w:rPr>
      </w:pPr>
      <w:r w:rsidRPr="00F841AF">
        <w:rPr>
          <w:lang w:val="en-US"/>
        </w:rPr>
        <w:t>Explain benefits and disadvantages of timber investment</w:t>
      </w:r>
    </w:p>
    <w:sectPr w:rsidR="00474DE7" w:rsidRPr="00F841A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0A03"/>
    <w:multiLevelType w:val="hybridMultilevel"/>
    <w:tmpl w:val="9858D612"/>
    <w:lvl w:ilvl="0" w:tplc="0AEC6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77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8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2023-10-04T09:37:00Z</dcterms:modified>
</cp:coreProperties>
</file>