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DC463" w14:textId="77777777" w:rsidR="00E82CED" w:rsidRDefault="00E82CED">
      <w:pPr>
        <w:rPr>
          <w:lang w:val="en-US"/>
        </w:rPr>
      </w:pPr>
      <w:r w:rsidRPr="00E82CED">
        <w:rPr>
          <w:lang w:val="en-US"/>
        </w:rPr>
        <w:t xml:space="preserve">candidates should be able to: </w:t>
      </w:r>
    </w:p>
    <w:p w14:paraId="2165CD97" w14:textId="2500BA78" w:rsidR="00474DE7" w:rsidRPr="00F5344F" w:rsidRDefault="00E82CED" w:rsidP="00F5344F">
      <w:pPr>
        <w:rPr>
          <w:lang w:val="en-US"/>
        </w:rPr>
      </w:pPr>
      <w:r w:rsidRPr="00E82CED">
        <w:rPr>
          <w:lang w:val="en-US"/>
        </w:rPr>
        <w:t xml:space="preserve">Demonstrate knowledge of residential mortgages. Including: </w:t>
      </w:r>
      <w:r w:rsidRPr="00F5344F">
        <w:rPr>
          <w:lang w:val="en-US"/>
        </w:rPr>
        <w:t>Discuss and calculate payments of fixed-rate mortgages</w:t>
      </w:r>
      <w:r w:rsidR="00F5344F" w:rsidRPr="00F5344F">
        <w:rPr>
          <w:lang w:val="en-US"/>
        </w:rPr>
        <w:t>.</w:t>
      </w:r>
      <w:r w:rsidRPr="00F5344F">
        <w:rPr>
          <w:lang w:val="en-US"/>
        </w:rPr>
        <w:t xml:space="preserve"> Discuss and calculate payments of interest-only mortgages</w:t>
      </w:r>
      <w:r w:rsidR="00F5344F" w:rsidRPr="00F5344F">
        <w:rPr>
          <w:lang w:val="en-US"/>
        </w:rPr>
        <w:t>.</w:t>
      </w:r>
      <w:r w:rsidRPr="00F5344F">
        <w:rPr>
          <w:lang w:val="en-US"/>
        </w:rPr>
        <w:t xml:space="preserve"> Discuss and calculate payments of variable-rate mortgages</w:t>
      </w:r>
      <w:r w:rsidR="00F5344F" w:rsidRPr="00F5344F">
        <w:rPr>
          <w:lang w:val="en-US"/>
        </w:rPr>
        <w:t>.</w:t>
      </w:r>
      <w:r w:rsidRPr="00F5344F">
        <w:rPr>
          <w:lang w:val="en-US"/>
        </w:rPr>
        <w:t xml:space="preserve"> Identify and discuss other variations of mortgages and apply balloon payments to mortgage valuation</w:t>
      </w:r>
      <w:r w:rsidR="00F5344F" w:rsidRPr="00F5344F">
        <w:rPr>
          <w:lang w:val="en-US"/>
        </w:rPr>
        <w:t>.</w:t>
      </w:r>
      <w:r w:rsidRPr="00F5344F">
        <w:rPr>
          <w:lang w:val="en-US"/>
        </w:rPr>
        <w:t xml:space="preserve"> Explain default risk in residential mortgages</w:t>
      </w:r>
      <w:r w:rsidR="00F5344F" w:rsidRPr="00F5344F">
        <w:rPr>
          <w:lang w:val="en-US"/>
        </w:rPr>
        <w:t>.</w:t>
      </w:r>
    </w:p>
    <w:p w14:paraId="6AE8F614" w14:textId="77777777" w:rsidR="00F5344F" w:rsidRPr="00F5344F" w:rsidRDefault="00F5344F" w:rsidP="00F5344F">
      <w:pPr>
        <w:rPr>
          <w:lang w:val="en-GB"/>
        </w:rPr>
      </w:pPr>
    </w:p>
    <w:sectPr w:rsidR="00F5344F" w:rsidRPr="00F5344F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15EF"/>
    <w:multiLevelType w:val="hybridMultilevel"/>
    <w:tmpl w:val="C4CECBA6"/>
    <w:lvl w:ilvl="0" w:tplc="5A3046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451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684050"/>
    <w:rsid w:val="00E82CED"/>
    <w:rsid w:val="00F5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CED"/>
    <w:pPr>
      <w:ind w:left="720"/>
      <w:contextualSpacing/>
    </w:pPr>
  </w:style>
  <w:style w:type="paragraph" w:customStyle="1" w:styleId="Default">
    <w:name w:val="Default"/>
    <w:rsid w:val="00F5344F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5</cp:revision>
  <dcterms:created xsi:type="dcterms:W3CDTF">2023-10-03T09:26:00Z</dcterms:created>
  <dcterms:modified xsi:type="dcterms:W3CDTF">2024-03-11T17:55:00Z</dcterms:modified>
</cp:coreProperties>
</file>