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53B3A" w14:textId="77777777" w:rsidR="006D388E" w:rsidRDefault="006D388E">
      <w:pPr>
        <w:rPr>
          <w:lang w:val="en-US"/>
        </w:rPr>
      </w:pPr>
      <w:r w:rsidRPr="006D388E">
        <w:rPr>
          <w:lang w:val="en-US"/>
        </w:rPr>
        <w:t xml:space="preserve">candidates should be able to: </w:t>
      </w:r>
    </w:p>
    <w:p w14:paraId="2165CD97" w14:textId="2AC0EB42" w:rsidR="00474DE7" w:rsidRPr="003B0497" w:rsidRDefault="006D388E" w:rsidP="003B0497">
      <w:pPr>
        <w:rPr>
          <w:lang w:val="en-US"/>
        </w:rPr>
      </w:pPr>
      <w:r w:rsidRPr="006D388E">
        <w:rPr>
          <w:lang w:val="en-US"/>
        </w:rPr>
        <w:t xml:space="preserve">Demonstrate knowledge of the major types of structuring. Including: </w:t>
      </w:r>
      <w:r w:rsidRPr="003B0497">
        <w:rPr>
          <w:lang w:val="en-US"/>
        </w:rPr>
        <w:t>Understand the key elements of a structured product</w:t>
      </w:r>
      <w:r w:rsidR="003B0497" w:rsidRPr="003B0497">
        <w:rPr>
          <w:lang w:val="en-US"/>
        </w:rPr>
        <w:t>.</w:t>
      </w:r>
      <w:r w:rsidRPr="003B0497">
        <w:rPr>
          <w:lang w:val="en-US"/>
        </w:rPr>
        <w:t xml:space="preserve"> Describe hedging with credit derivatives</w:t>
      </w:r>
      <w:r w:rsidR="003B0497" w:rsidRPr="003B0497">
        <w:rPr>
          <w:lang w:val="en-US"/>
        </w:rPr>
        <w:t>.</w:t>
      </w:r>
      <w:r w:rsidRPr="003B0497">
        <w:rPr>
          <w:lang w:val="en-US"/>
        </w:rPr>
        <w:t xml:space="preserve"> Describe structuring with tranches</w:t>
      </w:r>
      <w:r w:rsidR="003B0497" w:rsidRPr="003B0497">
        <w:rPr>
          <w:lang w:val="en-US"/>
        </w:rPr>
        <w:t>.</w:t>
      </w:r>
      <w:r w:rsidRPr="003B0497">
        <w:rPr>
          <w:lang w:val="en-US"/>
        </w:rPr>
        <w:t xml:space="preserve"> Understand how structured products are created</w:t>
      </w:r>
      <w:r w:rsidR="003B0497" w:rsidRPr="003B0497">
        <w:rPr>
          <w:lang w:val="en-US"/>
        </w:rPr>
        <w:t>.</w:t>
      </w:r>
    </w:p>
    <w:p w14:paraId="278A7C50" w14:textId="77777777" w:rsidR="003B0497" w:rsidRDefault="003B0497" w:rsidP="003B0497">
      <w:pPr>
        <w:rPr>
          <w:lang w:val="en-US"/>
        </w:rPr>
      </w:pPr>
    </w:p>
    <w:p w14:paraId="65F5737B" w14:textId="77777777" w:rsidR="003B0497" w:rsidRPr="000A285A" w:rsidRDefault="003B0497" w:rsidP="003B0497">
      <w:pPr>
        <w:rPr>
          <w:lang w:val="en-US"/>
        </w:rPr>
      </w:pPr>
    </w:p>
    <w:sectPr w:rsidR="003B0497" w:rsidRPr="000A285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74A1E"/>
    <w:multiLevelType w:val="hybridMultilevel"/>
    <w:tmpl w:val="3820769A"/>
    <w:lvl w:ilvl="0" w:tplc="09DA6F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104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0A285A"/>
    <w:rsid w:val="002E25B1"/>
    <w:rsid w:val="003B0497"/>
    <w:rsid w:val="00474DE7"/>
    <w:rsid w:val="006D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8E"/>
    <w:pPr>
      <w:ind w:left="720"/>
      <w:contextualSpacing/>
    </w:pPr>
  </w:style>
  <w:style w:type="paragraph" w:customStyle="1" w:styleId="Default">
    <w:name w:val="Default"/>
    <w:rsid w:val="003B049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2024-02-29T05:22:00Z</dcterms:modified>
</cp:coreProperties>
</file>