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30A8D" w14:textId="77777777" w:rsidR="007A3614" w:rsidRDefault="007A3614">
      <w:pPr>
        <w:rPr>
          <w:lang w:val="en-US"/>
        </w:rPr>
      </w:pPr>
      <w:r w:rsidRPr="007A3614">
        <w:rPr>
          <w:lang w:val="en-US"/>
        </w:rPr>
        <w:t xml:space="preserve">candidates should be able to: </w:t>
      </w:r>
    </w:p>
    <w:p w14:paraId="2165CD97" w14:textId="36475051" w:rsidR="00474DE7" w:rsidRPr="00CC7A7A" w:rsidRDefault="007A3614" w:rsidP="00CC7A7A">
      <w:pPr>
        <w:rPr>
          <w:lang w:val="en-US"/>
        </w:rPr>
      </w:pPr>
      <w:r w:rsidRPr="007A3614">
        <w:rPr>
          <w:lang w:val="en-US"/>
        </w:rPr>
        <w:t xml:space="preserve">Demonstrate knowledge of credit risk. Including: </w:t>
      </w:r>
      <w:r w:rsidRPr="00CC7A7A">
        <w:rPr>
          <w:lang w:val="en-US"/>
        </w:rPr>
        <w:t>Explain the underpinnings of credit risk</w:t>
      </w:r>
      <w:r w:rsidR="00CC7A7A" w:rsidRPr="00CC7A7A">
        <w:rPr>
          <w:lang w:val="en-US"/>
        </w:rPr>
        <w:t>.</w:t>
      </w:r>
    </w:p>
    <w:p w14:paraId="7AAAB883" w14:textId="77777777" w:rsidR="00CC7A7A" w:rsidRDefault="00CC7A7A" w:rsidP="00CC7A7A">
      <w:pPr>
        <w:rPr>
          <w:lang w:val="en-US"/>
        </w:rPr>
      </w:pPr>
    </w:p>
    <w:p w14:paraId="7481C0B5" w14:textId="2FBF9E8F" w:rsidR="00CC7A7A" w:rsidRPr="00CC7A7A" w:rsidRDefault="00CC7A7A" w:rsidP="00CC7A7A">
      <w:pPr>
        <w:rPr>
          <w:lang w:val="en-GB"/>
        </w:rPr>
      </w:pPr>
    </w:p>
    <w:sectPr w:rsidR="00CC7A7A" w:rsidRPr="00CC7A7A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ource Sans Pro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5019E3"/>
    <w:multiLevelType w:val="hybridMultilevel"/>
    <w:tmpl w:val="E1A05068"/>
    <w:lvl w:ilvl="0" w:tplc="125CA4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8398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5B1"/>
    <w:rsid w:val="002A5B96"/>
    <w:rsid w:val="002E25B1"/>
    <w:rsid w:val="00474DE7"/>
    <w:rsid w:val="007A3614"/>
    <w:rsid w:val="00CC7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D8B2D"/>
  <w15:chartTrackingRefBased/>
  <w15:docId w15:val="{AE57DAC6-E25A-4397-BD35-4DC6DE642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3614"/>
    <w:pPr>
      <w:ind w:left="720"/>
      <w:contextualSpacing/>
    </w:pPr>
  </w:style>
  <w:style w:type="paragraph" w:customStyle="1" w:styleId="Default">
    <w:name w:val="Default"/>
    <w:rsid w:val="00CC7A7A"/>
    <w:pPr>
      <w:autoSpaceDE w:val="0"/>
      <w:autoSpaceDN w:val="0"/>
      <w:adjustRightInd w:val="0"/>
      <w:spacing w:after="0" w:line="240" w:lineRule="auto"/>
    </w:pPr>
    <w:rPr>
      <w:rFonts w:ascii="Source Sans Pro" w:hAnsi="Source Sans Pro" w:cs="Source Sans Pro"/>
      <w:color w:val="000000"/>
      <w:kern w:val="0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Dangeros</dc:creator>
  <cp:keywords/>
  <dc:description/>
  <cp:lastModifiedBy>Dimitri Dangeros</cp:lastModifiedBy>
  <cp:revision>5</cp:revision>
  <dcterms:created xsi:type="dcterms:W3CDTF">2023-10-03T09:26:00Z</dcterms:created>
  <dcterms:modified xsi:type="dcterms:W3CDTF">2024-02-29T04:50:00Z</dcterms:modified>
</cp:coreProperties>
</file>