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3B04B" w14:textId="77777777" w:rsidR="009B5506" w:rsidRDefault="009B5506">
      <w:pPr>
        <w:rPr>
          <w:lang w:val="en-US"/>
        </w:rPr>
      </w:pPr>
      <w:r w:rsidRPr="009B5506">
        <w:rPr>
          <w:lang w:val="en-US"/>
        </w:rPr>
        <w:t xml:space="preserve">The candidate should be able to: </w:t>
      </w:r>
    </w:p>
    <w:p w14:paraId="2048833E" w14:textId="77777777" w:rsidR="009B5506" w:rsidRDefault="009B5506" w:rsidP="009B5506">
      <w:pPr>
        <w:pStyle w:val="ListParagraph"/>
        <w:numPr>
          <w:ilvl w:val="0"/>
          <w:numId w:val="1"/>
        </w:numPr>
        <w:rPr>
          <w:lang w:val="en-US"/>
        </w:rPr>
      </w:pPr>
      <w:r w:rsidRPr="009B5506">
        <w:rPr>
          <w:lang w:val="en-US"/>
        </w:rPr>
        <w:t xml:space="preserve">5.1.1 explain the evolution of corporate governance frameworks: development of corporate governance; roles and responsibilities; systems and processes; shareholder engagement; minority shareholder alignment </w:t>
      </w:r>
    </w:p>
    <w:p w14:paraId="5563C729" w14:textId="77777777" w:rsidR="009B5506" w:rsidRDefault="009B5506" w:rsidP="009B5506">
      <w:pPr>
        <w:pStyle w:val="ListParagraph"/>
        <w:numPr>
          <w:ilvl w:val="0"/>
          <w:numId w:val="1"/>
        </w:numPr>
        <w:rPr>
          <w:lang w:val="en-US"/>
        </w:rPr>
      </w:pPr>
      <w:r w:rsidRPr="009B5506">
        <w:rPr>
          <w:lang w:val="en-US"/>
        </w:rPr>
        <w:t xml:space="preserve">5.1.2 assess key characteristics of effective corporate governance, and the main reasons why they may not be implemented or upheld: board structure, diversity, effectiveness, and independence; executive remuneration, performance metrics, and key performance indicators (KPIs); reporting and transparency; financial integrity and capital allocation; business ethics </w:t>
      </w:r>
    </w:p>
    <w:p w14:paraId="737B06A5" w14:textId="77777777" w:rsidR="009B5506" w:rsidRDefault="009B5506" w:rsidP="009B5506">
      <w:pPr>
        <w:pStyle w:val="ListParagraph"/>
        <w:numPr>
          <w:ilvl w:val="0"/>
          <w:numId w:val="1"/>
        </w:numPr>
        <w:rPr>
          <w:lang w:val="en-US"/>
        </w:rPr>
      </w:pPr>
      <w:r w:rsidRPr="009B5506">
        <w:rPr>
          <w:lang w:val="en-US"/>
        </w:rPr>
        <w:t xml:space="preserve">5.1.3 assess and contrast the main models of corporate governance in major markets and the main variables influencing best practice: extent of variation of best practice; differences in legislation, culture, and interpretation </w:t>
      </w:r>
    </w:p>
    <w:p w14:paraId="075508A1" w14:textId="77777777" w:rsidR="009B5506" w:rsidRDefault="009B5506" w:rsidP="009B5506">
      <w:pPr>
        <w:pStyle w:val="ListParagraph"/>
        <w:numPr>
          <w:ilvl w:val="0"/>
          <w:numId w:val="1"/>
        </w:numPr>
        <w:rPr>
          <w:lang w:val="en-US"/>
        </w:rPr>
      </w:pPr>
      <w:r w:rsidRPr="009B5506">
        <w:rPr>
          <w:lang w:val="en-US"/>
        </w:rPr>
        <w:t xml:space="preserve">5.1.4 explain the role of auditors in relation to corporate governance and the challenges in effective delivery of the audit: independence of audit firms and conflicts of interest; auditor rotation; sampling of audit work and technological disruption; auditor reports; auditor liability; internal audit </w:t>
      </w:r>
    </w:p>
    <w:p w14:paraId="6D483EA7" w14:textId="77777777" w:rsidR="009B5506" w:rsidRDefault="009B5506" w:rsidP="009B5506">
      <w:pPr>
        <w:pStyle w:val="ListParagraph"/>
        <w:numPr>
          <w:ilvl w:val="0"/>
          <w:numId w:val="1"/>
        </w:numPr>
        <w:rPr>
          <w:lang w:val="en-US"/>
        </w:rPr>
      </w:pPr>
      <w:r w:rsidRPr="009B5506">
        <w:rPr>
          <w:lang w:val="en-US"/>
        </w:rPr>
        <w:t xml:space="preserve">5.1.5 assess material impacts of governance issues on potential investment opportunities, including the dangers of overlooking them: public finance initiatives; companies; infrastructure/private finance vehicles; societal impact </w:t>
      </w:r>
    </w:p>
    <w:p w14:paraId="2165CD97" w14:textId="6438ACC0" w:rsidR="00474DE7" w:rsidRPr="009B5506" w:rsidRDefault="009B5506" w:rsidP="009B5506">
      <w:pPr>
        <w:pStyle w:val="ListParagraph"/>
        <w:numPr>
          <w:ilvl w:val="0"/>
          <w:numId w:val="1"/>
        </w:numPr>
        <w:rPr>
          <w:lang w:val="en-US"/>
        </w:rPr>
      </w:pPr>
      <w:r w:rsidRPr="009B5506">
        <w:rPr>
          <w:lang w:val="en-US"/>
        </w:rPr>
        <w:t>5.1.6 apply material corporate governance factors to: financial modeling; risk assessment; quality of management</w:t>
      </w:r>
    </w:p>
    <w:sectPr w:rsidR="00474DE7" w:rsidRPr="009B550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44E00"/>
    <w:multiLevelType w:val="hybridMultilevel"/>
    <w:tmpl w:val="4F6C5106"/>
    <w:lvl w:ilvl="0" w:tplc="86F874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76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9B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2023-10-03T16:47:00Z</dcterms:modified>
</cp:coreProperties>
</file>