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109B9" w14:textId="77777777" w:rsidR="008D2945" w:rsidRDefault="008D2945">
      <w:pPr>
        <w:rPr>
          <w:lang w:val="en-US"/>
        </w:rPr>
      </w:pPr>
      <w:r w:rsidRPr="008D2945">
        <w:rPr>
          <w:lang w:val="en-US"/>
        </w:rPr>
        <w:t xml:space="preserve">The candidate should be able to: </w:t>
      </w:r>
    </w:p>
    <w:p w14:paraId="2EFA76A2" w14:textId="77777777" w:rsidR="008D2945" w:rsidRDefault="008D2945" w:rsidP="008D2945">
      <w:pPr>
        <w:pStyle w:val="ListParagraph"/>
        <w:numPr>
          <w:ilvl w:val="0"/>
          <w:numId w:val="1"/>
        </w:numPr>
        <w:rPr>
          <w:lang w:val="en-US"/>
        </w:rPr>
      </w:pPr>
      <w:r w:rsidRPr="008D2945">
        <w:rPr>
          <w:lang w:val="en-US"/>
        </w:rPr>
        <w:t xml:space="preserve">6.1.1 explain the purpose of investor engagement and stewardship </w:t>
      </w:r>
    </w:p>
    <w:p w14:paraId="4FAA23AA" w14:textId="77777777" w:rsidR="008D2945" w:rsidRDefault="008D2945" w:rsidP="008D2945">
      <w:pPr>
        <w:pStyle w:val="ListParagraph"/>
        <w:numPr>
          <w:ilvl w:val="0"/>
          <w:numId w:val="1"/>
        </w:numPr>
        <w:rPr>
          <w:lang w:val="en-US"/>
        </w:rPr>
      </w:pPr>
      <w:r w:rsidRPr="008D2945">
        <w:rPr>
          <w:lang w:val="en-US"/>
        </w:rPr>
        <w:t xml:space="preserve">6.1.2 explain why engagement is considered beneficial and some of the key criticisms of engagement </w:t>
      </w:r>
    </w:p>
    <w:p w14:paraId="6C2AB422" w14:textId="77777777" w:rsidR="008D2945" w:rsidRDefault="008D2945" w:rsidP="008D2945">
      <w:pPr>
        <w:pStyle w:val="ListParagraph"/>
        <w:numPr>
          <w:ilvl w:val="0"/>
          <w:numId w:val="1"/>
        </w:numPr>
        <w:rPr>
          <w:lang w:val="en-US"/>
        </w:rPr>
      </w:pPr>
      <w:r w:rsidRPr="008D2945">
        <w:rPr>
          <w:lang w:val="en-US"/>
        </w:rPr>
        <w:t xml:space="preserve">6.1.3 explain the main principles and requirements of stewardship codes as they apply to institutional asset management firms: UK Walker Review (2009) and Stewardship Code (2020); US Employee Retirement Income Security Act (ERISA) guidelines; EU European Fund and Asset Management Association (EFAMA) Stewardship Code </w:t>
      </w:r>
    </w:p>
    <w:p w14:paraId="5ECD3B0F" w14:textId="77777777" w:rsidR="008D2945" w:rsidRDefault="008D2945" w:rsidP="008D2945">
      <w:pPr>
        <w:pStyle w:val="ListParagraph"/>
        <w:numPr>
          <w:ilvl w:val="0"/>
          <w:numId w:val="1"/>
        </w:numPr>
        <w:rPr>
          <w:lang w:val="en-US"/>
        </w:rPr>
      </w:pPr>
      <w:r w:rsidRPr="008D2945">
        <w:rPr>
          <w:lang w:val="en-US"/>
        </w:rPr>
        <w:t xml:space="preserve">6.1.4 explain how engagement is achieved in practice, including key differences in objectives, style, and tone </w:t>
      </w:r>
    </w:p>
    <w:p w14:paraId="273B6234" w14:textId="77777777" w:rsidR="008D2945" w:rsidRDefault="008D2945" w:rsidP="008D2945">
      <w:pPr>
        <w:pStyle w:val="ListParagraph"/>
        <w:numPr>
          <w:ilvl w:val="0"/>
          <w:numId w:val="1"/>
        </w:numPr>
        <w:rPr>
          <w:lang w:val="en-US"/>
        </w:rPr>
      </w:pPr>
      <w:r w:rsidRPr="008D2945">
        <w:rPr>
          <w:lang w:val="en-US"/>
        </w:rPr>
        <w:t xml:space="preserve">6.1.5 apply appropriate methods to establish an engagement approach: strategy and tactics-goal-setting; identifying who to talk with; formalities-hosting/agenda/managing expectations; communication-approach/tone/managing tensions; working towards agreement; escalation techniques, including collective engagement; ESG investment forums; proxy voting </w:t>
      </w:r>
    </w:p>
    <w:p w14:paraId="2165CD97" w14:textId="025F909C" w:rsidR="00474DE7" w:rsidRPr="008D2945" w:rsidRDefault="008D2945" w:rsidP="008D2945">
      <w:pPr>
        <w:pStyle w:val="ListParagraph"/>
        <w:numPr>
          <w:ilvl w:val="0"/>
          <w:numId w:val="1"/>
        </w:numPr>
        <w:rPr>
          <w:lang w:val="en-US"/>
        </w:rPr>
      </w:pPr>
      <w:r w:rsidRPr="008D2945">
        <w:rPr>
          <w:lang w:val="en-US"/>
        </w:rPr>
        <w:t>6.1.6 describe approaches of engagement across a range of asset classes</w:t>
      </w:r>
    </w:p>
    <w:sectPr w:rsidR="00474DE7" w:rsidRPr="008D2945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91D4A"/>
    <w:multiLevelType w:val="hybridMultilevel"/>
    <w:tmpl w:val="7D86E55A"/>
    <w:lvl w:ilvl="0" w:tplc="231C2C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482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8D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892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2023-10-03T16:48:00Z</dcterms:modified>
</cp:coreProperties>
</file>