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B672" w14:textId="32412098" w:rsidR="004D538D" w:rsidRDefault="005E2F70">
      <w:pPr>
        <w:rPr>
          <w:lang w:val="en-GB"/>
        </w:rPr>
      </w:pPr>
      <w:r w:rsidRPr="005E2F70">
        <w:rPr>
          <w:lang w:val="en-GB"/>
        </w:rPr>
        <w:t>The candidate should be able t</w:t>
      </w:r>
      <w:r>
        <w:rPr>
          <w:lang w:val="en-GB"/>
        </w:rPr>
        <w:t xml:space="preserve">o: </w:t>
      </w:r>
    </w:p>
    <w:p w14:paraId="76C02767" w14:textId="77777777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Define climate change and differentiate between weather and climate.</w:t>
      </w:r>
    </w:p>
    <w:p w14:paraId="5CEAB68C" w14:textId="03983DCF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Know the general trends of modern climate change, such as observed surface temperature, sea ice coverage, etc.</w:t>
      </w:r>
    </w:p>
    <w:p w14:paraId="39DEEB27" w14:textId="711E8EC7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Describe how the earth’s climate has changed over long periods of time and different methods for measuring non</w:t>
      </w:r>
      <w:r w:rsidRPr="005E2F70">
        <w:rPr>
          <w:b/>
          <w:bCs/>
          <w:lang w:val="en-GB"/>
        </w:rPr>
        <w:t>-</w:t>
      </w:r>
      <w:r w:rsidRPr="005E2F70">
        <w:rPr>
          <w:b/>
          <w:bCs/>
          <w:lang w:val="en-GB"/>
        </w:rPr>
        <w:t>anthropogenic climatic changes at different time frames.</w:t>
      </w:r>
    </w:p>
    <w:p w14:paraId="37EFFC08" w14:textId="77777777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Understand how the earth’s energy balance, greenhouse effect, and radiative forcing affect the climate.</w:t>
      </w:r>
    </w:p>
    <w:p w14:paraId="0CA4869E" w14:textId="77777777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Know the primary greenhouse gases and aerosols, their sources, and relative contribution to climate change.</w:t>
      </w:r>
    </w:p>
    <w:p w14:paraId="3AC6644D" w14:textId="24353E56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Understand the implications of different greenhouse gas global warming potentials as well as</w:t>
      </w:r>
      <w:r w:rsidRPr="005E2F70">
        <w:rPr>
          <w:b/>
          <w:bCs/>
          <w:lang w:val="en-GB"/>
        </w:rPr>
        <w:t xml:space="preserve"> </w:t>
      </w:r>
      <w:r w:rsidRPr="005E2F70">
        <w:rPr>
          <w:b/>
          <w:bCs/>
          <w:lang w:val="en-GB"/>
        </w:rPr>
        <w:t>atmospheric lifetimes.</w:t>
      </w:r>
    </w:p>
    <w:p w14:paraId="68029E42" w14:textId="77777777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Summarize how humans have contributed to atmospheric CO2 increases and modern warming.</w:t>
      </w:r>
    </w:p>
    <w:p w14:paraId="52106278" w14:textId="42E8FB5D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Understand the distribution, frequency, and intensity of climate-driven economic and ecological impacts across</w:t>
      </w:r>
      <w:r w:rsidRPr="005E2F70">
        <w:rPr>
          <w:b/>
          <w:bCs/>
          <w:lang w:val="en-GB"/>
        </w:rPr>
        <w:t xml:space="preserve"> </w:t>
      </w:r>
      <w:r w:rsidRPr="005E2F70">
        <w:rPr>
          <w:b/>
          <w:bCs/>
          <w:lang w:val="en-GB"/>
        </w:rPr>
        <w:t>geography and time.</w:t>
      </w:r>
    </w:p>
    <w:p w14:paraId="599E7D85" w14:textId="77777777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Understand contributors to, and risks from, sea level rise and ocean acidification.</w:t>
      </w:r>
    </w:p>
    <w:p w14:paraId="7605C178" w14:textId="3C034E88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Describe extreme-event attribution science and the data and techniques scientists use to connect climate change</w:t>
      </w:r>
      <w:r w:rsidRPr="005E2F70">
        <w:rPr>
          <w:b/>
          <w:bCs/>
          <w:lang w:val="en-GB"/>
        </w:rPr>
        <w:t xml:space="preserve"> </w:t>
      </w:r>
      <w:r w:rsidRPr="005E2F70">
        <w:rPr>
          <w:b/>
          <w:bCs/>
          <w:lang w:val="en-GB"/>
        </w:rPr>
        <w:t>to extreme events.</w:t>
      </w:r>
    </w:p>
    <w:p w14:paraId="55DC06E3" w14:textId="77777777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Understand and describe how positive feedbacks influence climate change.</w:t>
      </w:r>
    </w:p>
    <w:p w14:paraId="75011AB0" w14:textId="77777777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Describe how climate tipping points could disrupt natural systems and harm human well-being.</w:t>
      </w:r>
    </w:p>
    <w:p w14:paraId="4669C52D" w14:textId="77777777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Explain the different approaches and key considerations of climate change adaptation, including maladaptation.</w:t>
      </w:r>
    </w:p>
    <w:p w14:paraId="365B4FCC" w14:textId="258EF5C5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Discuss trends in the energy system and how energy sources can contribute to or mitigate climate change.</w:t>
      </w:r>
      <w:r w:rsidRPr="005E2F70">
        <w:rPr>
          <w:b/>
          <w:bCs/>
          <w:lang w:val="en-GB"/>
        </w:rPr>
        <w:t xml:space="preserve"> </w:t>
      </w:r>
      <w:r w:rsidRPr="005E2F70">
        <w:rPr>
          <w:b/>
          <w:bCs/>
          <w:lang w:val="en-GB"/>
        </w:rPr>
        <w:t>Understand relative carbon intensities of energy sources.</w:t>
      </w:r>
    </w:p>
    <w:p w14:paraId="72AC6FA8" w14:textId="11CF401A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Identify opportunities and strategies for renewable and low-emissions energy technology to act as climate</w:t>
      </w:r>
      <w:r w:rsidRPr="005E2F70">
        <w:rPr>
          <w:b/>
          <w:bCs/>
          <w:lang w:val="en-GB"/>
        </w:rPr>
        <w:t xml:space="preserve"> </w:t>
      </w:r>
      <w:r w:rsidRPr="005E2F70">
        <w:rPr>
          <w:b/>
          <w:bCs/>
          <w:lang w:val="en-GB"/>
        </w:rPr>
        <w:t>mitigants. Discuss specific challenges (e.g., intermittency) deploying each technology.</w:t>
      </w:r>
    </w:p>
    <w:p w14:paraId="476078EE" w14:textId="24FA24D2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Understand the opportunities and drawbacks of implementing geoengineering techniques to combat</w:t>
      </w:r>
      <w:r w:rsidRPr="005E2F70">
        <w:rPr>
          <w:b/>
          <w:bCs/>
          <w:lang w:val="en-GB"/>
        </w:rPr>
        <w:t xml:space="preserve"> </w:t>
      </w:r>
      <w:r w:rsidRPr="005E2F70">
        <w:rPr>
          <w:b/>
          <w:bCs/>
          <w:lang w:val="en-GB"/>
        </w:rPr>
        <w:t>climate change.</w:t>
      </w:r>
    </w:p>
    <w:p w14:paraId="29A03A05" w14:textId="1E661C44" w:rsidR="005E2F70" w:rsidRPr="005E2F70" w:rsidRDefault="005E2F70" w:rsidP="005E2F70">
      <w:pPr>
        <w:rPr>
          <w:b/>
          <w:bCs/>
          <w:lang w:val="en-GB"/>
        </w:rPr>
      </w:pPr>
      <w:r w:rsidRPr="005E2F70">
        <w:rPr>
          <w:b/>
          <w:bCs/>
          <w:lang w:val="en-GB"/>
        </w:rPr>
        <w:t>• Explain carbon budgets and emissions trajectories to stay within mitigation targets. Know key numeric global</w:t>
      </w:r>
      <w:r w:rsidRPr="005E2F70">
        <w:rPr>
          <w:b/>
          <w:bCs/>
          <w:lang w:val="en-GB"/>
        </w:rPr>
        <w:t xml:space="preserve"> </w:t>
      </w:r>
      <w:r w:rsidRPr="005E2F70">
        <w:rPr>
          <w:b/>
          <w:bCs/>
          <w:lang w:val="en-GB"/>
        </w:rPr>
        <w:t>emissions limits, commitments, and scenario paths.</w:t>
      </w:r>
    </w:p>
    <w:sectPr w:rsidR="005E2F70" w:rsidRPr="005E2F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3E"/>
    <w:rsid w:val="004D538D"/>
    <w:rsid w:val="005E2F70"/>
    <w:rsid w:val="0092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578E"/>
  <w15:chartTrackingRefBased/>
  <w15:docId w15:val="{6AD37847-2D77-49E3-8D2D-FE4BA5BC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2023-10-05T12:51:00Z</dcterms:created>
  <dcterms:modified xsi:type="dcterms:W3CDTF">2023-10-05T12:52:00Z</dcterms:modified>
</cp:coreProperties>
</file>