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1DE6" w14:textId="1B1C323C" w:rsidR="004D538D" w:rsidRDefault="00614640">
      <w:pPr>
        <w:rPr>
          <w:lang w:val="en-GB"/>
        </w:rPr>
      </w:pPr>
      <w:r w:rsidRPr="00614640">
        <w:rPr>
          <w:lang w:val="en-GB"/>
        </w:rPr>
        <w:t>The candidate should be able t</w:t>
      </w:r>
      <w:r>
        <w:rPr>
          <w:lang w:val="en-GB"/>
        </w:rPr>
        <w:t xml:space="preserve">o: </w:t>
      </w:r>
    </w:p>
    <w:p w14:paraId="662DD573" w14:textId="77777777" w:rsidR="00614640" w:rsidRPr="00614640" w:rsidRDefault="00614640" w:rsidP="00614640">
      <w:pPr>
        <w:rPr>
          <w:b/>
          <w:bCs/>
          <w:lang w:val="en-GB"/>
        </w:rPr>
      </w:pPr>
      <w:r w:rsidRPr="00614640">
        <w:rPr>
          <w:b/>
          <w:bCs/>
          <w:lang w:val="en-GB"/>
        </w:rPr>
        <w:t>• Define the major categories of financial risk faced by organizations.</w:t>
      </w:r>
    </w:p>
    <w:p w14:paraId="118866E6" w14:textId="2039946A" w:rsidR="00614640" w:rsidRPr="00614640" w:rsidRDefault="00614640" w:rsidP="00614640">
      <w:pPr>
        <w:rPr>
          <w:b/>
          <w:bCs/>
          <w:lang w:val="en-GB"/>
        </w:rPr>
      </w:pPr>
      <w:r w:rsidRPr="00614640">
        <w:rPr>
          <w:b/>
          <w:bCs/>
          <w:lang w:val="en-GB"/>
        </w:rPr>
        <w:t>• Understand and articulate how risk managers identify, measure, and manage credit risk, market risk, liquidity risk</w:t>
      </w:r>
      <w:r w:rsidRPr="00614640">
        <w:rPr>
          <w:b/>
          <w:bCs/>
          <w:lang w:val="en-GB"/>
        </w:rPr>
        <w:t xml:space="preserve"> </w:t>
      </w:r>
      <w:r w:rsidRPr="00614640">
        <w:rPr>
          <w:b/>
          <w:bCs/>
          <w:lang w:val="en-GB"/>
        </w:rPr>
        <w:t>and operational risk.</w:t>
      </w:r>
    </w:p>
    <w:sectPr w:rsidR="00614640" w:rsidRPr="006146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B3"/>
    <w:rsid w:val="004D538D"/>
    <w:rsid w:val="00614640"/>
    <w:rsid w:val="0074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724"/>
  <w15:chartTrackingRefBased/>
  <w15:docId w15:val="{6F159F83-5F1A-431E-BB5B-C360637E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2023-10-05T12:43:00Z</dcterms:created>
  <dcterms:modified xsi:type="dcterms:W3CDTF">2023-10-05T12:44:00Z</dcterms:modified>
</cp:coreProperties>
</file>