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D965" w14:textId="2E1C1DD0" w:rsidR="00AD1E4E" w:rsidRPr="00AD1E4E" w:rsidRDefault="00AD1E4E" w:rsidP="00AD1E4E">
      <w:pPr>
        <w:rPr>
          <w:lang w:val="en-GB"/>
        </w:rPr>
      </w:pPr>
      <w:r w:rsidRPr="00AD1E4E">
        <w:rPr>
          <w:lang w:val="en-GB"/>
        </w:rPr>
        <w:t>The candidate should be a</w:t>
      </w:r>
      <w:r>
        <w:rPr>
          <w:lang w:val="en-GB"/>
        </w:rPr>
        <w:t xml:space="preserve">ble to: </w:t>
      </w:r>
    </w:p>
    <w:p w14:paraId="6CC6F403" w14:textId="5B9D0C75" w:rsidR="00AD1E4E" w:rsidRPr="00AD1E4E" w:rsidRDefault="00AD1E4E" w:rsidP="00AD1E4E">
      <w:pPr>
        <w:rPr>
          <w:b/>
          <w:bCs/>
        </w:rPr>
      </w:pPr>
      <w:r w:rsidRPr="00AD1E4E">
        <w:rPr>
          <w:b/>
          <w:bCs/>
        </w:rPr>
        <w:t>• Understand the key advantages and disadvantages of common carbon footprinting and exposure metrics.</w:t>
      </w:r>
    </w:p>
    <w:p w14:paraId="278C12E0" w14:textId="77777777" w:rsidR="00AD1E4E" w:rsidRPr="00AD1E4E" w:rsidRDefault="00AD1E4E" w:rsidP="00AD1E4E">
      <w:pPr>
        <w:rPr>
          <w:b/>
          <w:bCs/>
        </w:rPr>
      </w:pPr>
      <w:r w:rsidRPr="00AD1E4E">
        <w:rPr>
          <w:b/>
          <w:bCs/>
        </w:rPr>
        <w:t>• Know the components of carbon metrics (e.g., revenue, current portfolio value, scopes).</w:t>
      </w:r>
    </w:p>
    <w:p w14:paraId="51BF1E1B" w14:textId="0B912DF7" w:rsidR="004D538D" w:rsidRPr="00AD1E4E" w:rsidRDefault="00AD1E4E" w:rsidP="00AD1E4E">
      <w:pPr>
        <w:rPr>
          <w:b/>
          <w:bCs/>
        </w:rPr>
      </w:pPr>
      <w:r w:rsidRPr="00AD1E4E">
        <w:rPr>
          <w:b/>
          <w:bCs/>
        </w:rPr>
        <w:t>• Fully calculate the weighted average carbon intensity of investments, total carbon emissions, and carbon footprint,</w:t>
      </w:r>
      <w:r w:rsidRPr="00AD1E4E">
        <w:rPr>
          <w:b/>
          <w:bCs/>
          <w:lang w:val="en-GB"/>
        </w:rPr>
        <w:t xml:space="preserve"> </w:t>
      </w:r>
      <w:r w:rsidRPr="00AD1E4E">
        <w:rPr>
          <w:b/>
          <w:bCs/>
        </w:rPr>
        <w:t>given a set of inputs.</w:t>
      </w:r>
    </w:p>
    <w:sectPr w:rsidR="004D538D" w:rsidRPr="00AD1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A0"/>
    <w:rsid w:val="004D538D"/>
    <w:rsid w:val="00AD1E4E"/>
    <w:rsid w:val="00F2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CC1B"/>
  <w15:chartTrackingRefBased/>
  <w15:docId w15:val="{142600D0-5381-4D99-A64C-BABFE80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2023-10-05T12:46:00Z</dcterms:created>
  <dcterms:modified xsi:type="dcterms:W3CDTF">2023-10-05T12:46:00Z</dcterms:modified>
</cp:coreProperties>
</file>